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3003B" w14:textId="77777777" w:rsidR="00294AD4" w:rsidRPr="009C2C6D" w:rsidRDefault="00294AD4" w:rsidP="00335FEF">
      <w:pPr>
        <w:spacing w:after="0" w:line="240" w:lineRule="auto"/>
        <w:ind w:firstLine="6379"/>
        <w:rPr>
          <w:rFonts w:ascii="Times New Roman" w:hAnsi="Times New Roman" w:cs="Times New Roman"/>
          <w:sz w:val="24"/>
          <w:szCs w:val="24"/>
        </w:rPr>
      </w:pPr>
      <w:r w:rsidRPr="009C2C6D">
        <w:rPr>
          <w:rFonts w:ascii="Times New Roman" w:hAnsi="Times New Roman" w:cs="Times New Roman"/>
          <w:sz w:val="24"/>
          <w:szCs w:val="24"/>
        </w:rPr>
        <w:t>PATVIRTINTA</w:t>
      </w:r>
    </w:p>
    <w:p w14:paraId="2B014441" w14:textId="77777777" w:rsidR="002E5395" w:rsidRPr="009C2C6D" w:rsidRDefault="00294AD4" w:rsidP="00335FEF">
      <w:pPr>
        <w:spacing w:after="0" w:line="240" w:lineRule="auto"/>
        <w:ind w:firstLine="6379"/>
        <w:rPr>
          <w:rFonts w:ascii="Times New Roman" w:hAnsi="Times New Roman" w:cs="Times New Roman"/>
          <w:sz w:val="24"/>
          <w:szCs w:val="24"/>
        </w:rPr>
      </w:pPr>
      <w:r w:rsidRPr="009C2C6D">
        <w:rPr>
          <w:rFonts w:ascii="Times New Roman" w:hAnsi="Times New Roman" w:cs="Times New Roman"/>
          <w:sz w:val="24"/>
          <w:szCs w:val="24"/>
        </w:rPr>
        <w:t>K</w:t>
      </w:r>
      <w:r w:rsidR="002E5395" w:rsidRPr="009C2C6D">
        <w:rPr>
          <w:rFonts w:ascii="Times New Roman" w:hAnsi="Times New Roman" w:cs="Times New Roman"/>
          <w:sz w:val="24"/>
          <w:szCs w:val="24"/>
        </w:rPr>
        <w:t>auno technologijos universiteto</w:t>
      </w:r>
      <w:r w:rsidRPr="009C2C6D">
        <w:rPr>
          <w:rFonts w:ascii="Times New Roman" w:hAnsi="Times New Roman" w:cs="Times New Roman"/>
          <w:sz w:val="24"/>
          <w:szCs w:val="24"/>
        </w:rPr>
        <w:t xml:space="preserve"> </w:t>
      </w:r>
    </w:p>
    <w:p w14:paraId="19245ABF" w14:textId="77777777" w:rsidR="00294AD4" w:rsidRPr="009C2C6D" w:rsidRDefault="00335FEF" w:rsidP="00335FEF">
      <w:pPr>
        <w:spacing w:after="0" w:line="240" w:lineRule="auto"/>
        <w:ind w:firstLine="6379"/>
        <w:rPr>
          <w:rFonts w:ascii="Times New Roman" w:hAnsi="Times New Roman" w:cs="Times New Roman"/>
          <w:sz w:val="24"/>
          <w:szCs w:val="24"/>
        </w:rPr>
      </w:pPr>
      <w:r w:rsidRPr="009C2C6D">
        <w:rPr>
          <w:rFonts w:ascii="Times New Roman" w:hAnsi="Times New Roman" w:cs="Times New Roman"/>
          <w:sz w:val="24"/>
          <w:szCs w:val="24"/>
        </w:rPr>
        <w:t>m</w:t>
      </w:r>
      <w:r w:rsidR="00294AD4" w:rsidRPr="009C2C6D">
        <w:rPr>
          <w:rFonts w:ascii="Times New Roman" w:hAnsi="Times New Roman" w:cs="Times New Roman"/>
          <w:sz w:val="24"/>
          <w:szCs w:val="24"/>
        </w:rPr>
        <w:t>okslo</w:t>
      </w:r>
      <w:r w:rsidR="002D236C" w:rsidRPr="009C2C6D">
        <w:rPr>
          <w:rFonts w:ascii="Times New Roman" w:hAnsi="Times New Roman" w:cs="Times New Roman"/>
          <w:sz w:val="24"/>
          <w:szCs w:val="24"/>
        </w:rPr>
        <w:t xml:space="preserve"> ir inovacijų</w:t>
      </w:r>
      <w:r w:rsidR="00294AD4" w:rsidRPr="009C2C6D">
        <w:rPr>
          <w:rFonts w:ascii="Times New Roman" w:hAnsi="Times New Roman" w:cs="Times New Roman"/>
          <w:sz w:val="24"/>
          <w:szCs w:val="24"/>
        </w:rPr>
        <w:t xml:space="preserve"> prorektoriaus</w:t>
      </w:r>
    </w:p>
    <w:p w14:paraId="576603E5" w14:textId="1D46C12C" w:rsidR="002E5395" w:rsidRPr="009C2C6D" w:rsidRDefault="00041650" w:rsidP="00335FEF">
      <w:pPr>
        <w:spacing w:after="0" w:line="240" w:lineRule="auto"/>
        <w:ind w:firstLine="6379"/>
        <w:rPr>
          <w:rFonts w:ascii="Times New Roman" w:hAnsi="Times New Roman" w:cs="Times New Roman"/>
          <w:sz w:val="24"/>
          <w:szCs w:val="24"/>
        </w:rPr>
      </w:pPr>
      <w:r w:rsidRPr="009C2C6D">
        <w:rPr>
          <w:rFonts w:ascii="Times New Roman" w:hAnsi="Times New Roman" w:cs="Times New Roman"/>
          <w:sz w:val="24"/>
          <w:szCs w:val="24"/>
        </w:rPr>
        <w:t>20</w:t>
      </w:r>
      <w:r w:rsidR="00F83382" w:rsidRPr="009C2C6D">
        <w:rPr>
          <w:rFonts w:ascii="Times New Roman" w:hAnsi="Times New Roman" w:cs="Times New Roman"/>
          <w:sz w:val="24"/>
          <w:szCs w:val="24"/>
        </w:rPr>
        <w:t>2</w:t>
      </w:r>
      <w:r w:rsidR="009475A3" w:rsidRPr="009C2C6D">
        <w:rPr>
          <w:rFonts w:ascii="Times New Roman" w:hAnsi="Times New Roman" w:cs="Times New Roman"/>
          <w:sz w:val="24"/>
          <w:szCs w:val="24"/>
        </w:rPr>
        <w:t>1</w:t>
      </w:r>
      <w:r w:rsidR="002E5395" w:rsidRPr="009C2C6D">
        <w:rPr>
          <w:rFonts w:ascii="Times New Roman" w:hAnsi="Times New Roman" w:cs="Times New Roman"/>
          <w:sz w:val="24"/>
          <w:szCs w:val="24"/>
        </w:rPr>
        <w:t xml:space="preserve"> </w:t>
      </w:r>
      <w:r w:rsidR="00310B3F" w:rsidRPr="009C2C6D">
        <w:rPr>
          <w:rFonts w:ascii="Times New Roman" w:hAnsi="Times New Roman" w:cs="Times New Roman"/>
          <w:sz w:val="24"/>
          <w:szCs w:val="24"/>
        </w:rPr>
        <w:t xml:space="preserve">m. </w:t>
      </w:r>
      <w:r w:rsidR="00F561CD" w:rsidRPr="00366F38">
        <w:rPr>
          <w:rFonts w:ascii="Times New Roman" w:hAnsi="Times New Roman" w:cs="Times New Roman"/>
          <w:sz w:val="24"/>
          <w:szCs w:val="24"/>
        </w:rPr>
        <w:t>balandžio</w:t>
      </w:r>
      <w:r w:rsidR="00BE7C8B" w:rsidRPr="00366F38">
        <w:rPr>
          <w:rFonts w:ascii="Times New Roman" w:hAnsi="Times New Roman" w:cs="Times New Roman"/>
          <w:sz w:val="24"/>
          <w:szCs w:val="24"/>
        </w:rPr>
        <w:t xml:space="preserve"> </w:t>
      </w:r>
      <w:r w:rsidR="00F75213">
        <w:rPr>
          <w:rFonts w:ascii="Times New Roman" w:hAnsi="Times New Roman" w:cs="Times New Roman"/>
          <w:sz w:val="24"/>
          <w:szCs w:val="24"/>
        </w:rPr>
        <w:t xml:space="preserve">21 </w:t>
      </w:r>
      <w:r w:rsidR="002E5395" w:rsidRPr="009C2C6D">
        <w:rPr>
          <w:rFonts w:ascii="Times New Roman" w:hAnsi="Times New Roman" w:cs="Times New Roman"/>
          <w:sz w:val="24"/>
          <w:szCs w:val="24"/>
        </w:rPr>
        <w:t xml:space="preserve">d. </w:t>
      </w:r>
    </w:p>
    <w:p w14:paraId="504A7771" w14:textId="06CEA2B9" w:rsidR="00294AD4" w:rsidRPr="009C2C6D" w:rsidRDefault="00BE7C8B" w:rsidP="009D7021">
      <w:pPr>
        <w:spacing w:after="0" w:line="240" w:lineRule="auto"/>
        <w:ind w:firstLine="6379"/>
        <w:rPr>
          <w:rFonts w:ascii="Times New Roman" w:hAnsi="Times New Roman" w:cs="Times New Roman"/>
          <w:sz w:val="24"/>
          <w:szCs w:val="24"/>
        </w:rPr>
      </w:pPr>
      <w:r w:rsidRPr="009C2C6D">
        <w:rPr>
          <w:rFonts w:ascii="Times New Roman" w:hAnsi="Times New Roman" w:cs="Times New Roman"/>
          <w:sz w:val="24"/>
          <w:szCs w:val="24"/>
        </w:rPr>
        <w:t>potvarkiu Nr. PP</w:t>
      </w:r>
      <w:r w:rsidR="00366F38">
        <w:rPr>
          <w:rFonts w:ascii="Times New Roman" w:hAnsi="Times New Roman" w:cs="Times New Roman"/>
          <w:sz w:val="24"/>
          <w:szCs w:val="24"/>
        </w:rPr>
        <w:t>-</w:t>
      </w:r>
      <w:r w:rsidR="00F75213">
        <w:rPr>
          <w:rFonts w:ascii="Times New Roman" w:hAnsi="Times New Roman" w:cs="Times New Roman"/>
          <w:sz w:val="24"/>
          <w:szCs w:val="24"/>
        </w:rPr>
        <w:t>41</w:t>
      </w:r>
    </w:p>
    <w:p w14:paraId="72977A4C" w14:textId="77777777" w:rsidR="00B017D8" w:rsidRPr="009C2C6D" w:rsidRDefault="00B017D8" w:rsidP="00294AD4">
      <w:pPr>
        <w:spacing w:after="0" w:line="240" w:lineRule="auto"/>
        <w:jc w:val="right"/>
        <w:rPr>
          <w:rFonts w:ascii="Times New Roman" w:hAnsi="Times New Roman" w:cs="Times New Roman"/>
          <w:b/>
          <w:sz w:val="24"/>
          <w:szCs w:val="24"/>
        </w:rPr>
      </w:pPr>
    </w:p>
    <w:p w14:paraId="70DFF647" w14:textId="5360EB88" w:rsidR="00B6225F" w:rsidRPr="009C2C6D" w:rsidRDefault="675E8862" w:rsidP="675E8862">
      <w:pPr>
        <w:spacing w:after="0" w:line="240" w:lineRule="auto"/>
        <w:jc w:val="center"/>
        <w:rPr>
          <w:rFonts w:ascii="Times New Roman" w:hAnsi="Times New Roman" w:cs="Times New Roman"/>
          <w:b/>
          <w:bCs/>
          <w:sz w:val="24"/>
          <w:szCs w:val="24"/>
        </w:rPr>
      </w:pPr>
      <w:r w:rsidRPr="009C2C6D">
        <w:rPr>
          <w:rFonts w:ascii="Times New Roman" w:hAnsi="Times New Roman" w:cs="Times New Roman"/>
          <w:b/>
          <w:bCs/>
          <w:sz w:val="24"/>
          <w:szCs w:val="24"/>
        </w:rPr>
        <w:t>KAUNO TECHNOLOGIJOS UNIVERSITETO MOKSLO DAKTARO DISERTACIJOS PARENGIMO REIKALAVIMAI</w:t>
      </w:r>
    </w:p>
    <w:p w14:paraId="2278DA7E" w14:textId="77777777" w:rsidR="00F55F76" w:rsidRPr="009C2C6D" w:rsidRDefault="00F55F76" w:rsidP="00E36AB2">
      <w:pPr>
        <w:spacing w:after="0" w:line="240" w:lineRule="auto"/>
        <w:rPr>
          <w:rFonts w:ascii="Times New Roman" w:hAnsi="Times New Roman" w:cs="Times New Roman"/>
          <w:b/>
          <w:sz w:val="24"/>
          <w:szCs w:val="24"/>
        </w:rPr>
      </w:pPr>
    </w:p>
    <w:p w14:paraId="5942291E" w14:textId="77777777" w:rsidR="00F55F76" w:rsidRPr="009C2C6D" w:rsidRDefault="00F55F76" w:rsidP="00F55F76">
      <w:pPr>
        <w:spacing w:after="0" w:line="240" w:lineRule="auto"/>
        <w:contextualSpacing/>
        <w:jc w:val="center"/>
        <w:outlineLvl w:val="0"/>
        <w:rPr>
          <w:rFonts w:ascii="Times New Roman" w:eastAsia="Calibri" w:hAnsi="Times New Roman" w:cs="Times New Roman"/>
          <w:b/>
          <w:sz w:val="24"/>
          <w:szCs w:val="24"/>
        </w:rPr>
      </w:pPr>
      <w:r w:rsidRPr="009C2C6D">
        <w:rPr>
          <w:rFonts w:ascii="Times New Roman" w:eastAsia="Calibri" w:hAnsi="Times New Roman" w:cs="Times New Roman"/>
          <w:b/>
          <w:sz w:val="24"/>
          <w:szCs w:val="24"/>
        </w:rPr>
        <w:t>I SKYRIUS</w:t>
      </w:r>
    </w:p>
    <w:p w14:paraId="45695F0A" w14:textId="77777777" w:rsidR="00F55F76" w:rsidRPr="009C2C6D" w:rsidRDefault="00F55F76" w:rsidP="00F55F76">
      <w:pPr>
        <w:spacing w:after="0" w:line="240" w:lineRule="auto"/>
        <w:contextualSpacing/>
        <w:jc w:val="center"/>
        <w:rPr>
          <w:rFonts w:ascii="Times New Roman" w:eastAsia="Calibri" w:hAnsi="Times New Roman" w:cs="Times New Roman"/>
          <w:b/>
          <w:sz w:val="24"/>
          <w:szCs w:val="24"/>
        </w:rPr>
      </w:pPr>
      <w:r w:rsidRPr="009C2C6D">
        <w:rPr>
          <w:rFonts w:ascii="Times New Roman" w:eastAsia="Calibri" w:hAnsi="Times New Roman" w:cs="Times New Roman"/>
          <w:b/>
          <w:sz w:val="24"/>
          <w:szCs w:val="24"/>
        </w:rPr>
        <w:t>BENDROSIOS NUOSTATOS</w:t>
      </w:r>
    </w:p>
    <w:p w14:paraId="72EAB30B" w14:textId="77777777" w:rsidR="00F55F76" w:rsidRPr="009C2C6D" w:rsidRDefault="00F55F76" w:rsidP="00E36AB2">
      <w:pPr>
        <w:spacing w:after="0" w:line="240" w:lineRule="auto"/>
        <w:jc w:val="center"/>
        <w:rPr>
          <w:rFonts w:ascii="Times New Roman" w:hAnsi="Times New Roman" w:cs="Times New Roman"/>
          <w:b/>
          <w:sz w:val="24"/>
          <w:szCs w:val="24"/>
        </w:rPr>
      </w:pPr>
    </w:p>
    <w:p w14:paraId="65BBB228" w14:textId="0342D84D" w:rsidR="000436AE" w:rsidRPr="009C2C6D" w:rsidRDefault="00F55F76" w:rsidP="009D7021">
      <w:pPr>
        <w:pStyle w:val="Sraopastraipa"/>
        <w:numPr>
          <w:ilvl w:val="0"/>
          <w:numId w:val="24"/>
        </w:numPr>
        <w:tabs>
          <w:tab w:val="left" w:pos="993"/>
        </w:tabs>
        <w:spacing w:after="0" w:line="360" w:lineRule="auto"/>
        <w:ind w:left="0" w:firstLine="709"/>
        <w:jc w:val="both"/>
        <w:rPr>
          <w:rFonts w:ascii="Times New Roman" w:hAnsi="Times New Roman" w:cs="Times New Roman"/>
          <w:sz w:val="24"/>
          <w:szCs w:val="24"/>
        </w:rPr>
      </w:pPr>
      <w:r w:rsidRPr="009C2C6D">
        <w:rPr>
          <w:rFonts w:ascii="Times New Roman" w:eastAsia="Calibri" w:hAnsi="Times New Roman" w:cs="Times New Roman"/>
          <w:color w:val="000000"/>
          <w:sz w:val="24"/>
          <w:szCs w:val="24"/>
        </w:rPr>
        <w:t xml:space="preserve">Kauno technologijos universiteto </w:t>
      </w:r>
      <w:r w:rsidR="00041650" w:rsidRPr="009C2C6D">
        <w:rPr>
          <w:rFonts w:ascii="Times New Roman" w:eastAsia="Calibri" w:hAnsi="Times New Roman" w:cs="Times New Roman"/>
          <w:color w:val="000000"/>
          <w:sz w:val="24"/>
          <w:szCs w:val="24"/>
        </w:rPr>
        <w:t xml:space="preserve">mokslo daktaro disertacijos parengimo reikalavimai </w:t>
      </w:r>
      <w:r w:rsidR="001D7D6B" w:rsidRPr="009C2C6D">
        <w:rPr>
          <w:rFonts w:ascii="Times New Roman" w:eastAsia="Calibri" w:hAnsi="Times New Roman" w:cs="Times New Roman"/>
          <w:color w:val="000000"/>
          <w:sz w:val="24"/>
          <w:szCs w:val="24"/>
        </w:rPr>
        <w:t xml:space="preserve">(toliau – </w:t>
      </w:r>
      <w:r w:rsidR="00041650" w:rsidRPr="009C2C6D">
        <w:rPr>
          <w:rFonts w:ascii="Times New Roman" w:eastAsia="Calibri" w:hAnsi="Times New Roman" w:cs="Times New Roman"/>
          <w:color w:val="000000"/>
          <w:sz w:val="24"/>
          <w:szCs w:val="24"/>
        </w:rPr>
        <w:t>Reikalavimai</w:t>
      </w:r>
      <w:r w:rsidR="001D7D6B" w:rsidRPr="009C2C6D">
        <w:rPr>
          <w:rFonts w:ascii="Times New Roman" w:eastAsia="Calibri" w:hAnsi="Times New Roman" w:cs="Times New Roman"/>
          <w:color w:val="000000"/>
          <w:sz w:val="24"/>
          <w:szCs w:val="24"/>
        </w:rPr>
        <w:t>)</w:t>
      </w:r>
      <w:r w:rsidR="00041650" w:rsidRPr="009C2C6D">
        <w:rPr>
          <w:rFonts w:ascii="Times New Roman" w:eastAsia="Calibri" w:hAnsi="Times New Roman" w:cs="Times New Roman"/>
          <w:color w:val="000000"/>
          <w:sz w:val="24"/>
          <w:szCs w:val="24"/>
        </w:rPr>
        <w:t xml:space="preserve"> </w:t>
      </w:r>
      <w:r w:rsidR="000436AE" w:rsidRPr="009C2C6D">
        <w:rPr>
          <w:rFonts w:ascii="Times New Roman" w:eastAsia="Calibri" w:hAnsi="Times New Roman" w:cs="Times New Roman"/>
          <w:color w:val="000000"/>
          <w:sz w:val="24"/>
          <w:szCs w:val="24"/>
        </w:rPr>
        <w:t>nustato reikalavimus, kuriais turi vadovautis Kauno technologijos universiteto (toliau – Universitetas) doktorantai ir disertantai, rengiantys mokslo daktaro disertacijas.</w:t>
      </w:r>
    </w:p>
    <w:p w14:paraId="6288F237" w14:textId="06EE2D4C" w:rsidR="00041650" w:rsidRPr="009C2C6D" w:rsidRDefault="000436AE" w:rsidP="009D7021">
      <w:pPr>
        <w:pStyle w:val="Sraopastraipa"/>
        <w:numPr>
          <w:ilvl w:val="0"/>
          <w:numId w:val="24"/>
        </w:numPr>
        <w:tabs>
          <w:tab w:val="left" w:pos="993"/>
        </w:tabs>
        <w:spacing w:after="0" w:line="360" w:lineRule="auto"/>
        <w:ind w:left="0" w:firstLine="709"/>
        <w:jc w:val="both"/>
        <w:rPr>
          <w:rFonts w:ascii="Times New Roman" w:hAnsi="Times New Roman" w:cs="Times New Roman"/>
          <w:sz w:val="24"/>
          <w:szCs w:val="24"/>
        </w:rPr>
      </w:pPr>
      <w:r w:rsidRPr="009C2C6D">
        <w:rPr>
          <w:rFonts w:ascii="Times New Roman" w:eastAsia="Calibri" w:hAnsi="Times New Roman" w:cs="Times New Roman"/>
          <w:color w:val="000000"/>
          <w:sz w:val="24"/>
          <w:szCs w:val="24"/>
        </w:rPr>
        <w:t xml:space="preserve">Reikalavimai </w:t>
      </w:r>
      <w:r w:rsidR="00041650" w:rsidRPr="009C2C6D">
        <w:rPr>
          <w:rFonts w:ascii="Times New Roman" w:eastAsia="Calibri" w:hAnsi="Times New Roman" w:cs="Times New Roman"/>
          <w:color w:val="000000"/>
          <w:sz w:val="24"/>
          <w:szCs w:val="24"/>
        </w:rPr>
        <w:t>parengti</w:t>
      </w:r>
      <w:r w:rsidR="00170A80" w:rsidRPr="009C2C6D">
        <w:rPr>
          <w:rFonts w:ascii="Times New Roman" w:eastAsia="Calibri" w:hAnsi="Times New Roman" w:cs="Times New Roman"/>
          <w:color w:val="000000"/>
          <w:sz w:val="24"/>
          <w:szCs w:val="24"/>
        </w:rPr>
        <w:t xml:space="preserve"> </w:t>
      </w:r>
      <w:r w:rsidR="00170A80" w:rsidRPr="009C2C6D">
        <w:rPr>
          <w:rFonts w:ascii="Times New Roman" w:hAnsi="Times New Roman" w:cs="Times New Roman"/>
          <w:sz w:val="24"/>
          <w:szCs w:val="24"/>
        </w:rPr>
        <w:t xml:space="preserve">vadovaujantis </w:t>
      </w:r>
      <w:r w:rsidR="00041650" w:rsidRPr="009C2C6D">
        <w:rPr>
          <w:rFonts w:ascii="Times New Roman" w:hAnsi="Times New Roman" w:cs="Times New Roman"/>
          <w:sz w:val="24"/>
          <w:szCs w:val="24"/>
        </w:rPr>
        <w:t>Mokslo doktorantūros nuostatais</w:t>
      </w:r>
      <w:r w:rsidR="008B3C2A" w:rsidRPr="009C2C6D">
        <w:rPr>
          <w:rFonts w:ascii="Times New Roman" w:hAnsi="Times New Roman" w:cs="Times New Roman"/>
          <w:sz w:val="24"/>
          <w:szCs w:val="24"/>
        </w:rPr>
        <w:t xml:space="preserve"> ir</w:t>
      </w:r>
      <w:r w:rsidR="00041650" w:rsidRPr="009C2C6D">
        <w:rPr>
          <w:rFonts w:ascii="Times New Roman" w:hAnsi="Times New Roman" w:cs="Times New Roman"/>
          <w:sz w:val="24"/>
          <w:szCs w:val="24"/>
        </w:rPr>
        <w:t xml:space="preserve"> </w:t>
      </w:r>
      <w:r w:rsidR="00170A80" w:rsidRPr="009C2C6D">
        <w:rPr>
          <w:rFonts w:ascii="Times New Roman" w:hAnsi="Times New Roman" w:cs="Times New Roman"/>
          <w:sz w:val="24"/>
          <w:szCs w:val="24"/>
        </w:rPr>
        <w:t xml:space="preserve">Universiteto koordinuojamų </w:t>
      </w:r>
      <w:r w:rsidR="00041650" w:rsidRPr="009C2C6D">
        <w:rPr>
          <w:rFonts w:ascii="Times New Roman" w:hAnsi="Times New Roman" w:cs="Times New Roman"/>
          <w:sz w:val="24"/>
          <w:szCs w:val="24"/>
        </w:rPr>
        <w:t xml:space="preserve">ir bendros </w:t>
      </w:r>
      <w:r w:rsidR="00170A80" w:rsidRPr="009C2C6D">
        <w:rPr>
          <w:rFonts w:ascii="Times New Roman" w:hAnsi="Times New Roman" w:cs="Times New Roman"/>
          <w:sz w:val="24"/>
          <w:szCs w:val="24"/>
        </w:rPr>
        <w:t>doktorantūros mokslo krypčių reglament</w:t>
      </w:r>
      <w:r w:rsidR="00FE14D0" w:rsidRPr="009C2C6D">
        <w:rPr>
          <w:rFonts w:ascii="Times New Roman" w:hAnsi="Times New Roman" w:cs="Times New Roman"/>
          <w:sz w:val="24"/>
          <w:szCs w:val="24"/>
        </w:rPr>
        <w:t>ais</w:t>
      </w:r>
      <w:r w:rsidRPr="009C2C6D">
        <w:rPr>
          <w:rFonts w:ascii="Times New Roman" w:hAnsi="Times New Roman" w:cs="Times New Roman"/>
          <w:sz w:val="24"/>
          <w:szCs w:val="24"/>
        </w:rPr>
        <w:t>.</w:t>
      </w:r>
      <w:r w:rsidR="00F55F76" w:rsidRPr="009C2C6D">
        <w:rPr>
          <w:rFonts w:ascii="Times New Roman" w:eastAsia="Calibri" w:hAnsi="Times New Roman" w:cs="Times New Roman"/>
          <w:color w:val="000000"/>
          <w:sz w:val="24"/>
          <w:szCs w:val="24"/>
        </w:rPr>
        <w:t xml:space="preserve"> </w:t>
      </w:r>
    </w:p>
    <w:p w14:paraId="472A5EB3" w14:textId="34F07214" w:rsidR="00041650" w:rsidRPr="009C2C6D" w:rsidRDefault="00041650" w:rsidP="009D7021">
      <w:pPr>
        <w:pStyle w:val="Sraopastraipa"/>
        <w:numPr>
          <w:ilvl w:val="0"/>
          <w:numId w:val="24"/>
        </w:numPr>
        <w:tabs>
          <w:tab w:val="left" w:pos="993"/>
          <w:tab w:val="left" w:pos="2552"/>
        </w:tabs>
        <w:spacing w:after="0" w:line="360" w:lineRule="auto"/>
        <w:ind w:left="0" w:firstLine="709"/>
        <w:jc w:val="both"/>
        <w:rPr>
          <w:rFonts w:ascii="Times New Roman" w:hAnsi="Times New Roman" w:cs="Times New Roman"/>
          <w:sz w:val="24"/>
          <w:szCs w:val="24"/>
        </w:rPr>
      </w:pPr>
      <w:r w:rsidRPr="009C2C6D">
        <w:rPr>
          <w:rFonts w:ascii="Times New Roman" w:eastAsia="Calibri" w:hAnsi="Times New Roman" w:cs="Times New Roman"/>
          <w:color w:val="000000"/>
          <w:sz w:val="24"/>
          <w:szCs w:val="24"/>
        </w:rPr>
        <w:t>Mokslo daktaro disertacija</w:t>
      </w:r>
      <w:r w:rsidR="005033D5" w:rsidRPr="009C2C6D">
        <w:rPr>
          <w:rFonts w:ascii="Times New Roman" w:eastAsia="Calibri" w:hAnsi="Times New Roman" w:cs="Times New Roman"/>
          <w:color w:val="000000"/>
          <w:sz w:val="24"/>
          <w:szCs w:val="24"/>
        </w:rPr>
        <w:t xml:space="preserve"> (toliau – disertacija)</w:t>
      </w:r>
      <w:r w:rsidRPr="009C2C6D">
        <w:rPr>
          <w:rFonts w:ascii="Times New Roman" w:eastAsia="Calibri" w:hAnsi="Times New Roman" w:cs="Times New Roman"/>
          <w:color w:val="000000"/>
          <w:sz w:val="24"/>
          <w:szCs w:val="24"/>
        </w:rPr>
        <w:t xml:space="preserve"> turi būti originalus mokslinis darbas, turintis įvadą su pagrindžiama tiriamąja problema, apibrėžtu darbo aktualumu, tikslu, </w:t>
      </w:r>
      <w:r w:rsidR="00685781" w:rsidRPr="009C2C6D">
        <w:rPr>
          <w:rFonts w:ascii="Times New Roman" w:eastAsia="Calibri" w:hAnsi="Times New Roman" w:cs="Times New Roman"/>
          <w:color w:val="000000"/>
          <w:sz w:val="24"/>
          <w:szCs w:val="24"/>
        </w:rPr>
        <w:t xml:space="preserve">sprendžiamais </w:t>
      </w:r>
      <w:r w:rsidRPr="009C2C6D">
        <w:rPr>
          <w:rFonts w:ascii="Times New Roman" w:eastAsia="Calibri" w:hAnsi="Times New Roman" w:cs="Times New Roman"/>
          <w:color w:val="000000"/>
          <w:sz w:val="24"/>
          <w:szCs w:val="24"/>
        </w:rPr>
        <w:t>uždaviniais, darbo naujumu</w:t>
      </w:r>
      <w:r w:rsidR="00800EAA" w:rsidRPr="009C2C6D">
        <w:rPr>
          <w:rFonts w:ascii="Times New Roman" w:eastAsia="Calibri" w:hAnsi="Times New Roman" w:cs="Times New Roman"/>
          <w:color w:val="000000"/>
          <w:sz w:val="24"/>
          <w:szCs w:val="24"/>
        </w:rPr>
        <w:t xml:space="preserve"> ir ginamais disertacijos teiginiais</w:t>
      </w:r>
      <w:r w:rsidRPr="009C2C6D">
        <w:rPr>
          <w:rFonts w:ascii="Times New Roman" w:eastAsia="Calibri" w:hAnsi="Times New Roman" w:cs="Times New Roman"/>
          <w:color w:val="000000"/>
          <w:sz w:val="24"/>
          <w:szCs w:val="24"/>
        </w:rPr>
        <w:t xml:space="preserve">; apibendrinantis kitų mokslininkų </w:t>
      </w:r>
      <w:r w:rsidR="00800EAA" w:rsidRPr="009C2C6D">
        <w:rPr>
          <w:rFonts w:ascii="Times New Roman" w:eastAsia="Calibri" w:hAnsi="Times New Roman" w:cs="Times New Roman"/>
          <w:color w:val="000000"/>
          <w:sz w:val="24"/>
          <w:szCs w:val="24"/>
        </w:rPr>
        <w:t xml:space="preserve">disertacijos tema </w:t>
      </w:r>
      <w:r w:rsidRPr="009C2C6D">
        <w:rPr>
          <w:rFonts w:ascii="Times New Roman" w:eastAsia="Calibri" w:hAnsi="Times New Roman" w:cs="Times New Roman"/>
          <w:color w:val="000000"/>
          <w:sz w:val="24"/>
          <w:szCs w:val="24"/>
        </w:rPr>
        <w:t>atliktus mokslinius tyrimus ir jų rezultatus; pateikiantis darbo metodologiją arba metodus, gautų rezultatų patikimumą ir santykį su kitų tyrėjų rezultatais bei išvadas.</w:t>
      </w:r>
    </w:p>
    <w:p w14:paraId="408A62E7" w14:textId="644EECD0" w:rsidR="00041650" w:rsidRPr="009C2C6D" w:rsidRDefault="005033D5" w:rsidP="009D7021">
      <w:pPr>
        <w:pStyle w:val="Sraopastraipa"/>
        <w:numPr>
          <w:ilvl w:val="0"/>
          <w:numId w:val="24"/>
        </w:numPr>
        <w:tabs>
          <w:tab w:val="left" w:pos="993"/>
        </w:tabs>
        <w:spacing w:after="0" w:line="360" w:lineRule="auto"/>
        <w:ind w:left="0" w:firstLine="709"/>
        <w:jc w:val="both"/>
        <w:rPr>
          <w:rFonts w:ascii="Times New Roman" w:hAnsi="Times New Roman" w:cs="Times New Roman"/>
          <w:sz w:val="24"/>
          <w:szCs w:val="24"/>
        </w:rPr>
      </w:pPr>
      <w:r w:rsidRPr="009C2C6D">
        <w:rPr>
          <w:rFonts w:ascii="Times New Roman" w:eastAsia="Times New Roman" w:hAnsi="Times New Roman" w:cs="Times New Roman"/>
          <w:sz w:val="24"/>
          <w:szCs w:val="24"/>
          <w:lang w:eastAsia="lt-LT"/>
        </w:rPr>
        <w:t>D</w:t>
      </w:r>
      <w:r w:rsidR="00041650" w:rsidRPr="009C2C6D">
        <w:rPr>
          <w:rFonts w:ascii="Times New Roman" w:eastAsia="Times New Roman" w:hAnsi="Times New Roman" w:cs="Times New Roman"/>
          <w:sz w:val="24"/>
          <w:szCs w:val="24"/>
          <w:lang w:eastAsia="lt-LT"/>
        </w:rPr>
        <w:t xml:space="preserve">isertacija turi </w:t>
      </w:r>
      <w:r w:rsidR="002B3829" w:rsidRPr="009C2C6D">
        <w:rPr>
          <w:rFonts w:ascii="Times New Roman" w:eastAsia="Times New Roman" w:hAnsi="Times New Roman" w:cs="Times New Roman"/>
          <w:sz w:val="24"/>
          <w:szCs w:val="24"/>
          <w:lang w:eastAsia="lt-LT"/>
        </w:rPr>
        <w:t>būti parengta laikantis akademinės etikos normų</w:t>
      </w:r>
      <w:r w:rsidR="00041650" w:rsidRPr="009C2C6D">
        <w:rPr>
          <w:rFonts w:ascii="Times New Roman" w:eastAsia="Times New Roman" w:hAnsi="Times New Roman" w:cs="Times New Roman"/>
          <w:sz w:val="24"/>
          <w:szCs w:val="24"/>
          <w:lang w:eastAsia="lt-LT"/>
        </w:rPr>
        <w:t xml:space="preserve">. </w:t>
      </w:r>
      <w:r w:rsidR="007E0A1C" w:rsidRPr="009C2C6D">
        <w:rPr>
          <w:rFonts w:ascii="Times New Roman" w:eastAsia="Times New Roman" w:hAnsi="Times New Roman" w:cs="Times New Roman"/>
          <w:sz w:val="24"/>
          <w:szCs w:val="24"/>
          <w:lang w:eastAsia="lt-LT"/>
        </w:rPr>
        <w:t>Parengtos disertacijos s</w:t>
      </w:r>
      <w:r w:rsidR="00041650" w:rsidRPr="009C2C6D">
        <w:rPr>
          <w:rFonts w:ascii="Times New Roman" w:eastAsia="Times New Roman" w:hAnsi="Times New Roman" w:cs="Times New Roman"/>
          <w:sz w:val="24"/>
          <w:szCs w:val="24"/>
          <w:lang w:eastAsia="lt-LT"/>
        </w:rPr>
        <w:t xml:space="preserve">utapties patikra atliekama vadovaujantis Kauno technologijos universiteto </w:t>
      </w:r>
      <w:r w:rsidR="00FF1D28" w:rsidRPr="009C2C6D">
        <w:rPr>
          <w:rFonts w:ascii="Times New Roman" w:eastAsia="Times New Roman" w:hAnsi="Times New Roman" w:cs="Times New Roman"/>
          <w:sz w:val="24"/>
          <w:szCs w:val="24"/>
          <w:lang w:eastAsia="lt-LT"/>
        </w:rPr>
        <w:t xml:space="preserve">daktaro </w:t>
      </w:r>
      <w:r w:rsidR="00041650" w:rsidRPr="009C2C6D">
        <w:rPr>
          <w:rFonts w:ascii="Times New Roman" w:eastAsia="Times New Roman" w:hAnsi="Times New Roman" w:cs="Times New Roman"/>
          <w:sz w:val="24"/>
          <w:szCs w:val="24"/>
          <w:lang w:eastAsia="lt-LT"/>
        </w:rPr>
        <w:t xml:space="preserve">disertacijų ir jų santraukų </w:t>
      </w:r>
      <w:r w:rsidR="00FF1D28" w:rsidRPr="009C2C6D">
        <w:rPr>
          <w:rFonts w:ascii="Times New Roman" w:eastAsia="Times New Roman" w:hAnsi="Times New Roman" w:cs="Times New Roman"/>
          <w:sz w:val="24"/>
          <w:szCs w:val="24"/>
          <w:lang w:eastAsia="lt-LT"/>
        </w:rPr>
        <w:t>sutapties patikros ir plagiato nustatymo</w:t>
      </w:r>
      <w:r w:rsidR="00041650" w:rsidRPr="009C2C6D">
        <w:rPr>
          <w:rFonts w:ascii="Times New Roman" w:eastAsia="Times New Roman" w:hAnsi="Times New Roman" w:cs="Times New Roman"/>
          <w:sz w:val="24"/>
          <w:szCs w:val="24"/>
          <w:lang w:eastAsia="lt-LT"/>
        </w:rPr>
        <w:t xml:space="preserve"> tvarkos aprašu, </w:t>
      </w:r>
      <w:r w:rsidR="0039438A" w:rsidRPr="009C2C6D">
        <w:rPr>
          <w:rFonts w:ascii="Times New Roman" w:eastAsia="Times New Roman" w:hAnsi="Times New Roman" w:cs="Times New Roman"/>
          <w:sz w:val="24"/>
          <w:szCs w:val="24"/>
          <w:lang w:eastAsia="lt-LT"/>
        </w:rPr>
        <w:t>kuris nus</w:t>
      </w:r>
      <w:r w:rsidR="001F19E1" w:rsidRPr="009C2C6D">
        <w:rPr>
          <w:rFonts w:ascii="Times New Roman" w:eastAsia="Times New Roman" w:hAnsi="Times New Roman" w:cs="Times New Roman"/>
          <w:sz w:val="24"/>
          <w:szCs w:val="24"/>
          <w:lang w:eastAsia="lt-LT"/>
        </w:rPr>
        <w:t>tato Universitete rengiamų ir (</w:t>
      </w:r>
      <w:r w:rsidR="0039438A" w:rsidRPr="009C2C6D">
        <w:rPr>
          <w:rFonts w:ascii="Times New Roman" w:eastAsia="Times New Roman" w:hAnsi="Times New Roman" w:cs="Times New Roman"/>
          <w:sz w:val="24"/>
          <w:szCs w:val="24"/>
          <w:lang w:eastAsia="lt-LT"/>
        </w:rPr>
        <w:t>arba</w:t>
      </w:r>
      <w:r w:rsidR="001F19E1" w:rsidRPr="009C2C6D">
        <w:rPr>
          <w:rFonts w:ascii="Times New Roman" w:eastAsia="Times New Roman" w:hAnsi="Times New Roman" w:cs="Times New Roman"/>
          <w:sz w:val="24"/>
          <w:szCs w:val="24"/>
          <w:lang w:eastAsia="lt-LT"/>
        </w:rPr>
        <w:t>)</w:t>
      </w:r>
      <w:r w:rsidR="0039438A" w:rsidRPr="009C2C6D">
        <w:rPr>
          <w:rFonts w:ascii="Times New Roman" w:eastAsia="Times New Roman" w:hAnsi="Times New Roman" w:cs="Times New Roman"/>
          <w:sz w:val="24"/>
          <w:szCs w:val="24"/>
          <w:lang w:eastAsia="lt-LT"/>
        </w:rPr>
        <w:t xml:space="preserve"> teikiamų viešam gynimui disertacijų ir jų santraukų bendruosius reikalavimus sutapties patikrai, dokumentų įkėlimo į sutapties atpažinimo sistemą tvarką, įkeltų dokumentų autentiškumo tikrinimo, plagiato nustatymo ir akademinių pažeidimų nagrinėjimo procedūras </w:t>
      </w:r>
      <w:r w:rsidR="00201770" w:rsidRPr="009C2C6D">
        <w:rPr>
          <w:rFonts w:ascii="Times New Roman" w:eastAsia="Times New Roman" w:hAnsi="Times New Roman" w:cs="Times New Roman"/>
          <w:sz w:val="24"/>
          <w:szCs w:val="24"/>
          <w:lang w:eastAsia="lt-LT"/>
        </w:rPr>
        <w:t>bei</w:t>
      </w:r>
      <w:r w:rsidR="0039438A" w:rsidRPr="009C2C6D">
        <w:rPr>
          <w:rFonts w:ascii="Times New Roman" w:eastAsia="Times New Roman" w:hAnsi="Times New Roman" w:cs="Times New Roman"/>
          <w:sz w:val="24"/>
          <w:szCs w:val="24"/>
          <w:lang w:eastAsia="lt-LT"/>
        </w:rPr>
        <w:t xml:space="preserve"> tvarką.</w:t>
      </w:r>
    </w:p>
    <w:p w14:paraId="21A82B77" w14:textId="21162F89" w:rsidR="00CA1612" w:rsidRPr="009C2C6D" w:rsidRDefault="005033D5" w:rsidP="009D7021">
      <w:pPr>
        <w:pStyle w:val="Sraopastraipa"/>
        <w:numPr>
          <w:ilvl w:val="0"/>
          <w:numId w:val="24"/>
        </w:numPr>
        <w:tabs>
          <w:tab w:val="left" w:pos="993"/>
        </w:tabs>
        <w:spacing w:after="0" w:line="360" w:lineRule="auto"/>
        <w:ind w:left="0" w:firstLine="709"/>
        <w:jc w:val="both"/>
        <w:rPr>
          <w:rFonts w:ascii="Times New Roman" w:hAnsi="Times New Roman" w:cs="Times New Roman"/>
          <w:sz w:val="24"/>
          <w:szCs w:val="24"/>
        </w:rPr>
      </w:pPr>
      <w:r w:rsidRPr="009C2C6D">
        <w:rPr>
          <w:rFonts w:ascii="Times New Roman" w:eastAsia="Times New Roman" w:hAnsi="Times New Roman" w:cs="Times New Roman"/>
          <w:sz w:val="24"/>
          <w:szCs w:val="24"/>
          <w:lang w:eastAsia="lt-LT"/>
        </w:rPr>
        <w:t>D</w:t>
      </w:r>
      <w:r w:rsidR="00CA1612" w:rsidRPr="009C2C6D">
        <w:rPr>
          <w:rFonts w:ascii="Times New Roman" w:eastAsia="Times New Roman" w:hAnsi="Times New Roman" w:cs="Times New Roman"/>
          <w:sz w:val="24"/>
          <w:szCs w:val="24"/>
          <w:lang w:eastAsia="lt-LT"/>
        </w:rPr>
        <w:t>isertacija turi būti p</w:t>
      </w:r>
      <w:r w:rsidR="0049537D" w:rsidRPr="009C2C6D">
        <w:rPr>
          <w:rFonts w:ascii="Times New Roman" w:eastAsia="Times New Roman" w:hAnsi="Times New Roman" w:cs="Times New Roman"/>
          <w:sz w:val="24"/>
          <w:szCs w:val="24"/>
          <w:lang w:eastAsia="lt-LT"/>
        </w:rPr>
        <w:t>arengta</w:t>
      </w:r>
      <w:r w:rsidR="00CA1612" w:rsidRPr="009C2C6D">
        <w:rPr>
          <w:rFonts w:ascii="Times New Roman" w:eastAsia="Times New Roman" w:hAnsi="Times New Roman" w:cs="Times New Roman"/>
          <w:sz w:val="24"/>
          <w:szCs w:val="24"/>
          <w:lang w:eastAsia="lt-LT"/>
        </w:rPr>
        <w:t xml:space="preserve"> taisyklinga kalba.</w:t>
      </w:r>
    </w:p>
    <w:p w14:paraId="542FE0FB" w14:textId="1A6081A1" w:rsidR="00041650" w:rsidRPr="009C2C6D" w:rsidRDefault="00A75ADD" w:rsidP="009D7021">
      <w:pPr>
        <w:pStyle w:val="Sraopastraipa"/>
        <w:numPr>
          <w:ilvl w:val="0"/>
          <w:numId w:val="24"/>
        </w:numPr>
        <w:tabs>
          <w:tab w:val="left" w:pos="993"/>
        </w:tabs>
        <w:spacing w:after="0" w:line="360" w:lineRule="auto"/>
        <w:ind w:left="0" w:firstLine="709"/>
        <w:jc w:val="both"/>
        <w:rPr>
          <w:rFonts w:ascii="Times New Roman" w:hAnsi="Times New Roman" w:cs="Times New Roman"/>
          <w:sz w:val="24"/>
          <w:szCs w:val="24"/>
        </w:rPr>
      </w:pPr>
      <w:r w:rsidRPr="009C2C6D">
        <w:rPr>
          <w:rFonts w:ascii="Times New Roman" w:eastAsia="Times New Roman" w:hAnsi="Times New Roman" w:cs="Times New Roman"/>
          <w:sz w:val="24"/>
          <w:szCs w:val="24"/>
          <w:lang w:eastAsia="lt-LT"/>
        </w:rPr>
        <w:t>U</w:t>
      </w:r>
      <w:r w:rsidR="00041650" w:rsidRPr="009C2C6D">
        <w:rPr>
          <w:rFonts w:ascii="Times New Roman" w:eastAsia="Times New Roman" w:hAnsi="Times New Roman" w:cs="Times New Roman"/>
          <w:sz w:val="24"/>
          <w:szCs w:val="24"/>
          <w:lang w:eastAsia="lt-LT"/>
        </w:rPr>
        <w:t xml:space="preserve">niversitete galima ginti </w:t>
      </w:r>
      <w:r w:rsidR="000436AE" w:rsidRPr="009C2C6D">
        <w:rPr>
          <w:rFonts w:ascii="Times New Roman" w:eastAsia="Times New Roman" w:hAnsi="Times New Roman" w:cs="Times New Roman"/>
          <w:sz w:val="24"/>
          <w:szCs w:val="24"/>
          <w:lang w:eastAsia="lt-LT"/>
        </w:rPr>
        <w:t xml:space="preserve">dviejų </w:t>
      </w:r>
      <w:r w:rsidR="00041650" w:rsidRPr="009C2C6D">
        <w:rPr>
          <w:rFonts w:ascii="Times New Roman" w:eastAsia="Times New Roman" w:hAnsi="Times New Roman" w:cs="Times New Roman"/>
          <w:sz w:val="24"/>
          <w:szCs w:val="24"/>
          <w:lang w:eastAsia="lt-LT"/>
        </w:rPr>
        <w:t>tip</w:t>
      </w:r>
      <w:r w:rsidR="000436AE" w:rsidRPr="009C2C6D">
        <w:rPr>
          <w:rFonts w:ascii="Times New Roman" w:eastAsia="Times New Roman" w:hAnsi="Times New Roman" w:cs="Times New Roman"/>
          <w:sz w:val="24"/>
          <w:szCs w:val="24"/>
          <w:lang w:eastAsia="lt-LT"/>
        </w:rPr>
        <w:t>ų</w:t>
      </w:r>
      <w:r w:rsidR="00041650" w:rsidRPr="009C2C6D">
        <w:rPr>
          <w:rFonts w:ascii="Times New Roman" w:eastAsia="Times New Roman" w:hAnsi="Times New Roman" w:cs="Times New Roman"/>
          <w:sz w:val="24"/>
          <w:szCs w:val="24"/>
          <w:lang w:eastAsia="lt-LT"/>
        </w:rPr>
        <w:t xml:space="preserve"> disertacijas:</w:t>
      </w:r>
    </w:p>
    <w:p w14:paraId="470BD4D4" w14:textId="0359BBAF" w:rsidR="00041650" w:rsidRPr="009C2C6D" w:rsidRDefault="00041650" w:rsidP="009D7021">
      <w:pPr>
        <w:pStyle w:val="Sraopastraipa"/>
        <w:numPr>
          <w:ilvl w:val="1"/>
          <w:numId w:val="24"/>
        </w:numPr>
        <w:tabs>
          <w:tab w:val="left" w:pos="1134"/>
        </w:tabs>
        <w:spacing w:after="0" w:line="360" w:lineRule="auto"/>
        <w:ind w:left="0" w:firstLine="709"/>
        <w:jc w:val="both"/>
        <w:rPr>
          <w:rFonts w:ascii="Times New Roman" w:hAnsi="Times New Roman" w:cs="Times New Roman"/>
          <w:sz w:val="24"/>
          <w:szCs w:val="24"/>
        </w:rPr>
      </w:pPr>
      <w:r w:rsidRPr="009C2C6D">
        <w:rPr>
          <w:rFonts w:ascii="Times New Roman" w:eastAsia="Times New Roman" w:hAnsi="Times New Roman" w:cs="Times New Roman"/>
          <w:sz w:val="24"/>
          <w:szCs w:val="24"/>
          <w:lang w:eastAsia="lt-LT"/>
        </w:rPr>
        <w:t>disertaciją, kaip vientisą leidinį;</w:t>
      </w:r>
    </w:p>
    <w:p w14:paraId="3823A2D8" w14:textId="2481D2E9" w:rsidR="00AA3C2C" w:rsidRPr="009C2C6D" w:rsidRDefault="00BA2D9D" w:rsidP="009D7021">
      <w:pPr>
        <w:pStyle w:val="Sraopastraipa"/>
        <w:numPr>
          <w:ilvl w:val="1"/>
          <w:numId w:val="24"/>
        </w:numPr>
        <w:tabs>
          <w:tab w:val="left" w:pos="1134"/>
        </w:tabs>
        <w:spacing w:after="0" w:line="360" w:lineRule="auto"/>
        <w:ind w:left="0" w:firstLine="709"/>
        <w:jc w:val="both"/>
        <w:rPr>
          <w:rFonts w:ascii="Times New Roman" w:hAnsi="Times New Roman" w:cs="Times New Roman"/>
          <w:sz w:val="24"/>
          <w:szCs w:val="24"/>
        </w:rPr>
      </w:pPr>
      <w:r w:rsidRPr="009C2C6D">
        <w:rPr>
          <w:rFonts w:ascii="Times New Roman" w:eastAsia="Times New Roman" w:hAnsi="Times New Roman" w:cs="Times New Roman"/>
          <w:sz w:val="24"/>
          <w:szCs w:val="24"/>
          <w:lang w:eastAsia="lt-LT"/>
        </w:rPr>
        <w:t>disertaciją</w:t>
      </w:r>
      <w:r w:rsidR="00041650" w:rsidRPr="009C2C6D">
        <w:rPr>
          <w:rFonts w:ascii="Times New Roman" w:eastAsia="Times New Roman" w:hAnsi="Times New Roman" w:cs="Times New Roman"/>
          <w:sz w:val="24"/>
          <w:szCs w:val="24"/>
          <w:lang w:eastAsia="lt-LT"/>
        </w:rPr>
        <w:t xml:space="preserve"> mokslinių straipsnių rinkinio pagrindu</w:t>
      </w:r>
      <w:r w:rsidR="009A3B9C" w:rsidRPr="009C2C6D">
        <w:rPr>
          <w:rFonts w:ascii="Times New Roman" w:eastAsia="Times New Roman" w:hAnsi="Times New Roman" w:cs="Times New Roman"/>
          <w:sz w:val="24"/>
          <w:szCs w:val="24"/>
          <w:lang w:eastAsia="lt-LT"/>
        </w:rPr>
        <w:t>.</w:t>
      </w:r>
    </w:p>
    <w:p w14:paraId="0725BB51" w14:textId="1FF82CAC" w:rsidR="00073572" w:rsidRPr="009C2C6D" w:rsidRDefault="00041650" w:rsidP="009D7021">
      <w:pPr>
        <w:pStyle w:val="Sraopastraipa"/>
        <w:numPr>
          <w:ilvl w:val="0"/>
          <w:numId w:val="24"/>
        </w:numPr>
        <w:tabs>
          <w:tab w:val="left" w:pos="993"/>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sz w:val="24"/>
          <w:szCs w:val="24"/>
        </w:rPr>
        <w:t>Doktoranta</w:t>
      </w:r>
      <w:r w:rsidR="00990509" w:rsidRPr="009C2C6D">
        <w:rPr>
          <w:rFonts w:ascii="Times New Roman" w:hAnsi="Times New Roman" w:cs="Times New Roman"/>
          <w:sz w:val="24"/>
          <w:szCs w:val="24"/>
        </w:rPr>
        <w:t>s</w:t>
      </w:r>
      <w:r w:rsidR="001100C8" w:rsidRPr="009C2C6D">
        <w:rPr>
          <w:rFonts w:ascii="Times New Roman" w:hAnsi="Times New Roman" w:cs="Times New Roman"/>
          <w:sz w:val="24"/>
          <w:szCs w:val="24"/>
        </w:rPr>
        <w:t xml:space="preserve"> </w:t>
      </w:r>
      <w:r w:rsidR="00A37385" w:rsidRPr="009C2C6D">
        <w:rPr>
          <w:rFonts w:ascii="Times New Roman" w:hAnsi="Times New Roman" w:cs="Times New Roman"/>
          <w:sz w:val="24"/>
          <w:szCs w:val="24"/>
        </w:rPr>
        <w:t xml:space="preserve">kartu su mokslinio vadovo pagalba </w:t>
      </w:r>
      <w:r w:rsidR="00BE503B" w:rsidRPr="009C2C6D">
        <w:rPr>
          <w:rFonts w:ascii="Times New Roman" w:hAnsi="Times New Roman" w:cs="Times New Roman"/>
          <w:sz w:val="24"/>
          <w:szCs w:val="24"/>
        </w:rPr>
        <w:t xml:space="preserve">doktorantūros studijų </w:t>
      </w:r>
      <w:r w:rsidR="00A01EEE" w:rsidRPr="009C2C6D">
        <w:rPr>
          <w:rFonts w:ascii="Times New Roman" w:hAnsi="Times New Roman" w:cs="Times New Roman"/>
          <w:sz w:val="24"/>
          <w:szCs w:val="24"/>
        </w:rPr>
        <w:t xml:space="preserve">pradžioje </w:t>
      </w:r>
      <w:r w:rsidRPr="009C2C6D">
        <w:rPr>
          <w:rFonts w:ascii="Times New Roman" w:hAnsi="Times New Roman" w:cs="Times New Roman"/>
          <w:sz w:val="24"/>
          <w:szCs w:val="24"/>
        </w:rPr>
        <w:t>sudar</w:t>
      </w:r>
      <w:r w:rsidR="00B30828" w:rsidRPr="009C2C6D">
        <w:rPr>
          <w:rFonts w:ascii="Times New Roman" w:hAnsi="Times New Roman" w:cs="Times New Roman"/>
          <w:sz w:val="24"/>
          <w:szCs w:val="24"/>
        </w:rPr>
        <w:t>o</w:t>
      </w:r>
      <w:r w:rsidRPr="009C2C6D">
        <w:rPr>
          <w:rFonts w:ascii="Times New Roman" w:hAnsi="Times New Roman" w:cs="Times New Roman"/>
          <w:sz w:val="24"/>
          <w:szCs w:val="24"/>
        </w:rPr>
        <w:t xml:space="preserve"> </w:t>
      </w:r>
      <w:r w:rsidR="00A37385" w:rsidRPr="009C2C6D">
        <w:rPr>
          <w:rFonts w:ascii="Times New Roman" w:hAnsi="Times New Roman" w:cs="Times New Roman"/>
          <w:sz w:val="24"/>
          <w:szCs w:val="24"/>
        </w:rPr>
        <w:t>savo doktorantūros studijų ir mokslinių tyrimų</w:t>
      </w:r>
      <w:r w:rsidRPr="009C2C6D">
        <w:rPr>
          <w:rFonts w:ascii="Times New Roman" w:hAnsi="Times New Roman" w:cs="Times New Roman"/>
          <w:sz w:val="24"/>
          <w:szCs w:val="24"/>
        </w:rPr>
        <w:t xml:space="preserve"> planą</w:t>
      </w:r>
      <w:r w:rsidR="00EF7D42" w:rsidRPr="009C2C6D">
        <w:rPr>
          <w:rFonts w:ascii="Times New Roman" w:hAnsi="Times New Roman" w:cs="Times New Roman"/>
          <w:sz w:val="24"/>
          <w:szCs w:val="24"/>
        </w:rPr>
        <w:t xml:space="preserve"> (toliau – darbo planas)</w:t>
      </w:r>
      <w:r w:rsidR="00B30828" w:rsidRPr="009C2C6D">
        <w:rPr>
          <w:rFonts w:ascii="Times New Roman" w:hAnsi="Times New Roman" w:cs="Times New Roman"/>
          <w:sz w:val="24"/>
          <w:szCs w:val="24"/>
        </w:rPr>
        <w:t>, kuriame</w:t>
      </w:r>
      <w:r w:rsidRPr="009C2C6D">
        <w:rPr>
          <w:rFonts w:ascii="Times New Roman" w:hAnsi="Times New Roman" w:cs="Times New Roman"/>
          <w:sz w:val="24"/>
          <w:szCs w:val="24"/>
        </w:rPr>
        <w:t xml:space="preserve"> nurodo</w:t>
      </w:r>
      <w:r w:rsidR="000436AE" w:rsidRPr="009C2C6D">
        <w:rPr>
          <w:rFonts w:ascii="Times New Roman" w:hAnsi="Times New Roman" w:cs="Times New Roman"/>
          <w:sz w:val="24"/>
          <w:szCs w:val="24"/>
        </w:rPr>
        <w:t>,</w:t>
      </w:r>
      <w:r w:rsidRPr="009C2C6D">
        <w:rPr>
          <w:rFonts w:ascii="Times New Roman" w:hAnsi="Times New Roman" w:cs="Times New Roman"/>
          <w:sz w:val="24"/>
          <w:szCs w:val="24"/>
        </w:rPr>
        <w:t xml:space="preserve"> </w:t>
      </w:r>
      <w:r w:rsidR="00787A1E" w:rsidRPr="009C2C6D">
        <w:rPr>
          <w:rFonts w:ascii="Times New Roman" w:hAnsi="Times New Roman" w:cs="Times New Roman"/>
          <w:sz w:val="24"/>
          <w:szCs w:val="24"/>
        </w:rPr>
        <w:t xml:space="preserve">kokia kalba ir </w:t>
      </w:r>
      <w:r w:rsidRPr="009C2C6D">
        <w:rPr>
          <w:rFonts w:ascii="Times New Roman" w:hAnsi="Times New Roman" w:cs="Times New Roman"/>
          <w:sz w:val="24"/>
          <w:szCs w:val="24"/>
        </w:rPr>
        <w:t xml:space="preserve">kokio tipo disertaciją </w:t>
      </w:r>
      <w:r w:rsidR="00A37385" w:rsidRPr="009C2C6D">
        <w:rPr>
          <w:rFonts w:ascii="Times New Roman" w:hAnsi="Times New Roman" w:cs="Times New Roman"/>
          <w:sz w:val="24"/>
          <w:szCs w:val="24"/>
        </w:rPr>
        <w:t>planuoja rengti</w:t>
      </w:r>
      <w:r w:rsidRPr="009C2C6D">
        <w:rPr>
          <w:rFonts w:ascii="Times New Roman" w:hAnsi="Times New Roman" w:cs="Times New Roman"/>
          <w:sz w:val="24"/>
          <w:szCs w:val="24"/>
        </w:rPr>
        <w:t xml:space="preserve">. Mokslo krypčių doktorantūros komitetai pirmosios doktoranto atestacijos metu įvertina </w:t>
      </w:r>
      <w:r w:rsidR="00EF7D42" w:rsidRPr="009C2C6D">
        <w:rPr>
          <w:rFonts w:ascii="Times New Roman" w:hAnsi="Times New Roman" w:cs="Times New Roman"/>
          <w:sz w:val="24"/>
          <w:szCs w:val="24"/>
        </w:rPr>
        <w:t xml:space="preserve">doktoranto darbo plane </w:t>
      </w:r>
      <w:r w:rsidRPr="009C2C6D">
        <w:rPr>
          <w:rFonts w:ascii="Times New Roman" w:hAnsi="Times New Roman" w:cs="Times New Roman"/>
          <w:sz w:val="24"/>
          <w:szCs w:val="24"/>
        </w:rPr>
        <w:t xml:space="preserve">numatytą disertacijos tipą ir mokslinių straipsnių rengimo ir publikavimo planą. </w:t>
      </w:r>
      <w:r w:rsidR="000D1697">
        <w:rPr>
          <w:rFonts w:ascii="Times New Roman" w:hAnsi="Times New Roman" w:cs="Times New Roman"/>
          <w:sz w:val="24"/>
          <w:szCs w:val="24"/>
        </w:rPr>
        <w:t>Doktorantas</w:t>
      </w:r>
      <w:r w:rsidR="00B675FF">
        <w:rPr>
          <w:rFonts w:ascii="Times New Roman" w:hAnsi="Times New Roman" w:cs="Times New Roman"/>
          <w:sz w:val="24"/>
          <w:szCs w:val="24"/>
        </w:rPr>
        <w:t>, įvertinęs pasikeitusią situaciją,</w:t>
      </w:r>
      <w:r w:rsidR="00F03C82">
        <w:rPr>
          <w:rFonts w:ascii="Times New Roman" w:hAnsi="Times New Roman" w:cs="Times New Roman"/>
          <w:sz w:val="24"/>
          <w:szCs w:val="24"/>
        </w:rPr>
        <w:t xml:space="preserve"> gali koreguoti pasirinktą disertacijos </w:t>
      </w:r>
      <w:r w:rsidR="00720245">
        <w:rPr>
          <w:rFonts w:ascii="Times New Roman" w:hAnsi="Times New Roman" w:cs="Times New Roman"/>
          <w:sz w:val="24"/>
          <w:szCs w:val="24"/>
        </w:rPr>
        <w:t xml:space="preserve">rengimo </w:t>
      </w:r>
      <w:r w:rsidR="0093092C">
        <w:rPr>
          <w:rFonts w:ascii="Times New Roman" w:hAnsi="Times New Roman" w:cs="Times New Roman"/>
          <w:sz w:val="24"/>
          <w:szCs w:val="24"/>
        </w:rPr>
        <w:t xml:space="preserve">kalbą ir </w:t>
      </w:r>
      <w:r w:rsidR="00F03C82">
        <w:rPr>
          <w:rFonts w:ascii="Times New Roman" w:hAnsi="Times New Roman" w:cs="Times New Roman"/>
          <w:sz w:val="24"/>
          <w:szCs w:val="24"/>
        </w:rPr>
        <w:t>tipą</w:t>
      </w:r>
      <w:r w:rsidR="001742AE">
        <w:rPr>
          <w:rFonts w:ascii="Times New Roman" w:hAnsi="Times New Roman" w:cs="Times New Roman"/>
          <w:sz w:val="24"/>
          <w:szCs w:val="24"/>
        </w:rPr>
        <w:t xml:space="preserve"> atestacijos metu patikslindamas savo darbo planą. </w:t>
      </w:r>
      <w:r w:rsidRPr="009C2C6D">
        <w:rPr>
          <w:rFonts w:ascii="Times New Roman" w:hAnsi="Times New Roman" w:cs="Times New Roman"/>
          <w:sz w:val="24"/>
          <w:szCs w:val="24"/>
        </w:rPr>
        <w:t xml:space="preserve">Jei </w:t>
      </w:r>
      <w:r w:rsidR="000B6695" w:rsidRPr="009C2C6D">
        <w:rPr>
          <w:rFonts w:ascii="Times New Roman" w:hAnsi="Times New Roman" w:cs="Times New Roman"/>
          <w:sz w:val="24"/>
          <w:szCs w:val="24"/>
        </w:rPr>
        <w:t xml:space="preserve">doktorantas yra pasirinkęs disertaciją rengti mokslinių straipsnių pagrindu, </w:t>
      </w:r>
      <w:r w:rsidR="00C20102" w:rsidRPr="00B65AFA">
        <w:rPr>
          <w:rFonts w:ascii="Times New Roman" w:hAnsi="Times New Roman" w:cs="Times New Roman"/>
          <w:sz w:val="24"/>
          <w:szCs w:val="24"/>
        </w:rPr>
        <w:t xml:space="preserve">doktorantūros </w:t>
      </w:r>
      <w:r w:rsidRPr="00B65AFA">
        <w:rPr>
          <w:rFonts w:ascii="Times New Roman" w:hAnsi="Times New Roman" w:cs="Times New Roman"/>
          <w:sz w:val="24"/>
          <w:szCs w:val="24"/>
        </w:rPr>
        <w:t>treči</w:t>
      </w:r>
      <w:r w:rsidR="00BF7158" w:rsidRPr="00B65AFA">
        <w:rPr>
          <w:rFonts w:ascii="Times New Roman" w:hAnsi="Times New Roman" w:cs="Times New Roman"/>
          <w:sz w:val="24"/>
          <w:szCs w:val="24"/>
        </w:rPr>
        <w:t>ojo</w:t>
      </w:r>
      <w:r w:rsidRPr="00B65AFA">
        <w:rPr>
          <w:rFonts w:ascii="Times New Roman" w:hAnsi="Times New Roman" w:cs="Times New Roman"/>
          <w:sz w:val="24"/>
          <w:szCs w:val="24"/>
        </w:rPr>
        <w:t xml:space="preserve"> </w:t>
      </w:r>
      <w:r w:rsidRPr="00B65AFA">
        <w:rPr>
          <w:rFonts w:ascii="Times New Roman" w:hAnsi="Times New Roman" w:cs="Times New Roman"/>
          <w:sz w:val="24"/>
          <w:szCs w:val="24"/>
        </w:rPr>
        <w:lastRenderedPageBreak/>
        <w:t>kurs</w:t>
      </w:r>
      <w:r w:rsidR="00BF7158" w:rsidRPr="00B65AFA">
        <w:rPr>
          <w:rFonts w:ascii="Times New Roman" w:hAnsi="Times New Roman" w:cs="Times New Roman"/>
          <w:sz w:val="24"/>
          <w:szCs w:val="24"/>
        </w:rPr>
        <w:t xml:space="preserve">o </w:t>
      </w:r>
      <w:r w:rsidR="00CE7BC3" w:rsidRPr="00B65AFA">
        <w:rPr>
          <w:rFonts w:ascii="Times New Roman" w:hAnsi="Times New Roman" w:cs="Times New Roman"/>
          <w:sz w:val="24"/>
          <w:szCs w:val="24"/>
        </w:rPr>
        <w:t>metinės atestacijos metu mokslo krypties komitetas įvertin</w:t>
      </w:r>
      <w:r w:rsidR="00201770" w:rsidRPr="00B65AFA">
        <w:rPr>
          <w:rFonts w:ascii="Times New Roman" w:hAnsi="Times New Roman" w:cs="Times New Roman"/>
          <w:sz w:val="24"/>
          <w:szCs w:val="24"/>
        </w:rPr>
        <w:t>a</w:t>
      </w:r>
      <w:r w:rsidR="005033D5" w:rsidRPr="00B65AFA">
        <w:rPr>
          <w:rFonts w:ascii="Times New Roman" w:hAnsi="Times New Roman" w:cs="Times New Roman"/>
          <w:sz w:val="24"/>
          <w:szCs w:val="24"/>
        </w:rPr>
        <w:t>,</w:t>
      </w:r>
      <w:r w:rsidR="00CE7BC3" w:rsidRPr="00B65AFA">
        <w:rPr>
          <w:rFonts w:ascii="Times New Roman" w:hAnsi="Times New Roman" w:cs="Times New Roman"/>
          <w:sz w:val="24"/>
          <w:szCs w:val="24"/>
        </w:rPr>
        <w:t xml:space="preserve"> ar doktorantas spės iki studijų pabaigos išleisti reikiamą kiekį </w:t>
      </w:r>
      <w:r w:rsidR="003315A9" w:rsidRPr="00B65AFA">
        <w:rPr>
          <w:rFonts w:ascii="Times New Roman" w:hAnsi="Times New Roman" w:cs="Times New Roman"/>
          <w:sz w:val="24"/>
          <w:szCs w:val="24"/>
        </w:rPr>
        <w:t>mokslini</w:t>
      </w:r>
      <w:r w:rsidR="00CE7BC3" w:rsidRPr="00B65AFA">
        <w:rPr>
          <w:rFonts w:ascii="Times New Roman" w:hAnsi="Times New Roman" w:cs="Times New Roman"/>
          <w:sz w:val="24"/>
          <w:szCs w:val="24"/>
        </w:rPr>
        <w:t xml:space="preserve">ų </w:t>
      </w:r>
      <w:r w:rsidR="003315A9" w:rsidRPr="00B65AFA">
        <w:rPr>
          <w:rFonts w:ascii="Times New Roman" w:hAnsi="Times New Roman" w:cs="Times New Roman"/>
          <w:sz w:val="24"/>
          <w:szCs w:val="24"/>
        </w:rPr>
        <w:t>straipsni</w:t>
      </w:r>
      <w:r w:rsidR="00CE7BC3" w:rsidRPr="00B65AFA">
        <w:rPr>
          <w:rFonts w:ascii="Times New Roman" w:hAnsi="Times New Roman" w:cs="Times New Roman"/>
          <w:sz w:val="24"/>
          <w:szCs w:val="24"/>
        </w:rPr>
        <w:t>ų</w:t>
      </w:r>
      <w:r w:rsidR="003E2AE2" w:rsidRPr="00B65AFA">
        <w:rPr>
          <w:rFonts w:ascii="Times New Roman" w:hAnsi="Times New Roman" w:cs="Times New Roman"/>
          <w:sz w:val="24"/>
          <w:szCs w:val="24"/>
        </w:rPr>
        <w:t>, atitinkanči</w:t>
      </w:r>
      <w:r w:rsidR="00CE7BC3" w:rsidRPr="00B65AFA">
        <w:rPr>
          <w:rFonts w:ascii="Times New Roman" w:hAnsi="Times New Roman" w:cs="Times New Roman"/>
          <w:sz w:val="24"/>
          <w:szCs w:val="24"/>
        </w:rPr>
        <w:t>ų</w:t>
      </w:r>
      <w:r w:rsidR="003E2AE2" w:rsidRPr="00B65AFA">
        <w:rPr>
          <w:rFonts w:ascii="Times New Roman" w:hAnsi="Times New Roman" w:cs="Times New Roman"/>
          <w:sz w:val="24"/>
          <w:szCs w:val="24"/>
        </w:rPr>
        <w:t xml:space="preserve"> </w:t>
      </w:r>
      <w:r w:rsidR="00650422" w:rsidRPr="00B65AFA">
        <w:rPr>
          <w:rFonts w:ascii="Times New Roman" w:hAnsi="Times New Roman" w:cs="Times New Roman"/>
          <w:sz w:val="24"/>
          <w:szCs w:val="24"/>
        </w:rPr>
        <w:t>Reikalavimų</w:t>
      </w:r>
      <w:r w:rsidR="003E2AE2" w:rsidRPr="00B65AFA">
        <w:rPr>
          <w:rFonts w:ascii="Times New Roman" w:hAnsi="Times New Roman" w:cs="Times New Roman"/>
          <w:sz w:val="24"/>
          <w:szCs w:val="24"/>
        </w:rPr>
        <w:t xml:space="preserve"> 1</w:t>
      </w:r>
      <w:r w:rsidR="001E1E31" w:rsidRPr="00B65AFA">
        <w:rPr>
          <w:rFonts w:ascii="Times New Roman" w:hAnsi="Times New Roman" w:cs="Times New Roman"/>
          <w:sz w:val="24"/>
          <w:szCs w:val="24"/>
          <w:lang w:val="en-US"/>
        </w:rPr>
        <w:t>5</w:t>
      </w:r>
      <w:r w:rsidR="003E2AE2" w:rsidRPr="00B65AFA">
        <w:rPr>
          <w:rFonts w:ascii="Times New Roman" w:hAnsi="Times New Roman" w:cs="Times New Roman"/>
          <w:sz w:val="24"/>
          <w:szCs w:val="24"/>
        </w:rPr>
        <w:t xml:space="preserve"> punkte nurodyt</w:t>
      </w:r>
      <w:r w:rsidR="00043CC9" w:rsidRPr="00B65AFA">
        <w:rPr>
          <w:rFonts w:ascii="Times New Roman" w:hAnsi="Times New Roman" w:cs="Times New Roman"/>
          <w:sz w:val="24"/>
          <w:szCs w:val="24"/>
        </w:rPr>
        <w:t>a</w:t>
      </w:r>
      <w:r w:rsidR="003E2AE2" w:rsidRPr="00B65AFA">
        <w:rPr>
          <w:rFonts w:ascii="Times New Roman" w:hAnsi="Times New Roman" w:cs="Times New Roman"/>
          <w:sz w:val="24"/>
          <w:szCs w:val="24"/>
        </w:rPr>
        <w:t xml:space="preserve">s </w:t>
      </w:r>
      <w:r w:rsidR="00043CC9" w:rsidRPr="00B65AFA">
        <w:rPr>
          <w:rFonts w:ascii="Times New Roman" w:hAnsi="Times New Roman" w:cs="Times New Roman"/>
          <w:sz w:val="24"/>
          <w:szCs w:val="24"/>
        </w:rPr>
        <w:t>sąlygas</w:t>
      </w:r>
      <w:r w:rsidR="00CE7BC3" w:rsidRPr="00B65AFA">
        <w:rPr>
          <w:rFonts w:ascii="Times New Roman" w:hAnsi="Times New Roman" w:cs="Times New Roman"/>
          <w:sz w:val="24"/>
          <w:szCs w:val="24"/>
        </w:rPr>
        <w:t xml:space="preserve">. Įvertinus, </w:t>
      </w:r>
      <w:r w:rsidR="00A41CF2" w:rsidRPr="00B65AFA">
        <w:rPr>
          <w:rFonts w:ascii="Times New Roman" w:hAnsi="Times New Roman" w:cs="Times New Roman"/>
          <w:sz w:val="24"/>
          <w:szCs w:val="24"/>
        </w:rPr>
        <w:t>jog iki studijų pabaigos</w:t>
      </w:r>
      <w:r w:rsidR="00CE7BC3" w:rsidRPr="00B65AFA">
        <w:rPr>
          <w:rFonts w:ascii="Times New Roman" w:hAnsi="Times New Roman" w:cs="Times New Roman"/>
          <w:sz w:val="24"/>
          <w:szCs w:val="24"/>
        </w:rPr>
        <w:t xml:space="preserve"> nebus spėta</w:t>
      </w:r>
      <w:r w:rsidR="00A41CF2" w:rsidRPr="00B65AFA">
        <w:rPr>
          <w:rFonts w:ascii="Times New Roman" w:hAnsi="Times New Roman" w:cs="Times New Roman"/>
          <w:sz w:val="24"/>
          <w:szCs w:val="24"/>
        </w:rPr>
        <w:t xml:space="preserve"> išleisti visų reikalingų mokslinių straipsnių</w:t>
      </w:r>
      <w:r w:rsidR="00CE7BC3" w:rsidRPr="009C2C6D">
        <w:rPr>
          <w:rFonts w:ascii="Times New Roman" w:hAnsi="Times New Roman" w:cs="Times New Roman"/>
          <w:sz w:val="24"/>
          <w:szCs w:val="24"/>
        </w:rPr>
        <w:t xml:space="preserve">, </w:t>
      </w:r>
      <w:r w:rsidR="00043CC9" w:rsidRPr="009C2C6D">
        <w:rPr>
          <w:rFonts w:ascii="Times New Roman" w:hAnsi="Times New Roman" w:cs="Times New Roman"/>
          <w:sz w:val="24"/>
          <w:szCs w:val="24"/>
        </w:rPr>
        <w:t xml:space="preserve">mokslo krypties </w:t>
      </w:r>
      <w:r w:rsidRPr="009C2C6D">
        <w:rPr>
          <w:rFonts w:ascii="Times New Roman" w:hAnsi="Times New Roman" w:cs="Times New Roman"/>
          <w:sz w:val="24"/>
          <w:szCs w:val="24"/>
        </w:rPr>
        <w:t>doktorantūros komitetas turi teisę nurodyti doktorantui rengti disertaciją kaip vientisą leidinį</w:t>
      </w:r>
      <w:r w:rsidR="003758F1" w:rsidRPr="009C2C6D">
        <w:rPr>
          <w:rFonts w:ascii="Times New Roman" w:hAnsi="Times New Roman" w:cs="Times New Roman"/>
          <w:sz w:val="24"/>
          <w:szCs w:val="24"/>
        </w:rPr>
        <w:t>.</w:t>
      </w:r>
    </w:p>
    <w:p w14:paraId="42BEB194" w14:textId="54710A5A" w:rsidR="009D7021" w:rsidRPr="009C2C6D" w:rsidRDefault="00073572" w:rsidP="00E36AB2">
      <w:pPr>
        <w:pStyle w:val="Sraopastraipa"/>
        <w:numPr>
          <w:ilvl w:val="0"/>
          <w:numId w:val="24"/>
        </w:numPr>
        <w:tabs>
          <w:tab w:val="left" w:pos="993"/>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sz w:val="24"/>
          <w:szCs w:val="24"/>
        </w:rPr>
        <w:t>Apgynus disertaciją</w:t>
      </w:r>
      <w:r w:rsidR="005033D5" w:rsidRPr="009C2C6D">
        <w:rPr>
          <w:rFonts w:ascii="Times New Roman" w:hAnsi="Times New Roman" w:cs="Times New Roman"/>
          <w:sz w:val="24"/>
          <w:szCs w:val="24"/>
        </w:rPr>
        <w:t>,</w:t>
      </w:r>
      <w:r w:rsidRPr="009C2C6D">
        <w:rPr>
          <w:rFonts w:ascii="Times New Roman" w:hAnsi="Times New Roman" w:cs="Times New Roman"/>
          <w:sz w:val="24"/>
          <w:szCs w:val="24"/>
        </w:rPr>
        <w:t xml:space="preserve"> joje pateikti </w:t>
      </w:r>
      <w:r w:rsidR="00C20102" w:rsidRPr="009C2C6D">
        <w:rPr>
          <w:rFonts w:ascii="Times New Roman" w:hAnsi="Times New Roman" w:cs="Times New Roman"/>
          <w:sz w:val="24"/>
          <w:szCs w:val="24"/>
        </w:rPr>
        <w:t xml:space="preserve">moksliniai </w:t>
      </w:r>
      <w:r w:rsidRPr="009C2C6D">
        <w:rPr>
          <w:rFonts w:ascii="Times New Roman" w:hAnsi="Times New Roman" w:cs="Times New Roman"/>
          <w:sz w:val="24"/>
          <w:szCs w:val="24"/>
        </w:rPr>
        <w:t>straipsniai negali būti panaudoti ginant kitas disertacijas.</w:t>
      </w:r>
    </w:p>
    <w:p w14:paraId="0FA6F6BD" w14:textId="77777777" w:rsidR="00E36AB2" w:rsidRPr="009C2C6D" w:rsidRDefault="00E36AB2" w:rsidP="009061DD">
      <w:pPr>
        <w:pStyle w:val="Sraopastraipa"/>
        <w:tabs>
          <w:tab w:val="left" w:pos="993"/>
        </w:tabs>
        <w:spacing w:after="0" w:line="240" w:lineRule="auto"/>
        <w:ind w:left="709"/>
        <w:jc w:val="both"/>
        <w:rPr>
          <w:rFonts w:ascii="Times New Roman" w:hAnsi="Times New Roman" w:cs="Times New Roman"/>
          <w:sz w:val="24"/>
          <w:szCs w:val="24"/>
        </w:rPr>
      </w:pPr>
    </w:p>
    <w:p w14:paraId="288453A0" w14:textId="332237AD" w:rsidR="001D7D6B" w:rsidRPr="009C2C6D" w:rsidRDefault="001D7D6B" w:rsidP="001D7D6B">
      <w:pPr>
        <w:spacing w:after="0" w:line="240" w:lineRule="auto"/>
        <w:contextualSpacing/>
        <w:jc w:val="center"/>
        <w:outlineLvl w:val="0"/>
        <w:rPr>
          <w:rFonts w:ascii="Times New Roman" w:eastAsia="Calibri" w:hAnsi="Times New Roman" w:cs="Times New Roman"/>
          <w:b/>
          <w:sz w:val="24"/>
          <w:szCs w:val="24"/>
        </w:rPr>
      </w:pPr>
      <w:r w:rsidRPr="009C2C6D">
        <w:rPr>
          <w:rFonts w:ascii="Times New Roman" w:eastAsia="Calibri" w:hAnsi="Times New Roman" w:cs="Times New Roman"/>
          <w:b/>
          <w:sz w:val="24"/>
          <w:szCs w:val="24"/>
        </w:rPr>
        <w:t>II SKYRIUS</w:t>
      </w:r>
    </w:p>
    <w:p w14:paraId="2E26292E" w14:textId="77777777" w:rsidR="001D7D6B" w:rsidRPr="009C2C6D" w:rsidRDefault="003758F1" w:rsidP="001D7D6B">
      <w:pPr>
        <w:spacing w:after="0" w:line="240" w:lineRule="auto"/>
        <w:contextualSpacing/>
        <w:jc w:val="center"/>
        <w:rPr>
          <w:rFonts w:ascii="Times New Roman" w:eastAsia="Calibri" w:hAnsi="Times New Roman" w:cs="Times New Roman"/>
          <w:b/>
          <w:sz w:val="24"/>
          <w:szCs w:val="24"/>
        </w:rPr>
      </w:pPr>
      <w:r w:rsidRPr="009C2C6D">
        <w:rPr>
          <w:rFonts w:ascii="Times New Roman" w:eastAsia="Calibri" w:hAnsi="Times New Roman" w:cs="Times New Roman"/>
          <w:b/>
          <w:sz w:val="24"/>
          <w:szCs w:val="24"/>
        </w:rPr>
        <w:t>MOKSLO DAKTARO DISERTACIJA</w:t>
      </w:r>
      <w:r w:rsidR="001515F3" w:rsidRPr="009C2C6D">
        <w:rPr>
          <w:rFonts w:ascii="Times New Roman" w:eastAsia="Calibri" w:hAnsi="Times New Roman" w:cs="Times New Roman"/>
          <w:b/>
          <w:sz w:val="24"/>
          <w:szCs w:val="24"/>
        </w:rPr>
        <w:t>,</w:t>
      </w:r>
      <w:r w:rsidRPr="009C2C6D">
        <w:rPr>
          <w:rFonts w:ascii="Times New Roman" w:eastAsia="Calibri" w:hAnsi="Times New Roman" w:cs="Times New Roman"/>
          <w:b/>
          <w:sz w:val="24"/>
          <w:szCs w:val="24"/>
        </w:rPr>
        <w:t xml:space="preserve"> KAIP VIENTISAS LEIDINYS</w:t>
      </w:r>
    </w:p>
    <w:p w14:paraId="0079A26C" w14:textId="77777777" w:rsidR="001D7D6B" w:rsidRPr="009C2C6D" w:rsidRDefault="001D7D6B" w:rsidP="00E36AB2">
      <w:pPr>
        <w:spacing w:after="0" w:line="240" w:lineRule="auto"/>
        <w:jc w:val="both"/>
        <w:rPr>
          <w:rFonts w:ascii="Times New Roman" w:hAnsi="Times New Roman" w:cs="Times New Roman"/>
          <w:sz w:val="24"/>
          <w:szCs w:val="24"/>
        </w:rPr>
      </w:pPr>
    </w:p>
    <w:p w14:paraId="3E7D5D14" w14:textId="6CA09D43" w:rsidR="00CA4AC4" w:rsidRPr="009C2C6D" w:rsidRDefault="005033D5" w:rsidP="009D7021">
      <w:pPr>
        <w:pStyle w:val="Sraopastraipa"/>
        <w:numPr>
          <w:ilvl w:val="0"/>
          <w:numId w:val="24"/>
        </w:numPr>
        <w:tabs>
          <w:tab w:val="left" w:pos="851"/>
          <w:tab w:val="left" w:pos="993"/>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sz w:val="24"/>
          <w:szCs w:val="24"/>
        </w:rPr>
        <w:t>D</w:t>
      </w:r>
      <w:r w:rsidR="000432E7" w:rsidRPr="009C2C6D">
        <w:rPr>
          <w:rFonts w:ascii="Times New Roman" w:hAnsi="Times New Roman" w:cs="Times New Roman"/>
          <w:sz w:val="24"/>
          <w:szCs w:val="24"/>
        </w:rPr>
        <w:t xml:space="preserve">isertacija, kaip vientisas leidinys, </w:t>
      </w:r>
      <w:r w:rsidR="009061DD" w:rsidRPr="009C2C6D">
        <w:rPr>
          <w:rFonts w:ascii="Times New Roman" w:hAnsi="Times New Roman" w:cs="Times New Roman"/>
          <w:sz w:val="24"/>
          <w:szCs w:val="24"/>
        </w:rPr>
        <w:t xml:space="preserve">turi būti </w:t>
      </w:r>
      <w:r w:rsidR="00BB6CF2" w:rsidRPr="009C2C6D">
        <w:rPr>
          <w:rFonts w:ascii="Times New Roman" w:hAnsi="Times New Roman" w:cs="Times New Roman"/>
          <w:sz w:val="24"/>
          <w:szCs w:val="24"/>
        </w:rPr>
        <w:t>rengiama</w:t>
      </w:r>
      <w:r w:rsidR="000432E7" w:rsidRPr="009C2C6D">
        <w:rPr>
          <w:rFonts w:ascii="Times New Roman" w:hAnsi="Times New Roman" w:cs="Times New Roman"/>
          <w:sz w:val="24"/>
          <w:szCs w:val="24"/>
        </w:rPr>
        <w:t xml:space="preserve"> </w:t>
      </w:r>
      <w:r w:rsidR="0086387C" w:rsidRPr="009C2C6D">
        <w:rPr>
          <w:rFonts w:ascii="Times New Roman" w:hAnsi="Times New Roman" w:cs="Times New Roman"/>
          <w:sz w:val="24"/>
          <w:szCs w:val="24"/>
        </w:rPr>
        <w:t xml:space="preserve">ta kalba, </w:t>
      </w:r>
      <w:r w:rsidR="00BB6CF2" w:rsidRPr="009C2C6D">
        <w:rPr>
          <w:rFonts w:ascii="Times New Roman" w:hAnsi="Times New Roman" w:cs="Times New Roman"/>
          <w:sz w:val="24"/>
          <w:szCs w:val="24"/>
        </w:rPr>
        <w:t>kuri nurod</w:t>
      </w:r>
      <w:r w:rsidR="00201770" w:rsidRPr="009C2C6D">
        <w:rPr>
          <w:rFonts w:ascii="Times New Roman" w:hAnsi="Times New Roman" w:cs="Times New Roman"/>
          <w:sz w:val="24"/>
          <w:szCs w:val="24"/>
        </w:rPr>
        <w:t>yta doktoranto darbo plane ir (</w:t>
      </w:r>
      <w:r w:rsidR="00BB6CF2" w:rsidRPr="009C2C6D">
        <w:rPr>
          <w:rFonts w:ascii="Times New Roman" w:hAnsi="Times New Roman" w:cs="Times New Roman"/>
          <w:sz w:val="24"/>
          <w:szCs w:val="24"/>
        </w:rPr>
        <w:t>ar</w:t>
      </w:r>
      <w:r w:rsidR="00201770" w:rsidRPr="009C2C6D">
        <w:rPr>
          <w:rFonts w:ascii="Times New Roman" w:hAnsi="Times New Roman" w:cs="Times New Roman"/>
          <w:sz w:val="24"/>
          <w:szCs w:val="24"/>
        </w:rPr>
        <w:t>)</w:t>
      </w:r>
      <w:r w:rsidR="00BB6CF2" w:rsidRPr="009C2C6D">
        <w:rPr>
          <w:rFonts w:ascii="Times New Roman" w:hAnsi="Times New Roman" w:cs="Times New Roman"/>
          <w:sz w:val="24"/>
          <w:szCs w:val="24"/>
        </w:rPr>
        <w:t xml:space="preserve"> </w:t>
      </w:r>
      <w:r w:rsidR="000432E7" w:rsidRPr="009C2C6D">
        <w:rPr>
          <w:rFonts w:ascii="Times New Roman" w:hAnsi="Times New Roman" w:cs="Times New Roman"/>
          <w:sz w:val="24"/>
          <w:szCs w:val="24"/>
        </w:rPr>
        <w:t xml:space="preserve">kurią patvirtino mokslo krypties doktorantūros komitetas. </w:t>
      </w:r>
      <w:r w:rsidRPr="009C2C6D">
        <w:rPr>
          <w:rFonts w:ascii="Times New Roman" w:hAnsi="Times New Roman" w:cs="Times New Roman"/>
          <w:sz w:val="24"/>
          <w:szCs w:val="24"/>
        </w:rPr>
        <w:t>D</w:t>
      </w:r>
      <w:r w:rsidR="006B2DD8" w:rsidRPr="009C2C6D">
        <w:rPr>
          <w:rFonts w:ascii="Times New Roman" w:hAnsi="Times New Roman" w:cs="Times New Roman"/>
          <w:sz w:val="24"/>
          <w:szCs w:val="24"/>
        </w:rPr>
        <w:t>isertacij</w:t>
      </w:r>
      <w:r w:rsidR="00011221" w:rsidRPr="009C2C6D">
        <w:rPr>
          <w:rFonts w:ascii="Times New Roman" w:hAnsi="Times New Roman" w:cs="Times New Roman"/>
          <w:sz w:val="24"/>
          <w:szCs w:val="24"/>
        </w:rPr>
        <w:t xml:space="preserve">ą, </w:t>
      </w:r>
      <w:r w:rsidR="006D3427" w:rsidRPr="009C2C6D">
        <w:rPr>
          <w:rFonts w:ascii="Times New Roman" w:hAnsi="Times New Roman" w:cs="Times New Roman"/>
          <w:sz w:val="24"/>
          <w:szCs w:val="24"/>
        </w:rPr>
        <w:t>kaip vientisą leidinį</w:t>
      </w:r>
      <w:r w:rsidR="00EE1889" w:rsidRPr="009C2C6D">
        <w:rPr>
          <w:rFonts w:ascii="Times New Roman" w:hAnsi="Times New Roman" w:cs="Times New Roman"/>
          <w:sz w:val="24"/>
          <w:szCs w:val="24"/>
        </w:rPr>
        <w:t>,</w:t>
      </w:r>
      <w:r w:rsidR="006D3427" w:rsidRPr="009C2C6D">
        <w:rPr>
          <w:rFonts w:ascii="Times New Roman" w:hAnsi="Times New Roman" w:cs="Times New Roman"/>
          <w:sz w:val="24"/>
          <w:szCs w:val="24"/>
        </w:rPr>
        <w:t xml:space="preserve"> sudaro: disertacijos tekstas (rašomas lietuvių arba ang</w:t>
      </w:r>
      <w:r w:rsidR="00793E2F" w:rsidRPr="009C2C6D">
        <w:rPr>
          <w:rFonts w:ascii="Times New Roman" w:hAnsi="Times New Roman" w:cs="Times New Roman"/>
          <w:sz w:val="24"/>
          <w:szCs w:val="24"/>
        </w:rPr>
        <w:t>lų kalba) ir santrauka (</w:t>
      </w:r>
      <w:r w:rsidR="007C6468" w:rsidRPr="009C2C6D">
        <w:rPr>
          <w:rFonts w:ascii="Times New Roman" w:hAnsi="Times New Roman" w:cs="Times New Roman"/>
          <w:sz w:val="24"/>
          <w:szCs w:val="24"/>
        </w:rPr>
        <w:t xml:space="preserve">rašoma </w:t>
      </w:r>
      <w:r w:rsidR="00793E2F" w:rsidRPr="009C2C6D">
        <w:rPr>
          <w:rFonts w:ascii="Times New Roman" w:hAnsi="Times New Roman" w:cs="Times New Roman"/>
          <w:sz w:val="24"/>
          <w:szCs w:val="24"/>
        </w:rPr>
        <w:t>lietuvių a</w:t>
      </w:r>
      <w:r w:rsidR="009E27A2" w:rsidRPr="009C2C6D">
        <w:rPr>
          <w:rFonts w:ascii="Times New Roman" w:hAnsi="Times New Roman" w:cs="Times New Roman"/>
          <w:sz w:val="24"/>
          <w:szCs w:val="24"/>
        </w:rPr>
        <w:t>rba anglų kalba, bet kita kalba,</w:t>
      </w:r>
      <w:r w:rsidR="00793E2F" w:rsidRPr="009C2C6D">
        <w:rPr>
          <w:rFonts w:ascii="Times New Roman" w:hAnsi="Times New Roman" w:cs="Times New Roman"/>
          <w:sz w:val="24"/>
          <w:szCs w:val="24"/>
        </w:rPr>
        <w:t xml:space="preserve"> nei parengta</w:t>
      </w:r>
      <w:r w:rsidR="007C6468" w:rsidRPr="009C2C6D">
        <w:rPr>
          <w:rFonts w:ascii="Times New Roman" w:hAnsi="Times New Roman" w:cs="Times New Roman"/>
          <w:sz w:val="24"/>
          <w:szCs w:val="24"/>
        </w:rPr>
        <w:t>s</w:t>
      </w:r>
      <w:r w:rsidR="00793E2F" w:rsidRPr="009C2C6D">
        <w:rPr>
          <w:rFonts w:ascii="Times New Roman" w:hAnsi="Times New Roman" w:cs="Times New Roman"/>
          <w:sz w:val="24"/>
          <w:szCs w:val="24"/>
        </w:rPr>
        <w:t xml:space="preserve"> </w:t>
      </w:r>
      <w:r w:rsidR="00793E2F" w:rsidRPr="009C2C6D">
        <w:rPr>
          <w:rFonts w:ascii="Times New Roman" w:hAnsi="Times New Roman" w:cs="Times New Roman"/>
          <w:color w:val="000000" w:themeColor="text1"/>
          <w:sz w:val="24"/>
          <w:szCs w:val="24"/>
        </w:rPr>
        <w:t>disertacij</w:t>
      </w:r>
      <w:r w:rsidR="007C6468" w:rsidRPr="009C2C6D">
        <w:rPr>
          <w:rFonts w:ascii="Times New Roman" w:hAnsi="Times New Roman" w:cs="Times New Roman"/>
          <w:color w:val="000000" w:themeColor="text1"/>
          <w:sz w:val="24"/>
          <w:szCs w:val="24"/>
        </w:rPr>
        <w:t>os tekstas</w:t>
      </w:r>
      <w:r w:rsidR="00793E2F" w:rsidRPr="009C2C6D">
        <w:rPr>
          <w:rFonts w:ascii="Times New Roman" w:hAnsi="Times New Roman" w:cs="Times New Roman"/>
          <w:color w:val="000000" w:themeColor="text1"/>
          <w:sz w:val="24"/>
          <w:szCs w:val="24"/>
        </w:rPr>
        <w:t>).</w:t>
      </w:r>
    </w:p>
    <w:p w14:paraId="1C5F0238" w14:textId="5E06786B" w:rsidR="008C0200" w:rsidRPr="009C2C6D" w:rsidRDefault="005033D5" w:rsidP="005033D5">
      <w:pPr>
        <w:pStyle w:val="Sraopastraipa"/>
        <w:numPr>
          <w:ilvl w:val="0"/>
          <w:numId w:val="24"/>
        </w:numPr>
        <w:tabs>
          <w:tab w:val="left" w:pos="993"/>
          <w:tab w:val="left" w:pos="1134"/>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sz w:val="24"/>
          <w:szCs w:val="24"/>
        </w:rPr>
        <w:t>D</w:t>
      </w:r>
      <w:r w:rsidR="008C0200" w:rsidRPr="009C2C6D">
        <w:rPr>
          <w:rFonts w:ascii="Times New Roman" w:hAnsi="Times New Roman" w:cs="Times New Roman"/>
          <w:sz w:val="24"/>
          <w:szCs w:val="24"/>
        </w:rPr>
        <w:t>isertacijos</w:t>
      </w:r>
      <w:r w:rsidR="00152499" w:rsidRPr="009C2C6D">
        <w:rPr>
          <w:rFonts w:ascii="Times New Roman" w:hAnsi="Times New Roman" w:cs="Times New Roman"/>
          <w:sz w:val="24"/>
          <w:szCs w:val="24"/>
        </w:rPr>
        <w:t xml:space="preserve">, kaip vientiso leidinio, </w:t>
      </w:r>
      <w:r w:rsidR="008C0200" w:rsidRPr="009C2C6D">
        <w:rPr>
          <w:rFonts w:ascii="Times New Roman" w:hAnsi="Times New Roman" w:cs="Times New Roman"/>
          <w:sz w:val="24"/>
          <w:szCs w:val="24"/>
        </w:rPr>
        <w:t>rekomenduojama apimtis</w:t>
      </w:r>
      <w:r w:rsidR="00D87B38" w:rsidRPr="009C2C6D">
        <w:rPr>
          <w:rFonts w:ascii="Times New Roman" w:hAnsi="Times New Roman" w:cs="Times New Roman"/>
          <w:sz w:val="24"/>
          <w:szCs w:val="24"/>
        </w:rPr>
        <w:t xml:space="preserve"> yra</w:t>
      </w:r>
      <w:r w:rsidR="008C0200" w:rsidRPr="009C2C6D">
        <w:rPr>
          <w:rFonts w:ascii="Times New Roman" w:hAnsi="Times New Roman" w:cs="Times New Roman"/>
          <w:sz w:val="24"/>
          <w:szCs w:val="24"/>
        </w:rPr>
        <w:t xml:space="preserve"> 4–10 autorinių lankų (vieną autorinį lanką sudaro 40 000 spaudos ženklų, įskaitant tarpus)</w:t>
      </w:r>
      <w:r w:rsidR="00EB1704" w:rsidRPr="009C2C6D">
        <w:rPr>
          <w:rFonts w:ascii="Times New Roman" w:hAnsi="Times New Roman" w:cs="Times New Roman"/>
          <w:sz w:val="24"/>
          <w:szCs w:val="24"/>
        </w:rPr>
        <w:t>, r</w:t>
      </w:r>
      <w:r w:rsidR="0055591E" w:rsidRPr="009C2C6D">
        <w:rPr>
          <w:rFonts w:ascii="Times New Roman" w:hAnsi="Times New Roman" w:cs="Times New Roman"/>
          <w:sz w:val="24"/>
          <w:szCs w:val="24"/>
        </w:rPr>
        <w:t>ekomenduojama santraukos apimtis – ne mažiau kaip 0,5 ir ne daugiau kaip 1 autorinis lankas.</w:t>
      </w:r>
    </w:p>
    <w:p w14:paraId="29948579" w14:textId="61C9F3AC" w:rsidR="009364CB" w:rsidRPr="009C2C6D" w:rsidRDefault="00D55E57" w:rsidP="009D7021">
      <w:pPr>
        <w:pStyle w:val="Sraopastraipa"/>
        <w:numPr>
          <w:ilvl w:val="0"/>
          <w:numId w:val="24"/>
        </w:numPr>
        <w:tabs>
          <w:tab w:val="left" w:pos="993"/>
          <w:tab w:val="left" w:pos="1134"/>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color w:val="000000" w:themeColor="text1"/>
          <w:sz w:val="24"/>
          <w:szCs w:val="24"/>
        </w:rPr>
        <w:t xml:space="preserve">Kaip </w:t>
      </w:r>
      <w:r w:rsidRPr="009C2C6D">
        <w:rPr>
          <w:rFonts w:ascii="Times New Roman" w:hAnsi="Times New Roman" w:cs="Times New Roman"/>
          <w:sz w:val="24"/>
          <w:szCs w:val="24"/>
        </w:rPr>
        <w:t xml:space="preserve">disertacija ginti gali būti teikiama ir mokslinė monografija, kurią disertantas parašė be bendraautorių. Kartu </w:t>
      </w:r>
      <w:r w:rsidR="009061DD" w:rsidRPr="009C2C6D">
        <w:rPr>
          <w:rFonts w:ascii="Times New Roman" w:hAnsi="Times New Roman" w:cs="Times New Roman"/>
          <w:sz w:val="24"/>
          <w:szCs w:val="24"/>
        </w:rPr>
        <w:t>turi būti pa</w:t>
      </w:r>
      <w:r w:rsidRPr="009C2C6D">
        <w:rPr>
          <w:rFonts w:ascii="Times New Roman" w:hAnsi="Times New Roman" w:cs="Times New Roman"/>
          <w:sz w:val="24"/>
          <w:szCs w:val="24"/>
        </w:rPr>
        <w:t xml:space="preserve">teikiama </w:t>
      </w:r>
      <w:r w:rsidR="009061DD" w:rsidRPr="009C2C6D">
        <w:rPr>
          <w:rFonts w:ascii="Times New Roman" w:hAnsi="Times New Roman" w:cs="Times New Roman"/>
          <w:sz w:val="24"/>
          <w:szCs w:val="24"/>
        </w:rPr>
        <w:t xml:space="preserve">ir </w:t>
      </w:r>
      <w:r w:rsidRPr="009C2C6D">
        <w:rPr>
          <w:rFonts w:ascii="Times New Roman" w:hAnsi="Times New Roman" w:cs="Times New Roman"/>
          <w:sz w:val="24"/>
          <w:szCs w:val="24"/>
        </w:rPr>
        <w:t>monografijos santrauka.</w:t>
      </w:r>
    </w:p>
    <w:p w14:paraId="2F33FE5E" w14:textId="646763D3" w:rsidR="00CA4AC4" w:rsidRPr="009C2C6D" w:rsidRDefault="00937332" w:rsidP="009D7021">
      <w:pPr>
        <w:pStyle w:val="Sraopastraipa"/>
        <w:numPr>
          <w:ilvl w:val="0"/>
          <w:numId w:val="24"/>
        </w:numPr>
        <w:tabs>
          <w:tab w:val="left" w:pos="993"/>
          <w:tab w:val="left" w:pos="1134"/>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sz w:val="24"/>
          <w:szCs w:val="24"/>
        </w:rPr>
        <w:t>D</w:t>
      </w:r>
      <w:r w:rsidR="00793E2F" w:rsidRPr="009C2C6D">
        <w:rPr>
          <w:rFonts w:ascii="Times New Roman" w:hAnsi="Times New Roman" w:cs="Times New Roman"/>
          <w:sz w:val="24"/>
          <w:szCs w:val="24"/>
        </w:rPr>
        <w:t>isertacijos, kaip vientiso leidinio,</w:t>
      </w:r>
      <w:r w:rsidR="00CA4AC4" w:rsidRPr="009C2C6D">
        <w:rPr>
          <w:rFonts w:ascii="Times New Roman" w:hAnsi="Times New Roman" w:cs="Times New Roman"/>
          <w:sz w:val="24"/>
          <w:szCs w:val="24"/>
        </w:rPr>
        <w:t xml:space="preserve"> pagrindinės dalys:</w:t>
      </w:r>
    </w:p>
    <w:p w14:paraId="2062691A" w14:textId="7EA7FEE0" w:rsidR="00D507E1" w:rsidRPr="009C2C6D" w:rsidRDefault="00D507E1" w:rsidP="009D7021">
      <w:pPr>
        <w:pStyle w:val="Sraopastraipa"/>
        <w:numPr>
          <w:ilvl w:val="1"/>
          <w:numId w:val="24"/>
        </w:numPr>
        <w:tabs>
          <w:tab w:val="left" w:pos="993"/>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b/>
          <w:sz w:val="24"/>
          <w:szCs w:val="24"/>
        </w:rPr>
        <w:t>Įvadas.</w:t>
      </w:r>
      <w:r w:rsidRPr="009C2C6D">
        <w:rPr>
          <w:rFonts w:ascii="Times New Roman" w:hAnsi="Times New Roman" w:cs="Times New Roman"/>
          <w:sz w:val="24"/>
          <w:szCs w:val="24"/>
        </w:rPr>
        <w:t xml:space="preserve"> </w:t>
      </w:r>
      <w:r w:rsidR="001866C7" w:rsidRPr="009C2C6D">
        <w:rPr>
          <w:rFonts w:ascii="Times New Roman" w:hAnsi="Times New Roman" w:cs="Times New Roman"/>
          <w:sz w:val="24"/>
          <w:szCs w:val="24"/>
        </w:rPr>
        <w:t>Į</w:t>
      </w:r>
      <w:r w:rsidRPr="009C2C6D">
        <w:rPr>
          <w:rFonts w:ascii="Times New Roman" w:hAnsi="Times New Roman" w:cs="Times New Roman"/>
          <w:sz w:val="24"/>
          <w:szCs w:val="24"/>
        </w:rPr>
        <w:t>vade apibrėž</w:t>
      </w:r>
      <w:r w:rsidR="00A918CE" w:rsidRPr="009C2C6D">
        <w:rPr>
          <w:rFonts w:ascii="Times New Roman" w:hAnsi="Times New Roman" w:cs="Times New Roman"/>
          <w:sz w:val="24"/>
          <w:szCs w:val="24"/>
        </w:rPr>
        <w:t>iamas</w:t>
      </w:r>
      <w:r w:rsidRPr="009C2C6D">
        <w:rPr>
          <w:rFonts w:ascii="Times New Roman" w:hAnsi="Times New Roman" w:cs="Times New Roman"/>
          <w:sz w:val="24"/>
          <w:szCs w:val="24"/>
        </w:rPr>
        <w:t xml:space="preserve"> darbo aktualumas,</w:t>
      </w:r>
      <w:r w:rsidR="00127399">
        <w:rPr>
          <w:rFonts w:ascii="Times New Roman" w:hAnsi="Times New Roman" w:cs="Times New Roman"/>
          <w:sz w:val="24"/>
          <w:szCs w:val="24"/>
        </w:rPr>
        <w:t xml:space="preserve"> </w:t>
      </w:r>
      <w:r w:rsidR="00127399" w:rsidRPr="009C2C6D">
        <w:rPr>
          <w:rFonts w:ascii="Times New Roman" w:hAnsi="Times New Roman" w:cs="Times New Roman"/>
          <w:sz w:val="24"/>
          <w:szCs w:val="24"/>
        </w:rPr>
        <w:t xml:space="preserve">pagrindžiama tiriamoji problema, </w:t>
      </w:r>
      <w:r w:rsidRPr="009C2C6D">
        <w:rPr>
          <w:rFonts w:ascii="Times New Roman" w:hAnsi="Times New Roman" w:cs="Times New Roman"/>
          <w:sz w:val="24"/>
          <w:szCs w:val="24"/>
        </w:rPr>
        <w:t xml:space="preserve"> tikslas, suform</w:t>
      </w:r>
      <w:r w:rsidR="009061DD" w:rsidRPr="009C2C6D">
        <w:rPr>
          <w:rFonts w:ascii="Times New Roman" w:hAnsi="Times New Roman" w:cs="Times New Roman"/>
          <w:sz w:val="24"/>
          <w:szCs w:val="24"/>
        </w:rPr>
        <w:t>ul</w:t>
      </w:r>
      <w:r w:rsidR="00A918CE" w:rsidRPr="009C2C6D">
        <w:rPr>
          <w:rFonts w:ascii="Times New Roman" w:hAnsi="Times New Roman" w:cs="Times New Roman"/>
          <w:sz w:val="24"/>
          <w:szCs w:val="24"/>
        </w:rPr>
        <w:t>uojami</w:t>
      </w:r>
      <w:r w:rsidRPr="009C2C6D">
        <w:rPr>
          <w:rFonts w:ascii="Times New Roman" w:hAnsi="Times New Roman" w:cs="Times New Roman"/>
          <w:sz w:val="24"/>
          <w:szCs w:val="24"/>
        </w:rPr>
        <w:t xml:space="preserve"> sprendžiami uždaviniai, nurod</w:t>
      </w:r>
      <w:r w:rsidR="00A918CE" w:rsidRPr="009C2C6D">
        <w:rPr>
          <w:rFonts w:ascii="Times New Roman" w:hAnsi="Times New Roman" w:cs="Times New Roman"/>
          <w:sz w:val="24"/>
          <w:szCs w:val="24"/>
        </w:rPr>
        <w:t>oma</w:t>
      </w:r>
      <w:r w:rsidRPr="009C2C6D">
        <w:rPr>
          <w:rFonts w:ascii="Times New Roman" w:hAnsi="Times New Roman" w:cs="Times New Roman"/>
          <w:sz w:val="24"/>
          <w:szCs w:val="24"/>
        </w:rPr>
        <w:t xml:space="preserve"> </w:t>
      </w:r>
      <w:r w:rsidR="00127F78" w:rsidRPr="0065678C">
        <w:rPr>
          <w:rFonts w:ascii="Times New Roman" w:hAnsi="Times New Roman" w:cs="Times New Roman"/>
          <w:sz w:val="24"/>
          <w:szCs w:val="24"/>
        </w:rPr>
        <w:t>tyrimo metodologija</w:t>
      </w:r>
      <w:r w:rsidR="00FF4ACD">
        <w:rPr>
          <w:rFonts w:ascii="Times New Roman" w:hAnsi="Times New Roman" w:cs="Times New Roman"/>
          <w:sz w:val="24"/>
          <w:szCs w:val="24"/>
        </w:rPr>
        <w:t xml:space="preserve"> </w:t>
      </w:r>
      <w:r w:rsidR="0065678C">
        <w:rPr>
          <w:rFonts w:ascii="Times New Roman" w:hAnsi="Times New Roman" w:cs="Times New Roman"/>
          <w:sz w:val="24"/>
          <w:szCs w:val="24"/>
        </w:rPr>
        <w:t>/</w:t>
      </w:r>
      <w:r w:rsidR="00FF4ACD">
        <w:rPr>
          <w:rFonts w:ascii="Times New Roman" w:hAnsi="Times New Roman" w:cs="Times New Roman"/>
          <w:sz w:val="24"/>
          <w:szCs w:val="24"/>
        </w:rPr>
        <w:t xml:space="preserve"> </w:t>
      </w:r>
      <w:r w:rsidR="00127F78" w:rsidRPr="0065678C">
        <w:rPr>
          <w:rFonts w:ascii="Times New Roman" w:hAnsi="Times New Roman" w:cs="Times New Roman"/>
          <w:sz w:val="24"/>
          <w:szCs w:val="24"/>
        </w:rPr>
        <w:t>metodai</w:t>
      </w:r>
      <w:r w:rsidR="00F2475F">
        <w:rPr>
          <w:rFonts w:ascii="Times New Roman" w:hAnsi="Times New Roman" w:cs="Times New Roman"/>
          <w:sz w:val="24"/>
          <w:szCs w:val="24"/>
        </w:rPr>
        <w:t xml:space="preserve">, </w:t>
      </w:r>
      <w:r w:rsidRPr="009C2C6D">
        <w:rPr>
          <w:rFonts w:ascii="Times New Roman" w:hAnsi="Times New Roman" w:cs="Times New Roman"/>
          <w:sz w:val="24"/>
          <w:szCs w:val="24"/>
        </w:rPr>
        <w:t>mokslinis darbo naujumas ir jo reikšmė.</w:t>
      </w:r>
    </w:p>
    <w:p w14:paraId="38574849" w14:textId="1592E605" w:rsidR="00D507E1" w:rsidRPr="00326642" w:rsidRDefault="00F0506E" w:rsidP="009D7021">
      <w:pPr>
        <w:pStyle w:val="Sraopastraipa"/>
        <w:numPr>
          <w:ilvl w:val="1"/>
          <w:numId w:val="24"/>
        </w:numPr>
        <w:tabs>
          <w:tab w:val="left" w:pos="993"/>
        </w:tabs>
        <w:spacing w:after="0" w:line="360" w:lineRule="auto"/>
        <w:ind w:left="0" w:firstLine="709"/>
        <w:jc w:val="both"/>
        <w:rPr>
          <w:rFonts w:ascii="Times New Roman" w:hAnsi="Times New Roman" w:cs="Times New Roman"/>
          <w:sz w:val="24"/>
          <w:szCs w:val="24"/>
        </w:rPr>
      </w:pPr>
      <w:r w:rsidRPr="00326642">
        <w:rPr>
          <w:rFonts w:ascii="Times New Roman" w:hAnsi="Times New Roman" w:cs="Times New Roman"/>
          <w:b/>
          <w:sz w:val="24"/>
          <w:szCs w:val="24"/>
        </w:rPr>
        <w:t>M</w:t>
      </w:r>
      <w:r w:rsidR="00D507E1" w:rsidRPr="00326642">
        <w:rPr>
          <w:rFonts w:ascii="Times New Roman" w:hAnsi="Times New Roman" w:cs="Times New Roman"/>
          <w:b/>
          <w:sz w:val="24"/>
          <w:szCs w:val="24"/>
        </w:rPr>
        <w:t>okslinių tyrimų apžvalg</w:t>
      </w:r>
      <w:r w:rsidRPr="00326642">
        <w:rPr>
          <w:rFonts w:ascii="Times New Roman" w:hAnsi="Times New Roman" w:cs="Times New Roman"/>
          <w:b/>
          <w:sz w:val="24"/>
          <w:szCs w:val="24"/>
        </w:rPr>
        <w:t>os/analizės skyrius</w:t>
      </w:r>
      <w:r w:rsidR="00D507E1" w:rsidRPr="00326642">
        <w:rPr>
          <w:rFonts w:ascii="Times New Roman" w:hAnsi="Times New Roman" w:cs="Times New Roman"/>
          <w:b/>
          <w:sz w:val="24"/>
          <w:szCs w:val="24"/>
        </w:rPr>
        <w:t xml:space="preserve">. </w:t>
      </w:r>
      <w:r w:rsidR="00D507E1" w:rsidRPr="00326642">
        <w:rPr>
          <w:rFonts w:ascii="Times New Roman" w:hAnsi="Times New Roman" w:cs="Times New Roman"/>
          <w:sz w:val="24"/>
          <w:szCs w:val="24"/>
        </w:rPr>
        <w:t xml:space="preserve">Šiame skyriuje pateikiama </w:t>
      </w:r>
      <w:r w:rsidR="007B79AF" w:rsidRPr="00326642">
        <w:rPr>
          <w:rFonts w:ascii="Times New Roman" w:hAnsi="Times New Roman" w:cs="Times New Roman"/>
          <w:sz w:val="24"/>
          <w:szCs w:val="24"/>
        </w:rPr>
        <w:t xml:space="preserve">disertacijos tema atliktų </w:t>
      </w:r>
      <w:r w:rsidR="00D507E1" w:rsidRPr="00326642">
        <w:rPr>
          <w:rFonts w:ascii="Times New Roman" w:hAnsi="Times New Roman" w:cs="Times New Roman"/>
          <w:sz w:val="24"/>
          <w:szCs w:val="24"/>
        </w:rPr>
        <w:t>mokslinių tyrimų apžvalga</w:t>
      </w:r>
      <w:r w:rsidR="00832DB4" w:rsidRPr="00326642">
        <w:rPr>
          <w:rFonts w:ascii="Times New Roman" w:hAnsi="Times New Roman" w:cs="Times New Roman"/>
          <w:sz w:val="24"/>
          <w:szCs w:val="24"/>
        </w:rPr>
        <w:t>/analizė</w:t>
      </w:r>
      <w:r w:rsidR="00D507E1" w:rsidRPr="00326642">
        <w:rPr>
          <w:rFonts w:ascii="Times New Roman" w:hAnsi="Times New Roman" w:cs="Times New Roman"/>
          <w:sz w:val="24"/>
          <w:szCs w:val="24"/>
        </w:rPr>
        <w:t xml:space="preserve">. </w:t>
      </w:r>
      <w:r w:rsidR="009E1DFC" w:rsidRPr="00326642">
        <w:rPr>
          <w:rFonts w:ascii="Times New Roman" w:hAnsi="Times New Roman" w:cs="Times New Roman"/>
          <w:sz w:val="24"/>
          <w:szCs w:val="24"/>
        </w:rPr>
        <w:t>Skyrius</w:t>
      </w:r>
      <w:r w:rsidR="00D507E1" w:rsidRPr="00326642">
        <w:rPr>
          <w:rFonts w:ascii="Times New Roman" w:hAnsi="Times New Roman" w:cs="Times New Roman"/>
          <w:sz w:val="24"/>
          <w:szCs w:val="24"/>
        </w:rPr>
        <w:t xml:space="preserve"> turi baigtis apibendrinimu</w:t>
      </w:r>
      <w:r w:rsidR="00020A0A" w:rsidRPr="00326642">
        <w:rPr>
          <w:rFonts w:ascii="Times New Roman" w:hAnsi="Times New Roman" w:cs="Times New Roman"/>
          <w:sz w:val="24"/>
          <w:szCs w:val="24"/>
        </w:rPr>
        <w:t xml:space="preserve"> ir </w:t>
      </w:r>
      <w:r w:rsidR="0030672F" w:rsidRPr="00326642">
        <w:rPr>
          <w:rFonts w:ascii="Times New Roman" w:hAnsi="Times New Roman" w:cs="Times New Roman"/>
          <w:sz w:val="24"/>
          <w:szCs w:val="24"/>
        </w:rPr>
        <w:t>sav</w:t>
      </w:r>
      <w:r w:rsidR="009873F9" w:rsidRPr="00326642">
        <w:rPr>
          <w:rFonts w:ascii="Times New Roman" w:hAnsi="Times New Roman" w:cs="Times New Roman"/>
          <w:sz w:val="24"/>
          <w:szCs w:val="24"/>
        </w:rPr>
        <w:t>ų</w:t>
      </w:r>
      <w:r w:rsidR="0030672F" w:rsidRPr="00326642">
        <w:rPr>
          <w:rFonts w:ascii="Times New Roman" w:hAnsi="Times New Roman" w:cs="Times New Roman"/>
          <w:sz w:val="24"/>
          <w:szCs w:val="24"/>
        </w:rPr>
        <w:t xml:space="preserve"> mokslinių tyrimų būtinumo pagrindimu.</w:t>
      </w:r>
    </w:p>
    <w:p w14:paraId="3192113F" w14:textId="60FD30AF" w:rsidR="00D507E1" w:rsidRPr="009C2C6D" w:rsidRDefault="003569FE" w:rsidP="009D7021">
      <w:pPr>
        <w:pStyle w:val="Sraopastraipa"/>
        <w:numPr>
          <w:ilvl w:val="1"/>
          <w:numId w:val="24"/>
        </w:numPr>
        <w:tabs>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b/>
          <w:sz w:val="24"/>
          <w:szCs w:val="24"/>
        </w:rPr>
        <w:t>D</w:t>
      </w:r>
      <w:r w:rsidR="00D507E1" w:rsidRPr="009C2C6D">
        <w:rPr>
          <w:rFonts w:ascii="Times New Roman" w:hAnsi="Times New Roman" w:cs="Times New Roman"/>
          <w:b/>
          <w:sz w:val="24"/>
          <w:szCs w:val="24"/>
        </w:rPr>
        <w:t>arbo metodologij</w:t>
      </w:r>
      <w:r>
        <w:rPr>
          <w:rFonts w:ascii="Times New Roman" w:hAnsi="Times New Roman" w:cs="Times New Roman"/>
          <w:b/>
          <w:sz w:val="24"/>
          <w:szCs w:val="24"/>
        </w:rPr>
        <w:t>os skyrius</w:t>
      </w:r>
      <w:r w:rsidR="00D507E1" w:rsidRPr="009C2C6D">
        <w:rPr>
          <w:rFonts w:ascii="Times New Roman" w:hAnsi="Times New Roman" w:cs="Times New Roman"/>
          <w:b/>
          <w:sz w:val="24"/>
          <w:szCs w:val="24"/>
        </w:rPr>
        <w:t xml:space="preserve">. </w:t>
      </w:r>
      <w:r w:rsidR="00D507E1" w:rsidRPr="009C2C6D">
        <w:rPr>
          <w:rFonts w:ascii="Times New Roman" w:hAnsi="Times New Roman" w:cs="Times New Roman"/>
          <w:sz w:val="24"/>
          <w:szCs w:val="24"/>
        </w:rPr>
        <w:t>Šiame skyriuje pateikiama darbo metodologija ir (arba) metodai, medžiagos, įvertinamas naudotų metodų patikimumas ir taikymo ribos.</w:t>
      </w:r>
    </w:p>
    <w:p w14:paraId="0BE08BA5" w14:textId="44A2292B" w:rsidR="00D507E1" w:rsidRPr="009C2C6D" w:rsidRDefault="003569FE" w:rsidP="009D7021">
      <w:pPr>
        <w:pStyle w:val="Sraopastraipa"/>
        <w:numPr>
          <w:ilvl w:val="1"/>
          <w:numId w:val="24"/>
        </w:numPr>
        <w:tabs>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b/>
          <w:sz w:val="24"/>
          <w:szCs w:val="24"/>
        </w:rPr>
        <w:t>M</w:t>
      </w:r>
      <w:r w:rsidR="00D507E1" w:rsidRPr="009C2C6D">
        <w:rPr>
          <w:rFonts w:ascii="Times New Roman" w:hAnsi="Times New Roman" w:cs="Times New Roman"/>
          <w:b/>
          <w:sz w:val="24"/>
          <w:szCs w:val="24"/>
        </w:rPr>
        <w:t>okslinių tyrimų rezultat</w:t>
      </w:r>
      <w:r>
        <w:rPr>
          <w:rFonts w:ascii="Times New Roman" w:hAnsi="Times New Roman" w:cs="Times New Roman"/>
          <w:b/>
          <w:sz w:val="24"/>
          <w:szCs w:val="24"/>
        </w:rPr>
        <w:t>ų skyrius</w:t>
      </w:r>
      <w:r w:rsidR="00D507E1" w:rsidRPr="009C2C6D">
        <w:rPr>
          <w:rFonts w:ascii="Times New Roman" w:hAnsi="Times New Roman" w:cs="Times New Roman"/>
          <w:b/>
          <w:sz w:val="24"/>
          <w:szCs w:val="24"/>
        </w:rPr>
        <w:t>.</w:t>
      </w:r>
      <w:r w:rsidR="00D507E1" w:rsidRPr="009C2C6D">
        <w:rPr>
          <w:rFonts w:ascii="Times New Roman" w:hAnsi="Times New Roman" w:cs="Times New Roman"/>
          <w:sz w:val="24"/>
          <w:szCs w:val="24"/>
        </w:rPr>
        <w:t xml:space="preserve"> Šiame skyriuje pateikiami gautieji tyrimų rezultatai, jie apibendrinami, įvertinamas jų patikimumas ir santykis su kitų tyrėjų rezultatais, parod</w:t>
      </w:r>
      <w:r w:rsidR="00A918CE" w:rsidRPr="009C2C6D">
        <w:rPr>
          <w:rFonts w:ascii="Times New Roman" w:hAnsi="Times New Roman" w:cs="Times New Roman"/>
          <w:sz w:val="24"/>
          <w:szCs w:val="24"/>
        </w:rPr>
        <w:t xml:space="preserve">omas </w:t>
      </w:r>
      <w:r w:rsidR="00D507E1" w:rsidRPr="009C2C6D">
        <w:rPr>
          <w:rFonts w:ascii="Times New Roman" w:hAnsi="Times New Roman" w:cs="Times New Roman"/>
          <w:sz w:val="24"/>
          <w:szCs w:val="24"/>
        </w:rPr>
        <w:t>disertacijos autoriaus indėlis į nagrinėjamą problematiką.</w:t>
      </w:r>
    </w:p>
    <w:p w14:paraId="1E9D8BD1" w14:textId="6D068CC6" w:rsidR="00D507E1" w:rsidRPr="009C2C6D" w:rsidRDefault="00D507E1" w:rsidP="009D7021">
      <w:pPr>
        <w:pStyle w:val="Sraopastraipa"/>
        <w:numPr>
          <w:ilvl w:val="1"/>
          <w:numId w:val="24"/>
        </w:numPr>
        <w:tabs>
          <w:tab w:val="left" w:pos="993"/>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b/>
          <w:sz w:val="24"/>
          <w:szCs w:val="24"/>
        </w:rPr>
        <w:t>Išvados.</w:t>
      </w:r>
      <w:r w:rsidRPr="009C2C6D">
        <w:rPr>
          <w:rFonts w:ascii="Times New Roman" w:hAnsi="Times New Roman" w:cs="Times New Roman"/>
          <w:sz w:val="24"/>
          <w:szCs w:val="24"/>
        </w:rPr>
        <w:t xml:space="preserve"> Išvados pateikiamos atskiru skyriumi. Jose</w:t>
      </w:r>
      <w:r w:rsidR="009061DD" w:rsidRPr="009C2C6D">
        <w:rPr>
          <w:rFonts w:ascii="Times New Roman" w:hAnsi="Times New Roman" w:cs="Times New Roman"/>
          <w:sz w:val="24"/>
          <w:szCs w:val="24"/>
        </w:rPr>
        <w:t xml:space="preserve"> pateikiami</w:t>
      </w:r>
      <w:r w:rsidRPr="009C2C6D">
        <w:rPr>
          <w:rFonts w:ascii="Times New Roman" w:hAnsi="Times New Roman" w:cs="Times New Roman"/>
          <w:sz w:val="24"/>
          <w:szCs w:val="24"/>
        </w:rPr>
        <w:t xml:space="preserve"> disertacijos įvade suformuluotų uždavinių ar problemų sprendimai, t. y. koks rezultatas gautas įgyvendinant uždavinius. Taip pat gali būti pateikti siūlymai tolimesniems moksliniams tyrimams.</w:t>
      </w:r>
    </w:p>
    <w:p w14:paraId="3320649C" w14:textId="77A19115" w:rsidR="00D507E1" w:rsidRPr="009C2C6D" w:rsidRDefault="00D507E1" w:rsidP="009D7021">
      <w:pPr>
        <w:pStyle w:val="Sraopastraipa"/>
        <w:numPr>
          <w:ilvl w:val="1"/>
          <w:numId w:val="24"/>
        </w:numPr>
        <w:tabs>
          <w:tab w:val="left" w:pos="1276"/>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b/>
          <w:sz w:val="24"/>
          <w:szCs w:val="24"/>
        </w:rPr>
        <w:lastRenderedPageBreak/>
        <w:t>Santrauka.</w:t>
      </w:r>
      <w:r w:rsidRPr="009C2C6D">
        <w:rPr>
          <w:rFonts w:ascii="Times New Roman" w:hAnsi="Times New Roman" w:cs="Times New Roman"/>
          <w:sz w:val="24"/>
          <w:szCs w:val="24"/>
        </w:rPr>
        <w:t xml:space="preserve"> Naujame puslapyje pateikiama santrauka</w:t>
      </w:r>
      <w:r w:rsidR="00B14BC8" w:rsidRPr="009C2C6D">
        <w:rPr>
          <w:rFonts w:ascii="Times New Roman" w:hAnsi="Times New Roman" w:cs="Times New Roman"/>
          <w:sz w:val="24"/>
          <w:szCs w:val="24"/>
        </w:rPr>
        <w:t xml:space="preserve">, kurioje </w:t>
      </w:r>
      <w:r w:rsidRPr="009C2C6D">
        <w:rPr>
          <w:rFonts w:ascii="Times New Roman" w:hAnsi="Times New Roman" w:cs="Times New Roman"/>
          <w:sz w:val="24"/>
          <w:szCs w:val="24"/>
        </w:rPr>
        <w:t>apibrėž</w:t>
      </w:r>
      <w:r w:rsidR="009061DD" w:rsidRPr="009C2C6D">
        <w:rPr>
          <w:rFonts w:ascii="Times New Roman" w:hAnsi="Times New Roman" w:cs="Times New Roman"/>
          <w:sz w:val="24"/>
          <w:szCs w:val="24"/>
        </w:rPr>
        <w:t>iama</w:t>
      </w:r>
      <w:r w:rsidRPr="009C2C6D">
        <w:rPr>
          <w:rFonts w:ascii="Times New Roman" w:hAnsi="Times New Roman" w:cs="Times New Roman"/>
          <w:sz w:val="24"/>
          <w:szCs w:val="24"/>
        </w:rPr>
        <w:t xml:space="preserve"> disertacijoje nagrinėjama mokslo problema, išdėst</w:t>
      </w:r>
      <w:r w:rsidR="009061DD" w:rsidRPr="009C2C6D">
        <w:rPr>
          <w:rFonts w:ascii="Times New Roman" w:hAnsi="Times New Roman" w:cs="Times New Roman"/>
          <w:sz w:val="24"/>
          <w:szCs w:val="24"/>
        </w:rPr>
        <w:t>omi</w:t>
      </w:r>
      <w:r w:rsidRPr="009C2C6D">
        <w:rPr>
          <w:rFonts w:ascii="Times New Roman" w:hAnsi="Times New Roman" w:cs="Times New Roman"/>
          <w:sz w:val="24"/>
          <w:szCs w:val="24"/>
        </w:rPr>
        <w:t xml:space="preserve"> mokslinio darbo tikslai ir uždaviniai, darbo mokslinis naujumas, tyrimų metodika, svarbiausi rezultatai ir jais pagrįstos ginamos išvados.</w:t>
      </w:r>
    </w:p>
    <w:p w14:paraId="4EDCFE83" w14:textId="16FEA2DC" w:rsidR="00D507E1" w:rsidRPr="009C2C6D" w:rsidRDefault="00D507E1" w:rsidP="009D7021">
      <w:pPr>
        <w:pStyle w:val="Sraopastraipa"/>
        <w:numPr>
          <w:ilvl w:val="1"/>
          <w:numId w:val="24"/>
        </w:numPr>
        <w:tabs>
          <w:tab w:val="left" w:pos="1276"/>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b/>
          <w:sz w:val="24"/>
          <w:szCs w:val="24"/>
        </w:rPr>
        <w:t>Literatūra.</w:t>
      </w:r>
      <w:r w:rsidRPr="009C2C6D">
        <w:rPr>
          <w:rFonts w:ascii="Times New Roman" w:hAnsi="Times New Roman" w:cs="Times New Roman"/>
          <w:sz w:val="24"/>
          <w:szCs w:val="24"/>
        </w:rPr>
        <w:t xml:space="preserve"> Naujame puslapyje pateikiamas disertacijoje naudotos ir cituotos literatūros sąrašas</w:t>
      </w:r>
      <w:r w:rsidR="00A402D4" w:rsidRPr="009C2C6D">
        <w:rPr>
          <w:rFonts w:ascii="Times New Roman" w:hAnsi="Times New Roman" w:cs="Times New Roman"/>
          <w:sz w:val="24"/>
          <w:szCs w:val="24"/>
        </w:rPr>
        <w:t xml:space="preserve"> pilnu bibliografiniu aprašu</w:t>
      </w:r>
      <w:r w:rsidRPr="009C2C6D">
        <w:rPr>
          <w:rFonts w:ascii="Times New Roman" w:hAnsi="Times New Roman" w:cs="Times New Roman"/>
          <w:sz w:val="24"/>
          <w:szCs w:val="24"/>
        </w:rPr>
        <w:t>.</w:t>
      </w:r>
    </w:p>
    <w:p w14:paraId="07CE3215" w14:textId="038743BC" w:rsidR="00D507E1" w:rsidRPr="009C2C6D" w:rsidRDefault="00D507E1" w:rsidP="009D7021">
      <w:pPr>
        <w:pStyle w:val="Sraopastraipa"/>
        <w:numPr>
          <w:ilvl w:val="1"/>
          <w:numId w:val="24"/>
        </w:numPr>
        <w:tabs>
          <w:tab w:val="left" w:pos="1276"/>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b/>
          <w:sz w:val="24"/>
          <w:szCs w:val="24"/>
        </w:rPr>
        <w:t>Curriculum Vitae.</w:t>
      </w:r>
      <w:r w:rsidRPr="009C2C6D">
        <w:rPr>
          <w:rFonts w:ascii="Times New Roman" w:hAnsi="Times New Roman" w:cs="Times New Roman"/>
          <w:sz w:val="24"/>
          <w:szCs w:val="24"/>
        </w:rPr>
        <w:t xml:space="preserve"> Naujame puslapyje pateikiamas disertaciją teikiančio ginti asmens </w:t>
      </w:r>
      <w:r w:rsidR="00A70D19" w:rsidRPr="009C2C6D">
        <w:rPr>
          <w:rFonts w:ascii="Times New Roman" w:hAnsi="Times New Roman" w:cs="Times New Roman"/>
          <w:sz w:val="24"/>
          <w:szCs w:val="24"/>
        </w:rPr>
        <w:t xml:space="preserve">trumpas </w:t>
      </w:r>
      <w:r w:rsidRPr="009C2C6D">
        <w:rPr>
          <w:rFonts w:ascii="Times New Roman" w:hAnsi="Times New Roman" w:cs="Times New Roman"/>
          <w:sz w:val="24"/>
          <w:szCs w:val="24"/>
        </w:rPr>
        <w:t>gyvenimo, mokslinės ir kūrybinės veiklos aprašymas – curriculum vitae.</w:t>
      </w:r>
    </w:p>
    <w:p w14:paraId="2A5F18F9" w14:textId="0C47BC0E" w:rsidR="00CA4AC4" w:rsidRPr="009C2C6D" w:rsidRDefault="004E6F5F" w:rsidP="009D7021">
      <w:pPr>
        <w:pStyle w:val="Sraopastraipa"/>
        <w:numPr>
          <w:ilvl w:val="1"/>
          <w:numId w:val="24"/>
        </w:numPr>
        <w:tabs>
          <w:tab w:val="left" w:pos="1276"/>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b/>
          <w:sz w:val="24"/>
          <w:szCs w:val="24"/>
        </w:rPr>
        <w:t>Mokslinių s</w:t>
      </w:r>
      <w:r w:rsidR="00D507E1" w:rsidRPr="009C2C6D">
        <w:rPr>
          <w:rFonts w:ascii="Times New Roman" w:hAnsi="Times New Roman" w:cs="Times New Roman"/>
          <w:b/>
          <w:sz w:val="24"/>
          <w:szCs w:val="24"/>
        </w:rPr>
        <w:t xml:space="preserve">traipsnių ir mokslinių konferencijų sąrašas. </w:t>
      </w:r>
      <w:r w:rsidR="00D507E1" w:rsidRPr="009C2C6D">
        <w:rPr>
          <w:rFonts w:ascii="Times New Roman" w:hAnsi="Times New Roman" w:cs="Times New Roman"/>
          <w:sz w:val="24"/>
          <w:szCs w:val="24"/>
        </w:rPr>
        <w:t xml:space="preserve">Naujame puslapyje pateikiamas </w:t>
      </w:r>
      <w:r w:rsidRPr="009C2C6D">
        <w:rPr>
          <w:rFonts w:ascii="Times New Roman" w:hAnsi="Times New Roman" w:cs="Times New Roman"/>
          <w:sz w:val="24"/>
          <w:szCs w:val="24"/>
        </w:rPr>
        <w:t xml:space="preserve">mokslinių </w:t>
      </w:r>
      <w:r w:rsidR="00D507E1" w:rsidRPr="009C2C6D">
        <w:rPr>
          <w:rFonts w:ascii="Times New Roman" w:hAnsi="Times New Roman" w:cs="Times New Roman"/>
          <w:sz w:val="24"/>
          <w:szCs w:val="24"/>
        </w:rPr>
        <w:t>straipsnių ir mokslinių konferencijų, kuriose buvo paskelbti disertacijos tyrimų rezultatai, sąrašas.</w:t>
      </w:r>
      <w:r w:rsidR="00CA4AC4" w:rsidRPr="009C2C6D">
        <w:rPr>
          <w:rFonts w:ascii="Times New Roman" w:hAnsi="Times New Roman" w:cs="Times New Roman"/>
          <w:sz w:val="24"/>
          <w:szCs w:val="24"/>
        </w:rPr>
        <w:t xml:space="preserve"> </w:t>
      </w:r>
      <w:r w:rsidR="006844F6" w:rsidRPr="009C2C6D">
        <w:rPr>
          <w:rFonts w:ascii="Times New Roman" w:hAnsi="Times New Roman" w:cs="Times New Roman"/>
          <w:sz w:val="24"/>
          <w:szCs w:val="24"/>
        </w:rPr>
        <w:t>Straipsnių sąrašas turi būti pateikiamas pilnu bibliografiniu aprašu</w:t>
      </w:r>
      <w:r w:rsidR="00BE18B9" w:rsidRPr="009C2C6D">
        <w:rPr>
          <w:rFonts w:ascii="Times New Roman" w:hAnsi="Times New Roman" w:cs="Times New Roman"/>
          <w:sz w:val="24"/>
          <w:szCs w:val="24"/>
        </w:rPr>
        <w:t>.</w:t>
      </w:r>
    </w:p>
    <w:p w14:paraId="0BDF6290" w14:textId="0330783A" w:rsidR="00D507E1" w:rsidRPr="009C2C6D" w:rsidRDefault="00D507E1" w:rsidP="009D7021">
      <w:pPr>
        <w:pStyle w:val="Sraopastraipa"/>
        <w:numPr>
          <w:ilvl w:val="1"/>
          <w:numId w:val="24"/>
        </w:numPr>
        <w:tabs>
          <w:tab w:val="left" w:pos="1276"/>
          <w:tab w:val="left" w:pos="1418"/>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b/>
          <w:sz w:val="24"/>
          <w:szCs w:val="24"/>
        </w:rPr>
        <w:t>Padėka.</w:t>
      </w:r>
      <w:r w:rsidRPr="009C2C6D">
        <w:rPr>
          <w:rFonts w:ascii="Times New Roman" w:hAnsi="Times New Roman" w:cs="Times New Roman"/>
          <w:sz w:val="24"/>
          <w:szCs w:val="24"/>
        </w:rPr>
        <w:t xml:space="preserve"> Naujame puslapyje </w:t>
      </w:r>
      <w:r w:rsidR="00201770" w:rsidRPr="009C2C6D">
        <w:rPr>
          <w:rFonts w:ascii="Times New Roman" w:hAnsi="Times New Roman" w:cs="Times New Roman"/>
          <w:sz w:val="24"/>
          <w:szCs w:val="24"/>
        </w:rPr>
        <w:t xml:space="preserve">pateikiama </w:t>
      </w:r>
      <w:r w:rsidRPr="009C2C6D">
        <w:rPr>
          <w:rFonts w:ascii="Times New Roman" w:hAnsi="Times New Roman" w:cs="Times New Roman"/>
          <w:sz w:val="24"/>
          <w:szCs w:val="24"/>
        </w:rPr>
        <w:t>padėka (jei reikia). Padėk</w:t>
      </w:r>
      <w:r w:rsidR="00201770" w:rsidRPr="009C2C6D">
        <w:rPr>
          <w:rFonts w:ascii="Times New Roman" w:hAnsi="Times New Roman" w:cs="Times New Roman"/>
          <w:sz w:val="24"/>
          <w:szCs w:val="24"/>
        </w:rPr>
        <w:t>a</w:t>
      </w:r>
      <w:r w:rsidRPr="009C2C6D">
        <w:rPr>
          <w:rFonts w:ascii="Times New Roman" w:hAnsi="Times New Roman" w:cs="Times New Roman"/>
          <w:sz w:val="24"/>
          <w:szCs w:val="24"/>
        </w:rPr>
        <w:t xml:space="preserve"> galima padėkoti visiems padėjusiems vykdyti disertacinius tyrimus. Patariama apgalvoti</w:t>
      </w:r>
      <w:r w:rsidR="00937332" w:rsidRPr="009C2C6D">
        <w:rPr>
          <w:rFonts w:ascii="Times New Roman" w:hAnsi="Times New Roman" w:cs="Times New Roman"/>
          <w:sz w:val="24"/>
          <w:szCs w:val="24"/>
        </w:rPr>
        <w:t>,</w:t>
      </w:r>
      <w:r w:rsidRPr="009C2C6D">
        <w:rPr>
          <w:rFonts w:ascii="Times New Roman" w:hAnsi="Times New Roman" w:cs="Times New Roman"/>
          <w:sz w:val="24"/>
          <w:szCs w:val="24"/>
        </w:rPr>
        <w:t xml:space="preserve"> kam reikia padėkoti ir kokiu eiliškumu. Dažniausiai dėkojama </w:t>
      </w:r>
      <w:r w:rsidR="00937332" w:rsidRPr="009C2C6D">
        <w:rPr>
          <w:rFonts w:ascii="Times New Roman" w:hAnsi="Times New Roman" w:cs="Times New Roman"/>
          <w:sz w:val="24"/>
          <w:szCs w:val="24"/>
        </w:rPr>
        <w:t xml:space="preserve">moksliniam </w:t>
      </w:r>
      <w:r w:rsidRPr="009C2C6D">
        <w:rPr>
          <w:rFonts w:ascii="Times New Roman" w:hAnsi="Times New Roman" w:cs="Times New Roman"/>
          <w:sz w:val="24"/>
          <w:szCs w:val="24"/>
        </w:rPr>
        <w:t xml:space="preserve">vadovui, konsultantui, akademiniam ir techniniam personalui, institucijoms, skyrusioms finansavimą, šeimai </w:t>
      </w:r>
      <w:r w:rsidR="00201770" w:rsidRPr="009C2C6D">
        <w:rPr>
          <w:rFonts w:ascii="Times New Roman" w:hAnsi="Times New Roman" w:cs="Times New Roman"/>
          <w:sz w:val="24"/>
          <w:szCs w:val="24"/>
        </w:rPr>
        <w:t>bei</w:t>
      </w:r>
      <w:r w:rsidRPr="009C2C6D">
        <w:rPr>
          <w:rFonts w:ascii="Times New Roman" w:hAnsi="Times New Roman" w:cs="Times New Roman"/>
          <w:sz w:val="24"/>
          <w:szCs w:val="24"/>
        </w:rPr>
        <w:t xml:space="preserve"> draugams</w:t>
      </w:r>
      <w:r w:rsidR="003558E0" w:rsidRPr="009C2C6D">
        <w:rPr>
          <w:rFonts w:ascii="Times New Roman" w:hAnsi="Times New Roman" w:cs="Times New Roman"/>
          <w:sz w:val="24"/>
          <w:szCs w:val="24"/>
        </w:rPr>
        <w:t xml:space="preserve"> ir pan</w:t>
      </w:r>
      <w:r w:rsidRPr="009C2C6D">
        <w:rPr>
          <w:rFonts w:ascii="Times New Roman" w:hAnsi="Times New Roman" w:cs="Times New Roman"/>
          <w:sz w:val="24"/>
          <w:szCs w:val="24"/>
        </w:rPr>
        <w:t>.</w:t>
      </w:r>
    </w:p>
    <w:p w14:paraId="61C588BC" w14:textId="6BC7EBA1" w:rsidR="001D7D6B" w:rsidRPr="009C2C6D" w:rsidRDefault="00D507E1" w:rsidP="009D7021">
      <w:pPr>
        <w:pStyle w:val="Sraopastraipa"/>
        <w:numPr>
          <w:ilvl w:val="1"/>
          <w:numId w:val="24"/>
        </w:numPr>
        <w:tabs>
          <w:tab w:val="left" w:pos="1276"/>
          <w:tab w:val="left" w:pos="1418"/>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b/>
          <w:sz w:val="24"/>
          <w:szCs w:val="24"/>
        </w:rPr>
        <w:t>Priedai.</w:t>
      </w:r>
      <w:r w:rsidRPr="009C2C6D">
        <w:rPr>
          <w:rFonts w:ascii="Times New Roman" w:hAnsi="Times New Roman" w:cs="Times New Roman"/>
          <w:sz w:val="24"/>
          <w:szCs w:val="24"/>
        </w:rPr>
        <w:t xml:space="preserve"> Naujame puslapyje pateikiamuose prieduose gali būti pateikti išeities duomenys; naudotų trumpinių sąrašas; lentelės, paaiškinančios tekstą; kompiuterių programų išeities tekstai; techninė informacija apie metodus ar formas duomenų gavimui; dokumentų, neprieinamų skaitytojams, kopijos; atvejo studijos ir t.</w:t>
      </w:r>
      <w:r w:rsidR="00201770" w:rsidRPr="009C2C6D">
        <w:rPr>
          <w:rFonts w:ascii="Times New Roman" w:hAnsi="Times New Roman" w:cs="Times New Roman"/>
          <w:sz w:val="24"/>
          <w:szCs w:val="24"/>
        </w:rPr>
        <w:t xml:space="preserve"> </w:t>
      </w:r>
      <w:r w:rsidRPr="009C2C6D">
        <w:rPr>
          <w:rFonts w:ascii="Times New Roman" w:hAnsi="Times New Roman" w:cs="Times New Roman"/>
          <w:sz w:val="24"/>
          <w:szCs w:val="24"/>
        </w:rPr>
        <w:t>t.</w:t>
      </w:r>
      <w:r w:rsidR="00472A70" w:rsidRPr="009C2C6D">
        <w:rPr>
          <w:rFonts w:ascii="Times New Roman" w:hAnsi="Times New Roman" w:cs="Times New Roman"/>
          <w:sz w:val="24"/>
          <w:szCs w:val="24"/>
        </w:rPr>
        <w:t xml:space="preserve"> Kiekvienas priedas turi būti numeruojamas atskirai.</w:t>
      </w:r>
    </w:p>
    <w:p w14:paraId="6A3EF2CC" w14:textId="77777777" w:rsidR="009D7021" w:rsidRPr="009C2C6D" w:rsidRDefault="009D7021" w:rsidP="00E36AB2">
      <w:pPr>
        <w:pStyle w:val="Sraopastraipa"/>
        <w:tabs>
          <w:tab w:val="left" w:pos="1276"/>
          <w:tab w:val="left" w:pos="1418"/>
        </w:tabs>
        <w:spacing w:after="0" w:line="240" w:lineRule="auto"/>
        <w:ind w:left="709"/>
        <w:jc w:val="both"/>
        <w:rPr>
          <w:rFonts w:ascii="Times New Roman" w:hAnsi="Times New Roman" w:cs="Times New Roman"/>
          <w:sz w:val="24"/>
          <w:szCs w:val="24"/>
        </w:rPr>
      </w:pPr>
    </w:p>
    <w:p w14:paraId="1CC9AB81" w14:textId="77777777" w:rsidR="001D7D6B" w:rsidRPr="009C2C6D" w:rsidRDefault="001D7D6B" w:rsidP="00EB7549">
      <w:pPr>
        <w:pStyle w:val="Sraopastraipa"/>
        <w:spacing w:after="0" w:line="240" w:lineRule="auto"/>
        <w:ind w:left="0"/>
        <w:jc w:val="center"/>
        <w:outlineLvl w:val="0"/>
        <w:rPr>
          <w:rFonts w:ascii="Times New Roman" w:eastAsia="Calibri" w:hAnsi="Times New Roman" w:cs="Times New Roman"/>
          <w:b/>
          <w:sz w:val="24"/>
          <w:szCs w:val="24"/>
        </w:rPr>
      </w:pPr>
      <w:r w:rsidRPr="009C2C6D">
        <w:rPr>
          <w:rFonts w:ascii="Times New Roman" w:eastAsia="Calibri" w:hAnsi="Times New Roman" w:cs="Times New Roman"/>
          <w:b/>
          <w:sz w:val="24"/>
          <w:szCs w:val="24"/>
        </w:rPr>
        <w:t>III SKYRIUS</w:t>
      </w:r>
    </w:p>
    <w:p w14:paraId="24EA527C" w14:textId="77777777" w:rsidR="001D7D6B" w:rsidRPr="009C2C6D" w:rsidRDefault="001515F3" w:rsidP="00EB7549">
      <w:pPr>
        <w:pStyle w:val="Sraopastraipa"/>
        <w:spacing w:after="0" w:line="240" w:lineRule="auto"/>
        <w:ind w:left="0"/>
        <w:jc w:val="center"/>
        <w:rPr>
          <w:rFonts w:ascii="Times New Roman" w:eastAsia="Calibri" w:hAnsi="Times New Roman" w:cs="Times New Roman"/>
          <w:b/>
          <w:sz w:val="24"/>
          <w:szCs w:val="24"/>
        </w:rPr>
      </w:pPr>
      <w:r w:rsidRPr="009C2C6D">
        <w:rPr>
          <w:rFonts w:ascii="Times New Roman" w:eastAsia="Calibri" w:hAnsi="Times New Roman" w:cs="Times New Roman"/>
          <w:b/>
          <w:sz w:val="24"/>
          <w:szCs w:val="24"/>
        </w:rPr>
        <w:t xml:space="preserve">MOKSLO </w:t>
      </w:r>
      <w:r w:rsidR="001D7D6B" w:rsidRPr="009C2C6D">
        <w:rPr>
          <w:rFonts w:ascii="Times New Roman" w:eastAsia="Calibri" w:hAnsi="Times New Roman" w:cs="Times New Roman"/>
          <w:b/>
          <w:sz w:val="24"/>
          <w:szCs w:val="24"/>
        </w:rPr>
        <w:t>D</w:t>
      </w:r>
      <w:r w:rsidRPr="009C2C6D">
        <w:rPr>
          <w:rFonts w:ascii="Times New Roman" w:eastAsia="Calibri" w:hAnsi="Times New Roman" w:cs="Times New Roman"/>
          <w:b/>
          <w:sz w:val="24"/>
          <w:szCs w:val="24"/>
        </w:rPr>
        <w:t>AKTARO DISERTACIJA MOKSLINIŲ STRAIPSNIŲ RINKINIO PAGRINDU</w:t>
      </w:r>
      <w:r w:rsidR="00481C12" w:rsidRPr="009C2C6D">
        <w:rPr>
          <w:rFonts w:ascii="Times New Roman" w:eastAsia="Calibri" w:hAnsi="Times New Roman" w:cs="Times New Roman"/>
          <w:b/>
          <w:sz w:val="24"/>
          <w:szCs w:val="24"/>
        </w:rPr>
        <w:t xml:space="preserve"> </w:t>
      </w:r>
    </w:p>
    <w:p w14:paraId="083DA74F" w14:textId="77777777" w:rsidR="001D7D6B" w:rsidRPr="009C2C6D" w:rsidRDefault="001D7D6B" w:rsidP="00E36AB2">
      <w:pPr>
        <w:pStyle w:val="Sraopastraipa"/>
        <w:spacing w:after="0" w:line="240" w:lineRule="auto"/>
        <w:ind w:left="709"/>
        <w:jc w:val="both"/>
        <w:rPr>
          <w:rFonts w:ascii="Times New Roman" w:hAnsi="Times New Roman" w:cs="Times New Roman"/>
          <w:sz w:val="24"/>
          <w:szCs w:val="24"/>
        </w:rPr>
      </w:pPr>
    </w:p>
    <w:p w14:paraId="629A7A25" w14:textId="1295E19C" w:rsidR="009F700E" w:rsidRPr="009C2C6D" w:rsidRDefault="00B206D5" w:rsidP="009D7021">
      <w:pPr>
        <w:pStyle w:val="Sraopastraipa"/>
        <w:numPr>
          <w:ilvl w:val="0"/>
          <w:numId w:val="24"/>
        </w:numPr>
        <w:tabs>
          <w:tab w:val="left" w:pos="1134"/>
        </w:tabs>
        <w:spacing w:after="0" w:line="360" w:lineRule="auto"/>
        <w:ind w:left="0" w:firstLine="720"/>
        <w:jc w:val="both"/>
        <w:rPr>
          <w:rFonts w:ascii="Times New Roman" w:hAnsi="Times New Roman" w:cs="Times New Roman"/>
          <w:sz w:val="24"/>
          <w:szCs w:val="24"/>
        </w:rPr>
      </w:pPr>
      <w:r w:rsidRPr="009C2C6D">
        <w:rPr>
          <w:rFonts w:ascii="Times New Roman" w:hAnsi="Times New Roman" w:cs="Times New Roman"/>
          <w:sz w:val="24"/>
          <w:szCs w:val="24"/>
        </w:rPr>
        <w:t>D</w:t>
      </w:r>
      <w:r w:rsidR="009F700E" w:rsidRPr="009C2C6D">
        <w:rPr>
          <w:rFonts w:ascii="Times New Roman" w:hAnsi="Times New Roman" w:cs="Times New Roman"/>
          <w:sz w:val="24"/>
          <w:szCs w:val="24"/>
        </w:rPr>
        <w:t xml:space="preserve">isertacija mokslinių straipsnių rinkinio pagrindu </w:t>
      </w:r>
      <w:r w:rsidR="009061DD" w:rsidRPr="009C2C6D">
        <w:rPr>
          <w:rFonts w:ascii="Times New Roman" w:hAnsi="Times New Roman" w:cs="Times New Roman"/>
          <w:sz w:val="24"/>
          <w:szCs w:val="24"/>
        </w:rPr>
        <w:t>turi būti</w:t>
      </w:r>
      <w:r w:rsidR="009F700E" w:rsidRPr="009C2C6D">
        <w:rPr>
          <w:rFonts w:ascii="Times New Roman" w:hAnsi="Times New Roman" w:cs="Times New Roman"/>
          <w:sz w:val="24"/>
          <w:szCs w:val="24"/>
        </w:rPr>
        <w:t xml:space="preserve"> rengiama ta kalba, kuri nurodyta doktoranto darbo </w:t>
      </w:r>
      <w:r w:rsidR="00201770" w:rsidRPr="009C2C6D">
        <w:rPr>
          <w:rFonts w:ascii="Times New Roman" w:hAnsi="Times New Roman" w:cs="Times New Roman"/>
          <w:sz w:val="24"/>
          <w:szCs w:val="24"/>
        </w:rPr>
        <w:t>plane ir (</w:t>
      </w:r>
      <w:r w:rsidR="009F700E" w:rsidRPr="009C2C6D">
        <w:rPr>
          <w:rFonts w:ascii="Times New Roman" w:hAnsi="Times New Roman" w:cs="Times New Roman"/>
          <w:sz w:val="24"/>
          <w:szCs w:val="24"/>
        </w:rPr>
        <w:t>ar</w:t>
      </w:r>
      <w:r w:rsidR="00201770" w:rsidRPr="009C2C6D">
        <w:rPr>
          <w:rFonts w:ascii="Times New Roman" w:hAnsi="Times New Roman" w:cs="Times New Roman"/>
          <w:sz w:val="24"/>
          <w:szCs w:val="24"/>
        </w:rPr>
        <w:t>)</w:t>
      </w:r>
      <w:r w:rsidR="009F700E" w:rsidRPr="009C2C6D">
        <w:rPr>
          <w:rFonts w:ascii="Times New Roman" w:hAnsi="Times New Roman" w:cs="Times New Roman"/>
          <w:sz w:val="24"/>
          <w:szCs w:val="24"/>
        </w:rPr>
        <w:t xml:space="preserve"> kurią patvirtino mokslo krypties doktorantūros komitetas. </w:t>
      </w:r>
      <w:r w:rsidRPr="009C2C6D">
        <w:rPr>
          <w:rFonts w:ascii="Times New Roman" w:hAnsi="Times New Roman" w:cs="Times New Roman"/>
          <w:sz w:val="24"/>
          <w:szCs w:val="24"/>
        </w:rPr>
        <w:t>D</w:t>
      </w:r>
      <w:r w:rsidR="009F700E" w:rsidRPr="009C2C6D">
        <w:rPr>
          <w:rFonts w:ascii="Times New Roman" w:hAnsi="Times New Roman" w:cs="Times New Roman"/>
          <w:sz w:val="24"/>
          <w:szCs w:val="24"/>
        </w:rPr>
        <w:t>isertaciją mokslinių straipsnių rinkinio pagrindu sudaro: apžvalga (rašoma lietuvių arba anglų kalba), santrauka (rašoma lietuvių a</w:t>
      </w:r>
      <w:r w:rsidR="009E27A2" w:rsidRPr="009C2C6D">
        <w:rPr>
          <w:rFonts w:ascii="Times New Roman" w:hAnsi="Times New Roman" w:cs="Times New Roman"/>
          <w:sz w:val="24"/>
          <w:szCs w:val="24"/>
        </w:rPr>
        <w:t>rba anglų kalba, bet kita kalba,</w:t>
      </w:r>
      <w:r w:rsidR="009F700E" w:rsidRPr="009C2C6D">
        <w:rPr>
          <w:rFonts w:ascii="Times New Roman" w:hAnsi="Times New Roman" w:cs="Times New Roman"/>
          <w:sz w:val="24"/>
          <w:szCs w:val="24"/>
        </w:rPr>
        <w:t xml:space="preserve"> nei parengta apžvalga</w:t>
      </w:r>
      <w:r w:rsidR="009F700E" w:rsidRPr="009C2C6D">
        <w:rPr>
          <w:rFonts w:ascii="Times New Roman" w:hAnsi="Times New Roman" w:cs="Times New Roman"/>
          <w:color w:val="000000" w:themeColor="text1"/>
          <w:sz w:val="24"/>
          <w:szCs w:val="24"/>
        </w:rPr>
        <w:t xml:space="preserve">) ir </w:t>
      </w:r>
      <w:r w:rsidR="00FA61BB" w:rsidRPr="009C2C6D">
        <w:rPr>
          <w:rFonts w:ascii="Times New Roman" w:hAnsi="Times New Roman" w:cs="Times New Roman"/>
          <w:color w:val="000000" w:themeColor="text1"/>
          <w:sz w:val="24"/>
          <w:szCs w:val="24"/>
        </w:rPr>
        <w:t>disertanto</w:t>
      </w:r>
      <w:r w:rsidR="009F700E" w:rsidRPr="009C2C6D">
        <w:rPr>
          <w:rFonts w:ascii="Times New Roman" w:hAnsi="Times New Roman" w:cs="Times New Roman"/>
          <w:color w:val="000000" w:themeColor="text1"/>
          <w:sz w:val="24"/>
          <w:szCs w:val="24"/>
        </w:rPr>
        <w:t xml:space="preserve"> </w:t>
      </w:r>
      <w:r w:rsidR="009F700E" w:rsidRPr="009C2C6D">
        <w:rPr>
          <w:rFonts w:ascii="Times New Roman" w:hAnsi="Times New Roman" w:cs="Times New Roman"/>
          <w:sz w:val="24"/>
          <w:szCs w:val="24"/>
        </w:rPr>
        <w:t xml:space="preserve">mokslinių </w:t>
      </w:r>
      <w:r w:rsidR="00FA61BB" w:rsidRPr="009C2C6D">
        <w:rPr>
          <w:rFonts w:ascii="Times New Roman" w:hAnsi="Times New Roman" w:cs="Times New Roman"/>
          <w:sz w:val="24"/>
          <w:szCs w:val="24"/>
        </w:rPr>
        <w:t xml:space="preserve">straipsnių </w:t>
      </w:r>
      <w:r w:rsidR="009F700E" w:rsidRPr="009C2C6D">
        <w:rPr>
          <w:rFonts w:ascii="Times New Roman" w:hAnsi="Times New Roman" w:cs="Times New Roman"/>
          <w:sz w:val="24"/>
          <w:szCs w:val="24"/>
        </w:rPr>
        <w:t>disertacijos tema kopijos.</w:t>
      </w:r>
    </w:p>
    <w:p w14:paraId="6E49BC1A" w14:textId="6E6F41CE" w:rsidR="009F700E" w:rsidRPr="009C2C6D" w:rsidRDefault="00B206D5" w:rsidP="009D7021">
      <w:pPr>
        <w:pStyle w:val="Sraopastraipa"/>
        <w:numPr>
          <w:ilvl w:val="0"/>
          <w:numId w:val="24"/>
        </w:numPr>
        <w:tabs>
          <w:tab w:val="left" w:pos="1134"/>
        </w:tabs>
        <w:spacing w:after="0" w:line="360" w:lineRule="auto"/>
        <w:ind w:left="0" w:firstLine="720"/>
        <w:jc w:val="both"/>
        <w:rPr>
          <w:rFonts w:ascii="Times New Roman" w:hAnsi="Times New Roman" w:cs="Times New Roman"/>
          <w:sz w:val="24"/>
          <w:szCs w:val="24"/>
        </w:rPr>
      </w:pPr>
      <w:r w:rsidRPr="009C2C6D">
        <w:rPr>
          <w:rFonts w:ascii="Times New Roman" w:hAnsi="Times New Roman" w:cs="Times New Roman"/>
          <w:sz w:val="24"/>
          <w:szCs w:val="24"/>
        </w:rPr>
        <w:t>D</w:t>
      </w:r>
      <w:r w:rsidR="009F700E" w:rsidRPr="009C2C6D">
        <w:rPr>
          <w:rFonts w:ascii="Times New Roman" w:hAnsi="Times New Roman" w:cs="Times New Roman"/>
          <w:sz w:val="24"/>
          <w:szCs w:val="24"/>
        </w:rPr>
        <w:t>isertacijos mokslinių straipsnių rinkinio pagrindu rekomenduojama apimtis yra ne mažiau kaip 1 autorinio lanko (vieną autorinį lanką sudaro 40 000 spaudos ženklų, įskaitant tarpus) apimties apžvalga ir apie 0,5 autorinio lanko santrauka.</w:t>
      </w:r>
    </w:p>
    <w:p w14:paraId="32B7B7B9" w14:textId="30737D26" w:rsidR="003F4B3D" w:rsidRPr="00FF5C6F" w:rsidRDefault="00CA4AC4" w:rsidP="009D7021">
      <w:pPr>
        <w:pStyle w:val="Sraopastraipa"/>
        <w:numPr>
          <w:ilvl w:val="0"/>
          <w:numId w:val="24"/>
        </w:numPr>
        <w:tabs>
          <w:tab w:val="left" w:pos="1134"/>
        </w:tabs>
        <w:spacing w:after="0" w:line="360" w:lineRule="auto"/>
        <w:ind w:left="0" w:firstLine="720"/>
        <w:jc w:val="both"/>
        <w:rPr>
          <w:rFonts w:ascii="Times New Roman" w:hAnsi="Times New Roman" w:cs="Times New Roman"/>
          <w:sz w:val="24"/>
          <w:szCs w:val="24"/>
        </w:rPr>
      </w:pPr>
      <w:r w:rsidRPr="009C2C6D">
        <w:rPr>
          <w:rFonts w:ascii="Times New Roman" w:hAnsi="Times New Roman" w:cs="Times New Roman"/>
          <w:sz w:val="24"/>
          <w:szCs w:val="24"/>
        </w:rPr>
        <w:t xml:space="preserve">Svarbiausius </w:t>
      </w:r>
      <w:r w:rsidR="0072620E" w:rsidRPr="009C2C6D">
        <w:rPr>
          <w:rFonts w:ascii="Times New Roman" w:hAnsi="Times New Roman" w:cs="Times New Roman"/>
          <w:sz w:val="24"/>
          <w:szCs w:val="24"/>
        </w:rPr>
        <w:t xml:space="preserve">mokslinių </w:t>
      </w:r>
      <w:r w:rsidRPr="009C2C6D">
        <w:rPr>
          <w:rFonts w:ascii="Times New Roman" w:hAnsi="Times New Roman" w:cs="Times New Roman"/>
          <w:sz w:val="24"/>
          <w:szCs w:val="24"/>
        </w:rPr>
        <w:t xml:space="preserve">tyrimų rezultatus disertantas turi būti paskelbęs ne mažiau kaip keturiuose, logiškai susijusiuose su disertacijos tema, </w:t>
      </w:r>
      <w:r w:rsidR="004E6F5F" w:rsidRPr="009C2C6D">
        <w:rPr>
          <w:rFonts w:ascii="Times New Roman" w:hAnsi="Times New Roman" w:cs="Times New Roman"/>
          <w:sz w:val="24"/>
          <w:szCs w:val="24"/>
        </w:rPr>
        <w:t xml:space="preserve">moksliniuose </w:t>
      </w:r>
      <w:r w:rsidRPr="009C2C6D">
        <w:rPr>
          <w:rFonts w:ascii="Times New Roman" w:hAnsi="Times New Roman" w:cs="Times New Roman"/>
          <w:sz w:val="24"/>
          <w:szCs w:val="24"/>
        </w:rPr>
        <w:t xml:space="preserve">straipsniuose (iš kurių bent </w:t>
      </w:r>
      <w:r w:rsidR="00B56D72" w:rsidRPr="00FF5C6F">
        <w:rPr>
          <w:rFonts w:ascii="Times New Roman" w:hAnsi="Times New Roman" w:cs="Times New Roman"/>
          <w:sz w:val="24"/>
          <w:szCs w:val="24"/>
        </w:rPr>
        <w:t>dviejuose</w:t>
      </w:r>
      <w:r w:rsidRPr="00FF5C6F">
        <w:rPr>
          <w:rFonts w:ascii="Times New Roman" w:hAnsi="Times New Roman" w:cs="Times New Roman"/>
          <w:sz w:val="24"/>
          <w:szCs w:val="24"/>
        </w:rPr>
        <w:t xml:space="preserve"> disertantas yra pirmas bendraautorius</w:t>
      </w:r>
      <w:r w:rsidR="00B56D72" w:rsidRPr="00FF5C6F">
        <w:rPr>
          <w:rFonts w:ascii="Times New Roman" w:hAnsi="Times New Roman" w:cs="Times New Roman"/>
          <w:sz w:val="24"/>
          <w:szCs w:val="24"/>
        </w:rPr>
        <w:t xml:space="preserve"> arba </w:t>
      </w:r>
      <w:r w:rsidR="00155D19" w:rsidRPr="00FF5C6F">
        <w:rPr>
          <w:rFonts w:ascii="Times New Roman" w:hAnsi="Times New Roman" w:cs="Times New Roman"/>
          <w:sz w:val="24"/>
          <w:szCs w:val="24"/>
        </w:rPr>
        <w:t xml:space="preserve">autorius, nurodytas kaip asmuo kontaktams (angl. </w:t>
      </w:r>
      <w:proofErr w:type="spellStart"/>
      <w:r w:rsidR="00155D19" w:rsidRPr="00FF5C6F">
        <w:rPr>
          <w:rFonts w:ascii="Times New Roman" w:hAnsi="Times New Roman" w:cs="Times New Roman"/>
          <w:i/>
          <w:iCs/>
          <w:sz w:val="24"/>
          <w:szCs w:val="24"/>
        </w:rPr>
        <w:t>corresponding</w:t>
      </w:r>
      <w:proofErr w:type="spellEnd"/>
      <w:r w:rsidR="00155D19" w:rsidRPr="00FF5C6F">
        <w:rPr>
          <w:rFonts w:ascii="Times New Roman" w:hAnsi="Times New Roman" w:cs="Times New Roman"/>
          <w:i/>
          <w:iCs/>
          <w:sz w:val="24"/>
          <w:szCs w:val="24"/>
        </w:rPr>
        <w:t xml:space="preserve"> </w:t>
      </w:r>
      <w:proofErr w:type="spellStart"/>
      <w:r w:rsidR="00155D19" w:rsidRPr="00FF5C6F">
        <w:rPr>
          <w:rFonts w:ascii="Times New Roman" w:hAnsi="Times New Roman" w:cs="Times New Roman"/>
          <w:i/>
          <w:iCs/>
          <w:sz w:val="24"/>
          <w:szCs w:val="24"/>
        </w:rPr>
        <w:t>author</w:t>
      </w:r>
      <w:proofErr w:type="spellEnd"/>
      <w:r w:rsidR="00155D19" w:rsidRPr="00FF5C6F">
        <w:rPr>
          <w:rFonts w:ascii="Times New Roman" w:hAnsi="Times New Roman" w:cs="Times New Roman"/>
          <w:sz w:val="24"/>
          <w:szCs w:val="24"/>
        </w:rPr>
        <w:t>)</w:t>
      </w:r>
      <w:r w:rsidRPr="00FF5C6F">
        <w:rPr>
          <w:rFonts w:ascii="Times New Roman" w:hAnsi="Times New Roman" w:cs="Times New Roman"/>
          <w:sz w:val="24"/>
          <w:szCs w:val="24"/>
        </w:rPr>
        <w:t>),</w:t>
      </w:r>
      <w:r w:rsidRPr="00FF5C6F">
        <w:rPr>
          <w:rFonts w:ascii="Times New Roman" w:hAnsi="Times New Roman" w:cs="Times New Roman"/>
          <w:sz w:val="28"/>
          <w:szCs w:val="28"/>
        </w:rPr>
        <w:t xml:space="preserve"> </w:t>
      </w:r>
      <w:r w:rsidR="003F4B3D" w:rsidRPr="00FF5C6F">
        <w:rPr>
          <w:rFonts w:ascii="Times New Roman" w:hAnsi="Times New Roman" w:cs="Times New Roman"/>
          <w:sz w:val="24"/>
          <w:szCs w:val="24"/>
        </w:rPr>
        <w:t xml:space="preserve">kurie paskelbti arba priimti paskelbti (turintys skaitmeninio objekto identifikatorių (angl. </w:t>
      </w:r>
      <w:proofErr w:type="spellStart"/>
      <w:r w:rsidR="003F4B3D" w:rsidRPr="00FF5C6F">
        <w:rPr>
          <w:rFonts w:ascii="Times New Roman" w:hAnsi="Times New Roman" w:cs="Times New Roman"/>
          <w:i/>
          <w:iCs/>
          <w:sz w:val="24"/>
          <w:szCs w:val="24"/>
        </w:rPr>
        <w:t>digital</w:t>
      </w:r>
      <w:proofErr w:type="spellEnd"/>
      <w:r w:rsidR="003F4B3D" w:rsidRPr="00FF5C6F">
        <w:rPr>
          <w:rFonts w:ascii="Times New Roman" w:hAnsi="Times New Roman" w:cs="Times New Roman"/>
          <w:i/>
          <w:iCs/>
          <w:sz w:val="24"/>
          <w:szCs w:val="24"/>
        </w:rPr>
        <w:t xml:space="preserve"> </w:t>
      </w:r>
      <w:proofErr w:type="spellStart"/>
      <w:r w:rsidR="003F4B3D" w:rsidRPr="00FF5C6F">
        <w:rPr>
          <w:rFonts w:ascii="Times New Roman" w:hAnsi="Times New Roman" w:cs="Times New Roman"/>
          <w:i/>
          <w:iCs/>
          <w:sz w:val="24"/>
          <w:szCs w:val="24"/>
        </w:rPr>
        <w:t>object</w:t>
      </w:r>
      <w:proofErr w:type="spellEnd"/>
      <w:r w:rsidR="003F4B3D" w:rsidRPr="00FF5C6F">
        <w:rPr>
          <w:rFonts w:ascii="Times New Roman" w:hAnsi="Times New Roman" w:cs="Times New Roman"/>
          <w:i/>
          <w:iCs/>
          <w:sz w:val="24"/>
          <w:szCs w:val="24"/>
        </w:rPr>
        <w:t xml:space="preserve"> </w:t>
      </w:r>
      <w:proofErr w:type="spellStart"/>
      <w:r w:rsidR="003F4B3D" w:rsidRPr="00FF5C6F">
        <w:rPr>
          <w:rFonts w:ascii="Times New Roman" w:hAnsi="Times New Roman" w:cs="Times New Roman"/>
          <w:i/>
          <w:iCs/>
          <w:sz w:val="24"/>
          <w:szCs w:val="24"/>
        </w:rPr>
        <w:t>identifier</w:t>
      </w:r>
      <w:proofErr w:type="spellEnd"/>
      <w:r w:rsidR="003F4B3D" w:rsidRPr="00FF5C6F">
        <w:rPr>
          <w:rFonts w:ascii="Times New Roman" w:hAnsi="Times New Roman" w:cs="Times New Roman"/>
          <w:sz w:val="24"/>
          <w:szCs w:val="24"/>
        </w:rPr>
        <w:t>)</w:t>
      </w:r>
      <w:r w:rsidR="00937332" w:rsidRPr="00FF5C6F">
        <w:rPr>
          <w:rFonts w:ascii="Times New Roman" w:hAnsi="Times New Roman" w:cs="Times New Roman"/>
          <w:sz w:val="24"/>
          <w:szCs w:val="24"/>
        </w:rPr>
        <w:t>)</w:t>
      </w:r>
      <w:r w:rsidR="003F4B3D" w:rsidRPr="00FF5C6F">
        <w:rPr>
          <w:rFonts w:ascii="Times New Roman" w:hAnsi="Times New Roman" w:cs="Times New Roman"/>
          <w:sz w:val="24"/>
          <w:szCs w:val="24"/>
        </w:rPr>
        <w:t xml:space="preserve"> tarptautiniuose mokslo leidiniuose, turinčiuose </w:t>
      </w:r>
      <w:proofErr w:type="spellStart"/>
      <w:r w:rsidR="003F4B3D" w:rsidRPr="00FF5C6F">
        <w:rPr>
          <w:rFonts w:ascii="Times New Roman" w:hAnsi="Times New Roman" w:cs="Times New Roman"/>
          <w:sz w:val="24"/>
          <w:szCs w:val="24"/>
        </w:rPr>
        <w:lastRenderedPageBreak/>
        <w:t>cituojamumo</w:t>
      </w:r>
      <w:proofErr w:type="spellEnd"/>
      <w:r w:rsidR="003F4B3D" w:rsidRPr="00FF5C6F">
        <w:rPr>
          <w:rFonts w:ascii="Times New Roman" w:hAnsi="Times New Roman" w:cs="Times New Roman"/>
          <w:sz w:val="24"/>
          <w:szCs w:val="24"/>
        </w:rPr>
        <w:t xml:space="preserve"> rodiklį </w:t>
      </w:r>
      <w:proofErr w:type="spellStart"/>
      <w:r w:rsidR="009631FE" w:rsidRPr="00FF5C6F">
        <w:rPr>
          <w:rFonts w:ascii="Times New Roman" w:hAnsi="Times New Roman" w:cs="Times New Roman"/>
          <w:i/>
          <w:iCs/>
          <w:sz w:val="24"/>
          <w:szCs w:val="24"/>
        </w:rPr>
        <w:t>Clarivate</w:t>
      </w:r>
      <w:proofErr w:type="spellEnd"/>
      <w:r w:rsidR="009631FE" w:rsidRPr="00FF5C6F">
        <w:rPr>
          <w:rFonts w:ascii="Times New Roman" w:hAnsi="Times New Roman" w:cs="Times New Roman"/>
          <w:i/>
          <w:iCs/>
          <w:sz w:val="24"/>
          <w:szCs w:val="24"/>
        </w:rPr>
        <w:t xml:space="preserve"> Analytics </w:t>
      </w:r>
      <w:proofErr w:type="spellStart"/>
      <w:r w:rsidR="009631FE" w:rsidRPr="00FF5C6F">
        <w:rPr>
          <w:rFonts w:ascii="Times New Roman" w:hAnsi="Times New Roman" w:cs="Times New Roman"/>
          <w:i/>
          <w:iCs/>
          <w:sz w:val="24"/>
          <w:szCs w:val="24"/>
        </w:rPr>
        <w:t>Web</w:t>
      </w:r>
      <w:proofErr w:type="spellEnd"/>
      <w:r w:rsidR="009631FE" w:rsidRPr="00FF5C6F">
        <w:rPr>
          <w:rFonts w:ascii="Times New Roman" w:hAnsi="Times New Roman" w:cs="Times New Roman"/>
          <w:i/>
          <w:iCs/>
          <w:sz w:val="24"/>
          <w:szCs w:val="24"/>
        </w:rPr>
        <w:t xml:space="preserve"> </w:t>
      </w:r>
      <w:proofErr w:type="spellStart"/>
      <w:r w:rsidR="009631FE" w:rsidRPr="00FF5C6F">
        <w:rPr>
          <w:rFonts w:ascii="Times New Roman" w:hAnsi="Times New Roman" w:cs="Times New Roman"/>
          <w:i/>
          <w:iCs/>
          <w:sz w:val="24"/>
          <w:szCs w:val="24"/>
        </w:rPr>
        <w:t>of</w:t>
      </w:r>
      <w:proofErr w:type="spellEnd"/>
      <w:r w:rsidR="009631FE" w:rsidRPr="00FF5C6F">
        <w:rPr>
          <w:rFonts w:ascii="Times New Roman" w:hAnsi="Times New Roman" w:cs="Times New Roman"/>
          <w:i/>
          <w:iCs/>
          <w:sz w:val="24"/>
          <w:szCs w:val="24"/>
        </w:rPr>
        <w:t xml:space="preserve"> </w:t>
      </w:r>
      <w:proofErr w:type="spellStart"/>
      <w:r w:rsidR="009631FE" w:rsidRPr="00FF5C6F">
        <w:rPr>
          <w:rFonts w:ascii="Times New Roman" w:hAnsi="Times New Roman" w:cs="Times New Roman"/>
          <w:i/>
          <w:iCs/>
          <w:sz w:val="24"/>
          <w:szCs w:val="24"/>
        </w:rPr>
        <w:t>Science</w:t>
      </w:r>
      <w:proofErr w:type="spellEnd"/>
      <w:r w:rsidR="009631FE" w:rsidRPr="00FF5C6F">
        <w:rPr>
          <w:rFonts w:ascii="Times New Roman" w:hAnsi="Times New Roman" w:cs="Times New Roman"/>
          <w:sz w:val="24"/>
          <w:szCs w:val="24"/>
        </w:rPr>
        <w:t xml:space="preserve"> </w:t>
      </w:r>
      <w:r w:rsidR="003F4B3D" w:rsidRPr="00FF5C6F">
        <w:rPr>
          <w:rFonts w:ascii="Times New Roman" w:hAnsi="Times New Roman" w:cs="Times New Roman"/>
          <w:sz w:val="24"/>
          <w:szCs w:val="24"/>
        </w:rPr>
        <w:t>duomenų bazėje ir straipsnio paskelbimo metu patenkančiuose į Q1 arba Q2 kvartilį.</w:t>
      </w:r>
    </w:p>
    <w:p w14:paraId="4E943D9B" w14:textId="03C92448" w:rsidR="002A7838" w:rsidRPr="00FF5C6F" w:rsidRDefault="009A31AC" w:rsidP="009D7021">
      <w:pPr>
        <w:pStyle w:val="Sraopastraipa"/>
        <w:numPr>
          <w:ilvl w:val="0"/>
          <w:numId w:val="24"/>
        </w:numPr>
        <w:tabs>
          <w:tab w:val="left" w:pos="1134"/>
        </w:tabs>
        <w:spacing w:after="0" w:line="360" w:lineRule="auto"/>
        <w:ind w:left="0" w:firstLine="720"/>
        <w:jc w:val="both"/>
        <w:rPr>
          <w:rFonts w:ascii="Times New Roman" w:hAnsi="Times New Roman" w:cs="Times New Roman"/>
          <w:sz w:val="24"/>
          <w:szCs w:val="24"/>
        </w:rPr>
      </w:pPr>
      <w:r w:rsidRPr="00FF5C6F">
        <w:rPr>
          <w:rFonts w:ascii="Times New Roman" w:eastAsia="Times New Roman" w:hAnsi="Times New Roman" w:cs="Times New Roman"/>
          <w:sz w:val="24"/>
          <w:szCs w:val="24"/>
          <w:lang w:eastAsia="lt-LT"/>
        </w:rPr>
        <w:t>D</w:t>
      </w:r>
      <w:r w:rsidR="000E6349" w:rsidRPr="00FF5C6F">
        <w:rPr>
          <w:rFonts w:ascii="Times New Roman" w:eastAsia="Times New Roman" w:hAnsi="Times New Roman" w:cs="Times New Roman"/>
          <w:sz w:val="24"/>
          <w:szCs w:val="24"/>
          <w:lang w:eastAsia="lt-LT"/>
        </w:rPr>
        <w:t xml:space="preserve">isertantas </w:t>
      </w:r>
      <w:r w:rsidR="0073317B" w:rsidRPr="00FF5C6F">
        <w:rPr>
          <w:rFonts w:ascii="Times New Roman" w:eastAsia="Times New Roman" w:hAnsi="Times New Roman" w:cs="Times New Roman"/>
          <w:sz w:val="24"/>
          <w:szCs w:val="24"/>
          <w:lang w:eastAsia="lt-LT"/>
        </w:rPr>
        <w:t xml:space="preserve">mokslinių straipsnių leidėjams, kuriems perduotos straipsnių turtinės autoriaus teisės, turi pateikti prašymą sutikti įkelti straipsnių kopijas į disertaciją  (prašymo pavyzdys pateikiamas Reikalavimų 1 priede), gavęs mokslinių straipsnių leidėjų raštišką sutikimą (pvz., informaciją iš oficialaus tinklapio, el. paštu atsiųstą sutikimą), turi pateikti jį </w:t>
      </w:r>
      <w:r w:rsidR="00502E5A" w:rsidRPr="00FF5C6F">
        <w:rPr>
          <w:rFonts w:ascii="Times New Roman" w:eastAsia="Times New Roman" w:hAnsi="Times New Roman" w:cs="Times New Roman"/>
          <w:sz w:val="24"/>
          <w:szCs w:val="24"/>
          <w:lang w:eastAsia="lt-LT"/>
        </w:rPr>
        <w:t>Doktorantūros mokyklai</w:t>
      </w:r>
      <w:r w:rsidR="0073317B" w:rsidRPr="00FF5C6F">
        <w:rPr>
          <w:rFonts w:ascii="Times New Roman" w:eastAsia="Times New Roman" w:hAnsi="Times New Roman" w:cs="Times New Roman"/>
          <w:sz w:val="24"/>
          <w:szCs w:val="24"/>
          <w:lang w:eastAsia="lt-LT"/>
        </w:rPr>
        <w:t xml:space="preserve">. Taip pat </w:t>
      </w:r>
      <w:r w:rsidR="0073317B" w:rsidRPr="00FF5C6F">
        <w:rPr>
          <w:rFonts w:ascii="Times New Roman" w:hAnsi="Times New Roman" w:cs="Times New Roman"/>
          <w:sz w:val="24"/>
          <w:szCs w:val="24"/>
        </w:rPr>
        <w:t xml:space="preserve">disertantas Doktorantūros mokyklai turi pateikti </w:t>
      </w:r>
      <w:r w:rsidR="000666F5" w:rsidRPr="00FF5C6F">
        <w:rPr>
          <w:rFonts w:ascii="Times New Roman" w:hAnsi="Times New Roman" w:cs="Times New Roman"/>
          <w:sz w:val="24"/>
          <w:szCs w:val="24"/>
        </w:rPr>
        <w:t xml:space="preserve">straipsnių pagrindinių bendraautorių ir autorių, nurodytų kaip asmenų kontaktams (angl. </w:t>
      </w:r>
      <w:proofErr w:type="spellStart"/>
      <w:r w:rsidR="000666F5" w:rsidRPr="00FF5C6F">
        <w:rPr>
          <w:rFonts w:ascii="Times New Roman" w:hAnsi="Times New Roman" w:cs="Times New Roman"/>
          <w:i/>
          <w:iCs/>
          <w:sz w:val="24"/>
          <w:szCs w:val="24"/>
        </w:rPr>
        <w:t>corresponding</w:t>
      </w:r>
      <w:proofErr w:type="spellEnd"/>
      <w:r w:rsidR="000666F5" w:rsidRPr="00FF5C6F">
        <w:rPr>
          <w:rFonts w:ascii="Times New Roman" w:hAnsi="Times New Roman" w:cs="Times New Roman"/>
          <w:i/>
          <w:iCs/>
          <w:sz w:val="24"/>
          <w:szCs w:val="24"/>
        </w:rPr>
        <w:t xml:space="preserve"> </w:t>
      </w:r>
      <w:proofErr w:type="spellStart"/>
      <w:r w:rsidR="000666F5" w:rsidRPr="00FF5C6F">
        <w:rPr>
          <w:rFonts w:ascii="Times New Roman" w:hAnsi="Times New Roman" w:cs="Times New Roman"/>
          <w:i/>
          <w:iCs/>
          <w:sz w:val="24"/>
          <w:szCs w:val="24"/>
        </w:rPr>
        <w:t>author</w:t>
      </w:r>
      <w:proofErr w:type="spellEnd"/>
      <w:r w:rsidR="000666F5" w:rsidRPr="00FF5C6F">
        <w:rPr>
          <w:rFonts w:ascii="Times New Roman" w:hAnsi="Times New Roman" w:cs="Times New Roman"/>
          <w:sz w:val="24"/>
          <w:szCs w:val="24"/>
        </w:rPr>
        <w:t>)</w:t>
      </w:r>
      <w:r w:rsidR="006749B2" w:rsidRPr="00FF5C6F">
        <w:rPr>
          <w:rFonts w:ascii="Times New Roman" w:hAnsi="Times New Roman" w:cs="Times New Roman"/>
          <w:sz w:val="24"/>
          <w:szCs w:val="24"/>
        </w:rPr>
        <w:t>,</w:t>
      </w:r>
      <w:r w:rsidR="005577DD" w:rsidRPr="00FF5C6F">
        <w:rPr>
          <w:rFonts w:ascii="Times New Roman" w:hAnsi="Times New Roman" w:cs="Times New Roman"/>
          <w:sz w:val="24"/>
          <w:szCs w:val="24"/>
        </w:rPr>
        <w:t xml:space="preserve"> </w:t>
      </w:r>
      <w:r w:rsidR="000666F5" w:rsidRPr="00FF5C6F">
        <w:rPr>
          <w:rFonts w:ascii="Times New Roman" w:eastAsia="Times New Roman" w:hAnsi="Times New Roman" w:cs="Times New Roman"/>
          <w:sz w:val="24"/>
          <w:szCs w:val="24"/>
          <w:lang w:eastAsia="lt-LT"/>
        </w:rPr>
        <w:t>sutikimus įkelti straipsnių kopijas į disertaciją</w:t>
      </w:r>
      <w:r w:rsidR="0073317B" w:rsidRPr="00FF5C6F">
        <w:rPr>
          <w:rFonts w:ascii="Times New Roman" w:eastAsia="Times New Roman" w:hAnsi="Times New Roman" w:cs="Times New Roman"/>
          <w:sz w:val="24"/>
          <w:szCs w:val="24"/>
          <w:lang w:eastAsia="lt-LT"/>
        </w:rPr>
        <w:t xml:space="preserve"> </w:t>
      </w:r>
      <w:r w:rsidR="0073317B" w:rsidRPr="00FF5C6F">
        <w:rPr>
          <w:rFonts w:ascii="Times New Roman" w:hAnsi="Times New Roman" w:cs="Times New Roman"/>
          <w:sz w:val="24"/>
          <w:szCs w:val="24"/>
        </w:rPr>
        <w:t>(sutikimo pavyzdys pateikiamas Reikalavimų 2 priede)</w:t>
      </w:r>
      <w:r w:rsidR="000666F5" w:rsidRPr="00FF5C6F">
        <w:rPr>
          <w:rFonts w:ascii="Times New Roman" w:eastAsia="Times New Roman" w:hAnsi="Times New Roman" w:cs="Times New Roman"/>
          <w:sz w:val="24"/>
          <w:szCs w:val="24"/>
          <w:lang w:eastAsia="lt-LT"/>
        </w:rPr>
        <w:t xml:space="preserve">. </w:t>
      </w:r>
      <w:r w:rsidR="005577DD" w:rsidRPr="00FF5C6F">
        <w:rPr>
          <w:rFonts w:ascii="Times New Roman" w:hAnsi="Times New Roman" w:cs="Times New Roman"/>
          <w:sz w:val="24"/>
          <w:szCs w:val="24"/>
        </w:rPr>
        <w:t>Atskirais atvejais dėl bendraautorių sutikimų gavimo sprendžia mokslo krypties doktorantūros komitetas.</w:t>
      </w:r>
      <w:r w:rsidR="005577DD" w:rsidRPr="00FF5C6F">
        <w:rPr>
          <w:rFonts w:ascii="Times New Roman" w:eastAsia="Times New Roman" w:hAnsi="Times New Roman" w:cs="Times New Roman"/>
          <w:sz w:val="24"/>
          <w:szCs w:val="24"/>
          <w:lang w:eastAsia="lt-LT"/>
        </w:rPr>
        <w:t xml:space="preserve"> </w:t>
      </w:r>
      <w:r w:rsidR="00B74161" w:rsidRPr="00FF5C6F">
        <w:rPr>
          <w:rFonts w:ascii="Times New Roman" w:eastAsia="Times New Roman" w:hAnsi="Times New Roman" w:cs="Times New Roman"/>
          <w:sz w:val="24"/>
          <w:szCs w:val="24"/>
          <w:lang w:eastAsia="lt-LT"/>
        </w:rPr>
        <w:t>Informacija dėl gautų l</w:t>
      </w:r>
      <w:r w:rsidR="000E6349" w:rsidRPr="00FF5C6F">
        <w:rPr>
          <w:rFonts w:ascii="Times New Roman" w:eastAsia="Times New Roman" w:hAnsi="Times New Roman" w:cs="Times New Roman"/>
          <w:sz w:val="24"/>
          <w:szCs w:val="24"/>
          <w:lang w:eastAsia="lt-LT"/>
        </w:rPr>
        <w:t xml:space="preserve">eidėjų </w:t>
      </w:r>
      <w:r w:rsidR="002A7838" w:rsidRPr="00FF5C6F">
        <w:rPr>
          <w:rFonts w:ascii="Times New Roman" w:eastAsia="Times New Roman" w:hAnsi="Times New Roman" w:cs="Times New Roman"/>
          <w:sz w:val="24"/>
          <w:szCs w:val="24"/>
          <w:lang w:eastAsia="lt-LT"/>
        </w:rPr>
        <w:t>ir straipsnių bendraautorių</w:t>
      </w:r>
      <w:r w:rsidR="001C55A8" w:rsidRPr="00FF5C6F">
        <w:rPr>
          <w:rFonts w:ascii="Times New Roman" w:eastAsia="Times New Roman" w:hAnsi="Times New Roman" w:cs="Times New Roman"/>
          <w:sz w:val="24"/>
          <w:szCs w:val="24"/>
          <w:lang w:eastAsia="lt-LT"/>
        </w:rPr>
        <w:t xml:space="preserve"> </w:t>
      </w:r>
      <w:r w:rsidR="000E6349" w:rsidRPr="00FF5C6F">
        <w:rPr>
          <w:rFonts w:ascii="Times New Roman" w:eastAsia="Times New Roman" w:hAnsi="Times New Roman" w:cs="Times New Roman"/>
          <w:sz w:val="24"/>
          <w:szCs w:val="24"/>
          <w:lang w:eastAsia="lt-LT"/>
        </w:rPr>
        <w:t>sutikim</w:t>
      </w:r>
      <w:r w:rsidR="00B74161" w:rsidRPr="00FF5C6F">
        <w:rPr>
          <w:rFonts w:ascii="Times New Roman" w:eastAsia="Times New Roman" w:hAnsi="Times New Roman" w:cs="Times New Roman"/>
          <w:sz w:val="24"/>
          <w:szCs w:val="24"/>
          <w:lang w:eastAsia="lt-LT"/>
        </w:rPr>
        <w:t>ų</w:t>
      </w:r>
      <w:r w:rsidR="000E6349" w:rsidRPr="00FF5C6F">
        <w:rPr>
          <w:rFonts w:ascii="Times New Roman" w:eastAsia="Times New Roman" w:hAnsi="Times New Roman" w:cs="Times New Roman"/>
          <w:sz w:val="24"/>
          <w:szCs w:val="24"/>
          <w:lang w:eastAsia="lt-LT"/>
        </w:rPr>
        <w:t xml:space="preserve"> naudoti straipsnių kopijas disertacijoje turi būti nurodyt</w:t>
      </w:r>
      <w:r w:rsidR="00B74161" w:rsidRPr="00FF5C6F">
        <w:rPr>
          <w:rFonts w:ascii="Times New Roman" w:eastAsia="Times New Roman" w:hAnsi="Times New Roman" w:cs="Times New Roman"/>
          <w:sz w:val="24"/>
          <w:szCs w:val="24"/>
          <w:lang w:eastAsia="lt-LT"/>
        </w:rPr>
        <w:t>a</w:t>
      </w:r>
      <w:r w:rsidR="000E6349" w:rsidRPr="00FF5C6F">
        <w:rPr>
          <w:rFonts w:ascii="Times New Roman" w:eastAsia="Times New Roman" w:hAnsi="Times New Roman" w:cs="Times New Roman"/>
          <w:sz w:val="24"/>
          <w:szCs w:val="24"/>
          <w:lang w:eastAsia="lt-LT"/>
        </w:rPr>
        <w:t xml:space="preserve"> disertacijos </w:t>
      </w:r>
      <w:r w:rsidR="00206288" w:rsidRPr="00FF5C6F">
        <w:rPr>
          <w:rFonts w:ascii="Times New Roman" w:eastAsia="Times New Roman" w:hAnsi="Times New Roman" w:cs="Times New Roman"/>
          <w:sz w:val="24"/>
          <w:szCs w:val="24"/>
          <w:lang w:eastAsia="lt-LT"/>
        </w:rPr>
        <w:t>įvade.</w:t>
      </w:r>
    </w:p>
    <w:p w14:paraId="75E64E66" w14:textId="43218C82" w:rsidR="000E6349" w:rsidRPr="009C2C6D" w:rsidRDefault="006749B2" w:rsidP="009D7021">
      <w:pPr>
        <w:pStyle w:val="Sraopastraipa"/>
        <w:numPr>
          <w:ilvl w:val="0"/>
          <w:numId w:val="24"/>
        </w:numPr>
        <w:tabs>
          <w:tab w:val="left" w:pos="1134"/>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sz w:val="24"/>
          <w:szCs w:val="24"/>
        </w:rPr>
        <w:t>D</w:t>
      </w:r>
      <w:r w:rsidR="000E6349" w:rsidRPr="009C2C6D">
        <w:rPr>
          <w:rFonts w:ascii="Times New Roman" w:hAnsi="Times New Roman" w:cs="Times New Roman"/>
          <w:sz w:val="24"/>
          <w:szCs w:val="24"/>
        </w:rPr>
        <w:t>isertacijos mokslinių straipsnių rinkinio pagrindu pagrindinės dalys:</w:t>
      </w:r>
    </w:p>
    <w:p w14:paraId="09B4FFD4" w14:textId="4FD5D676" w:rsidR="00297F30" w:rsidRPr="009C2C6D" w:rsidRDefault="00297F30" w:rsidP="009D7021">
      <w:pPr>
        <w:pStyle w:val="Sraopastraipa"/>
        <w:numPr>
          <w:ilvl w:val="1"/>
          <w:numId w:val="24"/>
        </w:numPr>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b/>
          <w:sz w:val="24"/>
          <w:szCs w:val="24"/>
        </w:rPr>
        <w:t>Įvadas.</w:t>
      </w:r>
      <w:r w:rsidRPr="009C2C6D">
        <w:rPr>
          <w:rFonts w:ascii="Times New Roman" w:hAnsi="Times New Roman" w:cs="Times New Roman"/>
          <w:sz w:val="24"/>
          <w:szCs w:val="24"/>
        </w:rPr>
        <w:t xml:space="preserve"> Disertacijos mokslinių straipsnių rinkinio pagrindu apžvalgos įvade pateik</w:t>
      </w:r>
      <w:r w:rsidR="00832B2D" w:rsidRPr="009C2C6D">
        <w:rPr>
          <w:rFonts w:ascii="Times New Roman" w:hAnsi="Times New Roman" w:cs="Times New Roman"/>
          <w:sz w:val="24"/>
          <w:szCs w:val="24"/>
        </w:rPr>
        <w:t>iamas</w:t>
      </w:r>
      <w:r w:rsidRPr="009C2C6D">
        <w:rPr>
          <w:rFonts w:ascii="Times New Roman" w:hAnsi="Times New Roman" w:cs="Times New Roman"/>
          <w:sz w:val="24"/>
          <w:szCs w:val="24"/>
        </w:rPr>
        <w:t xml:space="preserve"> bendras įvadas į problemą (-</w:t>
      </w:r>
      <w:proofErr w:type="spellStart"/>
      <w:r w:rsidRPr="009C2C6D">
        <w:rPr>
          <w:rFonts w:ascii="Times New Roman" w:hAnsi="Times New Roman" w:cs="Times New Roman"/>
          <w:sz w:val="24"/>
          <w:szCs w:val="24"/>
        </w:rPr>
        <w:t>as</w:t>
      </w:r>
      <w:proofErr w:type="spellEnd"/>
      <w:r w:rsidRPr="009C2C6D">
        <w:rPr>
          <w:rFonts w:ascii="Times New Roman" w:hAnsi="Times New Roman" w:cs="Times New Roman"/>
          <w:sz w:val="24"/>
          <w:szCs w:val="24"/>
        </w:rPr>
        <w:t>)</w:t>
      </w:r>
      <w:r w:rsidR="006749B2" w:rsidRPr="009C2C6D">
        <w:rPr>
          <w:rFonts w:ascii="Times New Roman" w:hAnsi="Times New Roman" w:cs="Times New Roman"/>
          <w:sz w:val="24"/>
          <w:szCs w:val="24"/>
        </w:rPr>
        <w:t>,</w:t>
      </w:r>
      <w:r w:rsidRPr="009C2C6D">
        <w:rPr>
          <w:rFonts w:ascii="Times New Roman" w:hAnsi="Times New Roman" w:cs="Times New Roman"/>
          <w:sz w:val="24"/>
          <w:szCs w:val="24"/>
        </w:rPr>
        <w:t xml:space="preserve"> nagrinėjamą (-</w:t>
      </w:r>
      <w:proofErr w:type="spellStart"/>
      <w:r w:rsidRPr="009C2C6D">
        <w:rPr>
          <w:rFonts w:ascii="Times New Roman" w:hAnsi="Times New Roman" w:cs="Times New Roman"/>
          <w:sz w:val="24"/>
          <w:szCs w:val="24"/>
        </w:rPr>
        <w:t>as</w:t>
      </w:r>
      <w:proofErr w:type="spellEnd"/>
      <w:r w:rsidRPr="009C2C6D">
        <w:rPr>
          <w:rFonts w:ascii="Times New Roman" w:hAnsi="Times New Roman" w:cs="Times New Roman"/>
          <w:sz w:val="24"/>
          <w:szCs w:val="24"/>
        </w:rPr>
        <w:t xml:space="preserve">) </w:t>
      </w:r>
      <w:r w:rsidR="0047070A" w:rsidRPr="009C2C6D">
        <w:rPr>
          <w:rFonts w:ascii="Times New Roman" w:hAnsi="Times New Roman" w:cs="Times New Roman"/>
          <w:sz w:val="24"/>
          <w:szCs w:val="24"/>
        </w:rPr>
        <w:t xml:space="preserve">moksliniuose </w:t>
      </w:r>
      <w:r w:rsidRPr="009C2C6D">
        <w:rPr>
          <w:rFonts w:ascii="Times New Roman" w:hAnsi="Times New Roman" w:cs="Times New Roman"/>
          <w:sz w:val="24"/>
          <w:szCs w:val="24"/>
        </w:rPr>
        <w:t>straipsniuose, įtrauktuose į disertaciją</w:t>
      </w:r>
      <w:r w:rsidR="00BE712F" w:rsidRPr="009C2C6D">
        <w:rPr>
          <w:rFonts w:ascii="Times New Roman" w:hAnsi="Times New Roman" w:cs="Times New Roman"/>
          <w:sz w:val="24"/>
          <w:szCs w:val="24"/>
        </w:rPr>
        <w:t>, taip pat apibrėž</w:t>
      </w:r>
      <w:r w:rsidR="00832B2D" w:rsidRPr="009C2C6D">
        <w:rPr>
          <w:rFonts w:ascii="Times New Roman" w:hAnsi="Times New Roman" w:cs="Times New Roman"/>
          <w:sz w:val="24"/>
          <w:szCs w:val="24"/>
        </w:rPr>
        <w:t>iamas</w:t>
      </w:r>
      <w:r w:rsidR="00BE712F" w:rsidRPr="009C2C6D">
        <w:rPr>
          <w:rFonts w:ascii="Times New Roman" w:hAnsi="Times New Roman" w:cs="Times New Roman"/>
          <w:sz w:val="24"/>
          <w:szCs w:val="24"/>
        </w:rPr>
        <w:t xml:space="preserve"> darbo tikslas, nurod</w:t>
      </w:r>
      <w:r w:rsidR="00832B2D" w:rsidRPr="009C2C6D">
        <w:rPr>
          <w:rFonts w:ascii="Times New Roman" w:hAnsi="Times New Roman" w:cs="Times New Roman"/>
          <w:sz w:val="24"/>
          <w:szCs w:val="24"/>
        </w:rPr>
        <w:t>omas</w:t>
      </w:r>
      <w:r w:rsidR="00BE712F" w:rsidRPr="009C2C6D">
        <w:rPr>
          <w:rFonts w:ascii="Times New Roman" w:hAnsi="Times New Roman" w:cs="Times New Roman"/>
          <w:sz w:val="24"/>
          <w:szCs w:val="24"/>
        </w:rPr>
        <w:t xml:space="preserve"> mokslinis darbo naujumas, parod</w:t>
      </w:r>
      <w:r w:rsidR="00832B2D" w:rsidRPr="009C2C6D">
        <w:rPr>
          <w:rFonts w:ascii="Times New Roman" w:hAnsi="Times New Roman" w:cs="Times New Roman"/>
          <w:sz w:val="24"/>
          <w:szCs w:val="24"/>
        </w:rPr>
        <w:t>oma</w:t>
      </w:r>
      <w:r w:rsidR="006749B2" w:rsidRPr="009C2C6D">
        <w:rPr>
          <w:rFonts w:ascii="Times New Roman" w:hAnsi="Times New Roman" w:cs="Times New Roman"/>
          <w:sz w:val="24"/>
          <w:szCs w:val="24"/>
        </w:rPr>
        <w:t>,</w:t>
      </w:r>
      <w:r w:rsidR="00BE712F" w:rsidRPr="009C2C6D">
        <w:rPr>
          <w:rFonts w:ascii="Times New Roman" w:hAnsi="Times New Roman" w:cs="Times New Roman"/>
          <w:sz w:val="24"/>
          <w:szCs w:val="24"/>
        </w:rPr>
        <w:t xml:space="preserve"> kaip straipsniai siejasi vienas su kitu ir prisideda prie užsibrėžto tikslo pasiekimo</w:t>
      </w:r>
      <w:r w:rsidRPr="009C2C6D">
        <w:rPr>
          <w:rFonts w:ascii="Times New Roman" w:hAnsi="Times New Roman" w:cs="Times New Roman"/>
          <w:sz w:val="24"/>
          <w:szCs w:val="24"/>
        </w:rPr>
        <w:t>. Jei straipsnis parašytas kartu su bendraautoriais, nurod</w:t>
      </w:r>
      <w:r w:rsidR="00832B2D" w:rsidRPr="009C2C6D">
        <w:rPr>
          <w:rFonts w:ascii="Times New Roman" w:hAnsi="Times New Roman" w:cs="Times New Roman"/>
          <w:sz w:val="24"/>
          <w:szCs w:val="24"/>
        </w:rPr>
        <w:t>omas</w:t>
      </w:r>
      <w:r w:rsidRPr="009C2C6D">
        <w:rPr>
          <w:rFonts w:ascii="Times New Roman" w:hAnsi="Times New Roman" w:cs="Times New Roman"/>
          <w:sz w:val="24"/>
          <w:szCs w:val="24"/>
        </w:rPr>
        <w:t xml:space="preserve"> disertanto ir kiekvieno iš bendraautorių mokslinis indėlis (ne aritmetinis) straipsnyje</w:t>
      </w:r>
      <w:r w:rsidR="00F90754" w:rsidRPr="009C2C6D">
        <w:rPr>
          <w:rFonts w:ascii="Times New Roman" w:hAnsi="Times New Roman" w:cs="Times New Roman"/>
          <w:sz w:val="24"/>
          <w:szCs w:val="24"/>
        </w:rPr>
        <w:t>.</w:t>
      </w:r>
      <w:r w:rsidR="000E18ED" w:rsidRPr="009C2C6D">
        <w:rPr>
          <w:rFonts w:ascii="Times New Roman" w:hAnsi="Times New Roman" w:cs="Times New Roman"/>
          <w:sz w:val="24"/>
          <w:szCs w:val="24"/>
        </w:rPr>
        <w:t xml:space="preserve"> </w:t>
      </w:r>
      <w:r w:rsidR="0047070A" w:rsidRPr="009C2C6D">
        <w:rPr>
          <w:rFonts w:ascii="Times New Roman" w:hAnsi="Times New Roman" w:cs="Times New Roman"/>
          <w:sz w:val="24"/>
          <w:szCs w:val="24"/>
        </w:rPr>
        <w:t>Taip pat n</w:t>
      </w:r>
      <w:r w:rsidR="000E18ED" w:rsidRPr="009C2C6D">
        <w:rPr>
          <w:rFonts w:ascii="Times New Roman" w:hAnsi="Times New Roman" w:cs="Times New Roman"/>
          <w:sz w:val="24"/>
          <w:szCs w:val="24"/>
        </w:rPr>
        <w:t>urodom</w:t>
      </w:r>
      <w:r w:rsidR="004C2C06" w:rsidRPr="009C2C6D">
        <w:rPr>
          <w:rFonts w:ascii="Times New Roman" w:hAnsi="Times New Roman" w:cs="Times New Roman"/>
          <w:sz w:val="24"/>
          <w:szCs w:val="24"/>
        </w:rPr>
        <w:t>a informacija dėl straipsnių</w:t>
      </w:r>
      <w:r w:rsidR="006402FF" w:rsidRPr="009C2C6D">
        <w:rPr>
          <w:rFonts w:ascii="Times New Roman" w:hAnsi="Times New Roman" w:cs="Times New Roman"/>
          <w:sz w:val="24"/>
          <w:szCs w:val="24"/>
        </w:rPr>
        <w:t xml:space="preserve"> </w:t>
      </w:r>
      <w:r w:rsidR="000E18ED" w:rsidRPr="009C2C6D">
        <w:rPr>
          <w:rFonts w:ascii="Times New Roman" w:eastAsia="Times New Roman" w:hAnsi="Times New Roman" w:cs="Times New Roman"/>
          <w:sz w:val="24"/>
          <w:szCs w:val="24"/>
          <w:lang w:eastAsia="lt-LT"/>
        </w:rPr>
        <w:t>leidėjų ir straipsnių bendraautorių sutikim</w:t>
      </w:r>
      <w:r w:rsidR="004C2C06" w:rsidRPr="009C2C6D">
        <w:rPr>
          <w:rFonts w:ascii="Times New Roman" w:eastAsia="Times New Roman" w:hAnsi="Times New Roman" w:cs="Times New Roman"/>
          <w:sz w:val="24"/>
          <w:szCs w:val="24"/>
          <w:lang w:eastAsia="lt-LT"/>
        </w:rPr>
        <w:t xml:space="preserve">ų </w:t>
      </w:r>
      <w:r w:rsidR="000E18ED" w:rsidRPr="009C2C6D">
        <w:rPr>
          <w:rFonts w:ascii="Times New Roman" w:eastAsia="Times New Roman" w:hAnsi="Times New Roman" w:cs="Times New Roman"/>
          <w:sz w:val="24"/>
          <w:szCs w:val="24"/>
          <w:lang w:eastAsia="lt-LT"/>
        </w:rPr>
        <w:t>naudoti straipsnių kopijas disertacijoje.</w:t>
      </w:r>
    </w:p>
    <w:p w14:paraId="5C558CB7" w14:textId="2B5CB55F" w:rsidR="00FA36FD" w:rsidRPr="009C2C6D" w:rsidRDefault="009E03DF" w:rsidP="009D7021">
      <w:pPr>
        <w:pStyle w:val="Sraopastraipa"/>
        <w:numPr>
          <w:ilvl w:val="1"/>
          <w:numId w:val="24"/>
        </w:numPr>
        <w:tabs>
          <w:tab w:val="left" w:pos="1276"/>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b/>
          <w:bCs/>
          <w:sz w:val="24"/>
          <w:szCs w:val="24"/>
        </w:rPr>
        <w:t>Trumpa m</w:t>
      </w:r>
      <w:r w:rsidR="00297F30" w:rsidRPr="009C2C6D">
        <w:rPr>
          <w:rFonts w:ascii="Times New Roman" w:hAnsi="Times New Roman" w:cs="Times New Roman"/>
          <w:b/>
          <w:bCs/>
          <w:sz w:val="24"/>
          <w:szCs w:val="24"/>
        </w:rPr>
        <w:t xml:space="preserve">okslinės literatūros </w:t>
      </w:r>
      <w:r w:rsidRPr="009C2C6D">
        <w:rPr>
          <w:rFonts w:ascii="Times New Roman" w:hAnsi="Times New Roman" w:cs="Times New Roman"/>
          <w:b/>
          <w:bCs/>
          <w:sz w:val="24"/>
          <w:szCs w:val="24"/>
        </w:rPr>
        <w:t>disertacijos</w:t>
      </w:r>
      <w:r w:rsidR="00297F30" w:rsidRPr="009C2C6D">
        <w:rPr>
          <w:rFonts w:ascii="Times New Roman" w:hAnsi="Times New Roman" w:cs="Times New Roman"/>
          <w:b/>
          <w:bCs/>
          <w:sz w:val="24"/>
          <w:szCs w:val="24"/>
        </w:rPr>
        <w:t xml:space="preserve"> tema apžvalga</w:t>
      </w:r>
      <w:r w:rsidR="00297F30" w:rsidRPr="009C2C6D">
        <w:rPr>
          <w:rFonts w:ascii="Times New Roman" w:hAnsi="Times New Roman" w:cs="Times New Roman"/>
          <w:sz w:val="24"/>
          <w:szCs w:val="24"/>
        </w:rPr>
        <w:t xml:space="preserve">. </w:t>
      </w:r>
      <w:r w:rsidRPr="009C2C6D">
        <w:rPr>
          <w:rFonts w:ascii="Times New Roman" w:hAnsi="Times New Roman" w:cs="Times New Roman"/>
          <w:sz w:val="24"/>
          <w:szCs w:val="24"/>
        </w:rPr>
        <w:t>Mokslinės literatūros</w:t>
      </w:r>
      <w:r w:rsidR="00297F30" w:rsidRPr="009C2C6D">
        <w:rPr>
          <w:rFonts w:ascii="Times New Roman" w:hAnsi="Times New Roman" w:cs="Times New Roman"/>
          <w:sz w:val="24"/>
          <w:szCs w:val="24"/>
        </w:rPr>
        <w:t xml:space="preserve"> apžvalga gali būti gilesnė arba platesnė, nei pateikta </w:t>
      </w:r>
      <w:r w:rsidRPr="009C2C6D">
        <w:rPr>
          <w:rFonts w:ascii="Times New Roman" w:hAnsi="Times New Roman" w:cs="Times New Roman"/>
          <w:sz w:val="24"/>
          <w:szCs w:val="24"/>
        </w:rPr>
        <w:t xml:space="preserve">moksliniuose </w:t>
      </w:r>
      <w:r w:rsidR="00297F30" w:rsidRPr="009C2C6D">
        <w:rPr>
          <w:rFonts w:ascii="Times New Roman" w:hAnsi="Times New Roman" w:cs="Times New Roman"/>
          <w:sz w:val="24"/>
          <w:szCs w:val="24"/>
        </w:rPr>
        <w:t>straipsniuose.</w:t>
      </w:r>
      <w:r w:rsidR="00F90754" w:rsidRPr="009C2C6D">
        <w:rPr>
          <w:rFonts w:ascii="Times New Roman" w:hAnsi="Times New Roman" w:cs="Times New Roman"/>
          <w:sz w:val="24"/>
          <w:szCs w:val="24"/>
        </w:rPr>
        <w:t xml:space="preserve"> </w:t>
      </w:r>
      <w:r w:rsidR="00297F30" w:rsidRPr="009C2C6D">
        <w:rPr>
          <w:rFonts w:ascii="Times New Roman" w:hAnsi="Times New Roman" w:cs="Times New Roman"/>
          <w:sz w:val="24"/>
          <w:szCs w:val="24"/>
        </w:rPr>
        <w:t>Leidžiama apibendrinti straipsniuose pateiktas idėjas ir tuos straipsnius cituoti.</w:t>
      </w:r>
    </w:p>
    <w:p w14:paraId="7A2F2FAC" w14:textId="797D8AA9" w:rsidR="00297F30" w:rsidRPr="009C2C6D" w:rsidRDefault="00AB1239" w:rsidP="009D7021">
      <w:pPr>
        <w:pStyle w:val="Sraopastraipa"/>
        <w:numPr>
          <w:ilvl w:val="1"/>
          <w:numId w:val="24"/>
        </w:numPr>
        <w:spacing w:after="0" w:line="360" w:lineRule="auto"/>
        <w:ind w:left="0" w:firstLine="709"/>
        <w:jc w:val="both"/>
        <w:rPr>
          <w:rFonts w:ascii="Times New Roman" w:hAnsi="Times New Roman" w:cs="Times New Roman"/>
          <w:sz w:val="24"/>
          <w:szCs w:val="24"/>
        </w:rPr>
      </w:pPr>
      <w:r>
        <w:rPr>
          <w:rFonts w:ascii="Times New Roman" w:hAnsi="Times New Roman" w:cs="Times New Roman"/>
          <w:b/>
          <w:sz w:val="24"/>
          <w:szCs w:val="24"/>
        </w:rPr>
        <w:t>P</w:t>
      </w:r>
      <w:r w:rsidR="00297F30" w:rsidRPr="009C2C6D">
        <w:rPr>
          <w:rFonts w:ascii="Times New Roman" w:hAnsi="Times New Roman" w:cs="Times New Roman"/>
          <w:b/>
          <w:sz w:val="24"/>
          <w:szCs w:val="24"/>
        </w:rPr>
        <w:t xml:space="preserve">ateikiamų </w:t>
      </w:r>
      <w:r w:rsidR="004E6F5F" w:rsidRPr="009C2C6D">
        <w:rPr>
          <w:rFonts w:ascii="Times New Roman" w:hAnsi="Times New Roman" w:cs="Times New Roman"/>
          <w:b/>
          <w:sz w:val="24"/>
          <w:szCs w:val="24"/>
        </w:rPr>
        <w:t xml:space="preserve">mokslinių </w:t>
      </w:r>
      <w:r w:rsidR="00297F30" w:rsidRPr="009C2C6D">
        <w:rPr>
          <w:rFonts w:ascii="Times New Roman" w:hAnsi="Times New Roman" w:cs="Times New Roman"/>
          <w:b/>
          <w:sz w:val="24"/>
          <w:szCs w:val="24"/>
        </w:rPr>
        <w:t>straipsnių apžvalg</w:t>
      </w:r>
      <w:r>
        <w:rPr>
          <w:rFonts w:ascii="Times New Roman" w:hAnsi="Times New Roman" w:cs="Times New Roman"/>
          <w:b/>
          <w:sz w:val="24"/>
          <w:szCs w:val="24"/>
        </w:rPr>
        <w:t>os skyrius</w:t>
      </w:r>
      <w:r w:rsidR="00297F30" w:rsidRPr="009C2C6D">
        <w:rPr>
          <w:rFonts w:ascii="Times New Roman" w:hAnsi="Times New Roman" w:cs="Times New Roman"/>
          <w:b/>
          <w:sz w:val="24"/>
          <w:szCs w:val="24"/>
        </w:rPr>
        <w:t>.</w:t>
      </w:r>
      <w:r w:rsidR="00297F30" w:rsidRPr="009C2C6D">
        <w:rPr>
          <w:rFonts w:ascii="Times New Roman" w:hAnsi="Times New Roman" w:cs="Times New Roman"/>
          <w:sz w:val="24"/>
          <w:szCs w:val="24"/>
        </w:rPr>
        <w:t xml:space="preserve"> Šiame skyriuje pateikiama</w:t>
      </w:r>
      <w:r w:rsidR="00832B2D" w:rsidRPr="009C2C6D">
        <w:rPr>
          <w:rFonts w:ascii="Times New Roman" w:hAnsi="Times New Roman" w:cs="Times New Roman"/>
          <w:sz w:val="24"/>
          <w:szCs w:val="24"/>
        </w:rPr>
        <w:t>s</w:t>
      </w:r>
      <w:r w:rsidR="00297F30" w:rsidRPr="009C2C6D">
        <w:rPr>
          <w:rFonts w:ascii="Times New Roman" w:hAnsi="Times New Roman" w:cs="Times New Roman"/>
          <w:sz w:val="24"/>
          <w:szCs w:val="24"/>
        </w:rPr>
        <w:t xml:space="preserve"> </w:t>
      </w:r>
      <w:r w:rsidR="004E6F5F" w:rsidRPr="009C2C6D">
        <w:rPr>
          <w:rFonts w:ascii="Times New Roman" w:hAnsi="Times New Roman" w:cs="Times New Roman"/>
          <w:sz w:val="24"/>
          <w:szCs w:val="24"/>
        </w:rPr>
        <w:t xml:space="preserve">mokslinių </w:t>
      </w:r>
      <w:r w:rsidR="00297F30" w:rsidRPr="009C2C6D">
        <w:rPr>
          <w:rFonts w:ascii="Times New Roman" w:hAnsi="Times New Roman" w:cs="Times New Roman"/>
          <w:sz w:val="24"/>
          <w:szCs w:val="24"/>
        </w:rPr>
        <w:t>straipsnių, įtrauktų į disertaciją,</w:t>
      </w:r>
      <w:r w:rsidR="0013173E" w:rsidRPr="009C2C6D">
        <w:rPr>
          <w:rFonts w:ascii="Times New Roman" w:hAnsi="Times New Roman" w:cs="Times New Roman"/>
          <w:sz w:val="24"/>
          <w:szCs w:val="24"/>
        </w:rPr>
        <w:t xml:space="preserve"> sąrašas ir jų</w:t>
      </w:r>
      <w:r w:rsidR="00297F30" w:rsidRPr="009C2C6D">
        <w:rPr>
          <w:rFonts w:ascii="Times New Roman" w:hAnsi="Times New Roman" w:cs="Times New Roman"/>
          <w:sz w:val="24"/>
          <w:szCs w:val="24"/>
        </w:rPr>
        <w:t xml:space="preserve"> apžvalga. Kiekvieno straipsnio apžvalga pateikiama atskirame poskyryje. Kiekvienas poskyris, kuriame pateikiama straipsnio apžvalga, turi turėti tokio eiliškumo informaciją:</w:t>
      </w:r>
    </w:p>
    <w:p w14:paraId="742C1B2E" w14:textId="4E071ABC" w:rsidR="00297F30" w:rsidRPr="009C2C6D" w:rsidRDefault="001215F7" w:rsidP="009D7021">
      <w:pPr>
        <w:pStyle w:val="Sraopastraipa"/>
        <w:numPr>
          <w:ilvl w:val="2"/>
          <w:numId w:val="24"/>
        </w:numPr>
        <w:tabs>
          <w:tab w:val="left" w:pos="1418"/>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sz w:val="24"/>
          <w:szCs w:val="24"/>
        </w:rPr>
        <w:t>b</w:t>
      </w:r>
      <w:r w:rsidR="00297F30" w:rsidRPr="009C2C6D">
        <w:rPr>
          <w:rFonts w:ascii="Times New Roman" w:hAnsi="Times New Roman" w:cs="Times New Roman"/>
          <w:sz w:val="24"/>
          <w:szCs w:val="24"/>
        </w:rPr>
        <w:t>et koks susiejantis tekstas ar papildoma informacija</w:t>
      </w:r>
      <w:r w:rsidR="006749B2" w:rsidRPr="009C2C6D">
        <w:rPr>
          <w:rFonts w:ascii="Times New Roman" w:hAnsi="Times New Roman" w:cs="Times New Roman"/>
          <w:sz w:val="24"/>
          <w:szCs w:val="24"/>
        </w:rPr>
        <w:t>,</w:t>
      </w:r>
      <w:r w:rsidR="00297F30" w:rsidRPr="009C2C6D">
        <w:rPr>
          <w:rFonts w:ascii="Times New Roman" w:hAnsi="Times New Roman" w:cs="Times New Roman"/>
          <w:sz w:val="24"/>
          <w:szCs w:val="24"/>
        </w:rPr>
        <w:t xml:space="preserve"> reikalinga poskyrio susiejimui su prieš tai buvusiu poskyriu</w:t>
      </w:r>
      <w:r w:rsidR="006749B2" w:rsidRPr="009C2C6D">
        <w:rPr>
          <w:rFonts w:ascii="Times New Roman" w:hAnsi="Times New Roman" w:cs="Times New Roman"/>
          <w:sz w:val="24"/>
          <w:szCs w:val="24"/>
        </w:rPr>
        <w:t>,</w:t>
      </w:r>
      <w:r w:rsidR="00297F30" w:rsidRPr="009C2C6D">
        <w:rPr>
          <w:rFonts w:ascii="Times New Roman" w:hAnsi="Times New Roman" w:cs="Times New Roman"/>
          <w:sz w:val="24"/>
          <w:szCs w:val="24"/>
        </w:rPr>
        <w:t xml:space="preserve"> gali būti pateikta poskyrio pradžioje</w:t>
      </w:r>
      <w:r w:rsidR="00945B9A" w:rsidRPr="009C2C6D">
        <w:rPr>
          <w:rFonts w:ascii="Times New Roman" w:hAnsi="Times New Roman" w:cs="Times New Roman"/>
          <w:sz w:val="24"/>
          <w:szCs w:val="24"/>
        </w:rPr>
        <w:t>;</w:t>
      </w:r>
    </w:p>
    <w:p w14:paraId="7A56974E" w14:textId="6ACE3DDF" w:rsidR="00297F30" w:rsidRPr="009C2C6D" w:rsidRDefault="00945B9A" w:rsidP="009D7021">
      <w:pPr>
        <w:pStyle w:val="Sraopastraipa"/>
        <w:numPr>
          <w:ilvl w:val="2"/>
          <w:numId w:val="24"/>
        </w:numPr>
        <w:tabs>
          <w:tab w:val="left" w:pos="1418"/>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sz w:val="24"/>
          <w:szCs w:val="24"/>
        </w:rPr>
        <w:t>p</w:t>
      </w:r>
      <w:r w:rsidR="00297F30" w:rsidRPr="009C2C6D">
        <w:rPr>
          <w:rFonts w:ascii="Times New Roman" w:hAnsi="Times New Roman" w:cs="Times New Roman"/>
          <w:sz w:val="24"/>
          <w:szCs w:val="24"/>
        </w:rPr>
        <w:t>ateikiama konkretaus straipsnio apžvalga, nurodant straipsnio pavadinimą</w:t>
      </w:r>
      <w:r w:rsidR="006749B2" w:rsidRPr="009C2C6D">
        <w:rPr>
          <w:rFonts w:ascii="Times New Roman" w:hAnsi="Times New Roman" w:cs="Times New Roman"/>
          <w:sz w:val="24"/>
          <w:szCs w:val="24"/>
        </w:rPr>
        <w:t>,</w:t>
      </w:r>
      <w:r w:rsidR="00297F30" w:rsidRPr="009C2C6D">
        <w:rPr>
          <w:rFonts w:ascii="Times New Roman" w:hAnsi="Times New Roman" w:cs="Times New Roman"/>
          <w:sz w:val="24"/>
          <w:szCs w:val="24"/>
        </w:rPr>
        <w:t xml:space="preserve"> bendraautorius</w:t>
      </w:r>
      <w:r w:rsidR="006749B2" w:rsidRPr="009C2C6D">
        <w:rPr>
          <w:rFonts w:ascii="Times New Roman" w:hAnsi="Times New Roman" w:cs="Times New Roman"/>
          <w:sz w:val="24"/>
          <w:szCs w:val="24"/>
        </w:rPr>
        <w:t>,</w:t>
      </w:r>
      <w:r w:rsidR="00297F30" w:rsidRPr="009C2C6D">
        <w:rPr>
          <w:rFonts w:ascii="Times New Roman" w:hAnsi="Times New Roman" w:cs="Times New Roman"/>
          <w:sz w:val="24"/>
          <w:szCs w:val="24"/>
        </w:rPr>
        <w:t xml:space="preserve"> straipsnio citavimą</w:t>
      </w:r>
      <w:r w:rsidR="006749B2" w:rsidRPr="009C2C6D">
        <w:rPr>
          <w:rFonts w:ascii="Times New Roman" w:hAnsi="Times New Roman" w:cs="Times New Roman"/>
          <w:sz w:val="24"/>
          <w:szCs w:val="24"/>
        </w:rPr>
        <w:t xml:space="preserve"> (</w:t>
      </w:r>
      <w:r w:rsidR="00297F30" w:rsidRPr="009C2C6D">
        <w:rPr>
          <w:rFonts w:ascii="Times New Roman" w:hAnsi="Times New Roman" w:cs="Times New Roman"/>
          <w:sz w:val="24"/>
          <w:szCs w:val="24"/>
        </w:rPr>
        <w:t>jei toks yra</w:t>
      </w:r>
      <w:r w:rsidR="006749B2" w:rsidRPr="009C2C6D">
        <w:rPr>
          <w:rFonts w:ascii="Times New Roman" w:hAnsi="Times New Roman" w:cs="Times New Roman"/>
          <w:sz w:val="24"/>
          <w:szCs w:val="24"/>
        </w:rPr>
        <w:t>),</w:t>
      </w:r>
      <w:r w:rsidR="00297F30" w:rsidRPr="009C2C6D">
        <w:rPr>
          <w:rFonts w:ascii="Times New Roman" w:hAnsi="Times New Roman" w:cs="Times New Roman"/>
          <w:sz w:val="24"/>
          <w:szCs w:val="24"/>
        </w:rPr>
        <w:t xml:space="preserve"> autoriaus mokslinį indėlį straipsnyje ir t.</w:t>
      </w:r>
      <w:r w:rsidR="006749B2" w:rsidRPr="009C2C6D">
        <w:rPr>
          <w:rFonts w:ascii="Times New Roman" w:hAnsi="Times New Roman" w:cs="Times New Roman"/>
          <w:sz w:val="24"/>
          <w:szCs w:val="24"/>
        </w:rPr>
        <w:t xml:space="preserve"> </w:t>
      </w:r>
      <w:r w:rsidR="00297F30" w:rsidRPr="009C2C6D">
        <w:rPr>
          <w:rFonts w:ascii="Times New Roman" w:hAnsi="Times New Roman" w:cs="Times New Roman"/>
          <w:sz w:val="24"/>
          <w:szCs w:val="24"/>
        </w:rPr>
        <w:t>t.</w:t>
      </w:r>
    </w:p>
    <w:p w14:paraId="035B009A" w14:textId="12EBA7C4" w:rsidR="00412C4B" w:rsidRPr="009C2C6D" w:rsidRDefault="00297F30" w:rsidP="009D7021">
      <w:pPr>
        <w:pStyle w:val="Sraopastraipa"/>
        <w:numPr>
          <w:ilvl w:val="1"/>
          <w:numId w:val="24"/>
        </w:numPr>
        <w:tabs>
          <w:tab w:val="left" w:pos="1276"/>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b/>
          <w:sz w:val="24"/>
          <w:szCs w:val="24"/>
        </w:rPr>
        <w:t>Išvados.</w:t>
      </w:r>
      <w:r w:rsidRPr="009C2C6D">
        <w:rPr>
          <w:rFonts w:ascii="Times New Roman" w:hAnsi="Times New Roman" w:cs="Times New Roman"/>
          <w:sz w:val="24"/>
          <w:szCs w:val="24"/>
        </w:rPr>
        <w:t xml:space="preserve"> Išvados pateikiamos atskiru skyriumi. Šiame skyriuje apibendrin</w:t>
      </w:r>
      <w:r w:rsidR="00832B2D" w:rsidRPr="009C2C6D">
        <w:rPr>
          <w:rFonts w:ascii="Times New Roman" w:hAnsi="Times New Roman" w:cs="Times New Roman"/>
          <w:sz w:val="24"/>
          <w:szCs w:val="24"/>
        </w:rPr>
        <w:t>ami</w:t>
      </w:r>
      <w:r w:rsidRPr="009C2C6D">
        <w:rPr>
          <w:rFonts w:ascii="Times New Roman" w:hAnsi="Times New Roman" w:cs="Times New Roman"/>
          <w:sz w:val="24"/>
          <w:szCs w:val="24"/>
        </w:rPr>
        <w:t xml:space="preserve"> mokslinio tyrimo rezultatai, paaiškin</w:t>
      </w:r>
      <w:r w:rsidR="00832B2D" w:rsidRPr="009C2C6D">
        <w:rPr>
          <w:rFonts w:ascii="Times New Roman" w:hAnsi="Times New Roman" w:cs="Times New Roman"/>
          <w:sz w:val="24"/>
          <w:szCs w:val="24"/>
        </w:rPr>
        <w:t>ama</w:t>
      </w:r>
      <w:r w:rsidR="006749B2" w:rsidRPr="009C2C6D">
        <w:rPr>
          <w:rFonts w:ascii="Times New Roman" w:hAnsi="Times New Roman" w:cs="Times New Roman"/>
          <w:sz w:val="24"/>
          <w:szCs w:val="24"/>
        </w:rPr>
        <w:t>,</w:t>
      </w:r>
      <w:r w:rsidRPr="009C2C6D">
        <w:rPr>
          <w:rFonts w:ascii="Times New Roman" w:hAnsi="Times New Roman" w:cs="Times New Roman"/>
          <w:sz w:val="24"/>
          <w:szCs w:val="24"/>
        </w:rPr>
        <w:t xml:space="preserve"> kaip jie siejasi su įvade iškeltu mokslinio tyrimo tikslu. Taip pat gali būti pateikti siūlymai tolimesniems moksliniams tyrimams.</w:t>
      </w:r>
    </w:p>
    <w:p w14:paraId="3EE8E81F" w14:textId="745F50DC" w:rsidR="00297F30" w:rsidRPr="009C2C6D" w:rsidRDefault="00297F30" w:rsidP="009D7021">
      <w:pPr>
        <w:pStyle w:val="Sraopastraipa"/>
        <w:numPr>
          <w:ilvl w:val="1"/>
          <w:numId w:val="24"/>
        </w:numPr>
        <w:tabs>
          <w:tab w:val="left" w:pos="1276"/>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b/>
          <w:sz w:val="24"/>
          <w:szCs w:val="24"/>
        </w:rPr>
        <w:lastRenderedPageBreak/>
        <w:t>Santrauka.</w:t>
      </w:r>
      <w:r w:rsidRPr="009C2C6D">
        <w:rPr>
          <w:rFonts w:ascii="Times New Roman" w:hAnsi="Times New Roman" w:cs="Times New Roman"/>
          <w:sz w:val="24"/>
          <w:szCs w:val="24"/>
        </w:rPr>
        <w:t xml:space="preserve"> Naujame puslapyje pateikiama disertacijos mokslinių straipsnių rinkinio pagrindu apžvalgos santrauka </w:t>
      </w:r>
      <w:r w:rsidR="00E50F68" w:rsidRPr="009C2C6D">
        <w:rPr>
          <w:rFonts w:ascii="Times New Roman" w:hAnsi="Times New Roman" w:cs="Times New Roman"/>
          <w:sz w:val="24"/>
          <w:szCs w:val="24"/>
        </w:rPr>
        <w:t xml:space="preserve">(ji rašoma lietuvių arba anglų kalba, bet </w:t>
      </w:r>
      <w:r w:rsidR="00A310D9" w:rsidRPr="009C2C6D">
        <w:rPr>
          <w:rFonts w:ascii="Times New Roman" w:hAnsi="Times New Roman" w:cs="Times New Roman"/>
          <w:sz w:val="24"/>
          <w:szCs w:val="24"/>
        </w:rPr>
        <w:t>ki</w:t>
      </w:r>
      <w:r w:rsidRPr="009C2C6D">
        <w:rPr>
          <w:rFonts w:ascii="Times New Roman" w:hAnsi="Times New Roman" w:cs="Times New Roman"/>
          <w:sz w:val="24"/>
          <w:szCs w:val="24"/>
        </w:rPr>
        <w:t>ta kalba</w:t>
      </w:r>
      <w:r w:rsidR="009E27A2" w:rsidRPr="009C2C6D">
        <w:rPr>
          <w:rFonts w:ascii="Times New Roman" w:hAnsi="Times New Roman" w:cs="Times New Roman"/>
          <w:sz w:val="24"/>
          <w:szCs w:val="24"/>
        </w:rPr>
        <w:t>,</w:t>
      </w:r>
      <w:r w:rsidR="00A310D9" w:rsidRPr="009C2C6D">
        <w:rPr>
          <w:rFonts w:ascii="Times New Roman" w:hAnsi="Times New Roman" w:cs="Times New Roman"/>
          <w:sz w:val="24"/>
          <w:szCs w:val="24"/>
        </w:rPr>
        <w:t xml:space="preserve"> nei</w:t>
      </w:r>
      <w:r w:rsidRPr="009C2C6D">
        <w:rPr>
          <w:rFonts w:ascii="Times New Roman" w:hAnsi="Times New Roman" w:cs="Times New Roman"/>
          <w:sz w:val="24"/>
          <w:szCs w:val="24"/>
        </w:rPr>
        <w:t xml:space="preserve"> parengta </w:t>
      </w:r>
      <w:r w:rsidR="00E50F68" w:rsidRPr="009C2C6D">
        <w:rPr>
          <w:rFonts w:ascii="Times New Roman" w:hAnsi="Times New Roman" w:cs="Times New Roman"/>
          <w:sz w:val="24"/>
          <w:szCs w:val="24"/>
        </w:rPr>
        <w:t>apžvalga)</w:t>
      </w:r>
      <w:r w:rsidRPr="009C2C6D">
        <w:rPr>
          <w:rFonts w:ascii="Times New Roman" w:hAnsi="Times New Roman" w:cs="Times New Roman"/>
          <w:sz w:val="24"/>
          <w:szCs w:val="24"/>
        </w:rPr>
        <w:t>. Santraukoje turi būti apibrėžta disertacijoje nagrin</w:t>
      </w:r>
      <w:r w:rsidR="007A7BC0" w:rsidRPr="009C2C6D">
        <w:rPr>
          <w:rFonts w:ascii="Times New Roman" w:hAnsi="Times New Roman" w:cs="Times New Roman"/>
          <w:sz w:val="24"/>
          <w:szCs w:val="24"/>
        </w:rPr>
        <w:t>ėjama mokslo problema, išdėstytas</w:t>
      </w:r>
      <w:r w:rsidRPr="009C2C6D">
        <w:rPr>
          <w:rFonts w:ascii="Times New Roman" w:hAnsi="Times New Roman" w:cs="Times New Roman"/>
          <w:sz w:val="24"/>
          <w:szCs w:val="24"/>
        </w:rPr>
        <w:t xml:space="preserve"> mokslinio darbo tiksla</w:t>
      </w:r>
      <w:r w:rsidR="00100820" w:rsidRPr="009C2C6D">
        <w:rPr>
          <w:rFonts w:ascii="Times New Roman" w:hAnsi="Times New Roman" w:cs="Times New Roman"/>
          <w:sz w:val="24"/>
          <w:szCs w:val="24"/>
        </w:rPr>
        <w:t>s</w:t>
      </w:r>
      <w:r w:rsidR="006762DF" w:rsidRPr="009C2C6D">
        <w:rPr>
          <w:rFonts w:ascii="Times New Roman" w:hAnsi="Times New Roman" w:cs="Times New Roman"/>
          <w:sz w:val="24"/>
          <w:szCs w:val="24"/>
        </w:rPr>
        <w:t xml:space="preserve">, </w:t>
      </w:r>
      <w:r w:rsidRPr="009C2C6D">
        <w:rPr>
          <w:rFonts w:ascii="Times New Roman" w:hAnsi="Times New Roman" w:cs="Times New Roman"/>
          <w:sz w:val="24"/>
          <w:szCs w:val="24"/>
        </w:rPr>
        <w:t xml:space="preserve">naujumas, </w:t>
      </w:r>
      <w:r w:rsidR="006762DF" w:rsidRPr="009C2C6D">
        <w:rPr>
          <w:rFonts w:ascii="Times New Roman" w:hAnsi="Times New Roman" w:cs="Times New Roman"/>
          <w:sz w:val="24"/>
          <w:szCs w:val="24"/>
        </w:rPr>
        <w:t>parodyta</w:t>
      </w:r>
      <w:r w:rsidR="006749B2" w:rsidRPr="009C2C6D">
        <w:rPr>
          <w:rFonts w:ascii="Times New Roman" w:hAnsi="Times New Roman" w:cs="Times New Roman"/>
          <w:sz w:val="24"/>
          <w:szCs w:val="24"/>
        </w:rPr>
        <w:t>,</w:t>
      </w:r>
      <w:r w:rsidR="006762DF" w:rsidRPr="009C2C6D">
        <w:rPr>
          <w:rFonts w:ascii="Times New Roman" w:hAnsi="Times New Roman" w:cs="Times New Roman"/>
          <w:sz w:val="24"/>
          <w:szCs w:val="24"/>
        </w:rPr>
        <w:t xml:space="preserve"> kaip straipsniai siejasi vienas su kitu ir prisideda prie užsibrėžto tikslo pasiekimo, </w:t>
      </w:r>
      <w:r w:rsidRPr="009C2C6D">
        <w:rPr>
          <w:rFonts w:ascii="Times New Roman" w:hAnsi="Times New Roman" w:cs="Times New Roman"/>
          <w:sz w:val="24"/>
          <w:szCs w:val="24"/>
        </w:rPr>
        <w:t>svarbiausi rezultatai ir jais pagrįstos doktoranto ginamos išvados.</w:t>
      </w:r>
    </w:p>
    <w:p w14:paraId="7A69FE57" w14:textId="5D3DC57B" w:rsidR="00E43C7E" w:rsidRPr="009C2C6D" w:rsidRDefault="00E43C7E" w:rsidP="009D7021">
      <w:pPr>
        <w:pStyle w:val="Sraopastraipa"/>
        <w:numPr>
          <w:ilvl w:val="1"/>
          <w:numId w:val="24"/>
        </w:numPr>
        <w:tabs>
          <w:tab w:val="left" w:pos="1276"/>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b/>
          <w:sz w:val="24"/>
          <w:szCs w:val="24"/>
        </w:rPr>
        <w:t xml:space="preserve">Literatūra. </w:t>
      </w:r>
      <w:r w:rsidRPr="009C2C6D">
        <w:rPr>
          <w:rFonts w:ascii="Times New Roman" w:hAnsi="Times New Roman" w:cs="Times New Roman"/>
          <w:sz w:val="24"/>
          <w:szCs w:val="24"/>
        </w:rPr>
        <w:t>Naujame puslapyje pateikiamas disertacijoje naudotos ir cituotos literatūros sąrašas</w:t>
      </w:r>
      <w:r w:rsidR="00694208" w:rsidRPr="009C2C6D">
        <w:rPr>
          <w:rFonts w:ascii="Times New Roman" w:hAnsi="Times New Roman" w:cs="Times New Roman"/>
          <w:sz w:val="24"/>
          <w:szCs w:val="24"/>
        </w:rPr>
        <w:t xml:space="preserve"> pilnu bibliografiniu aprašu</w:t>
      </w:r>
      <w:r w:rsidRPr="009C2C6D">
        <w:rPr>
          <w:rFonts w:ascii="Times New Roman" w:hAnsi="Times New Roman" w:cs="Times New Roman"/>
          <w:sz w:val="24"/>
          <w:szCs w:val="24"/>
        </w:rPr>
        <w:t>.</w:t>
      </w:r>
    </w:p>
    <w:p w14:paraId="25CDE750" w14:textId="6481FFBC" w:rsidR="00D72D89" w:rsidRPr="009C2C6D" w:rsidRDefault="00D75EF5" w:rsidP="009D7021">
      <w:pPr>
        <w:pStyle w:val="Sraopastraipa"/>
        <w:numPr>
          <w:ilvl w:val="1"/>
          <w:numId w:val="24"/>
        </w:numPr>
        <w:tabs>
          <w:tab w:val="left" w:pos="1276"/>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b/>
          <w:sz w:val="24"/>
          <w:szCs w:val="24"/>
        </w:rPr>
        <w:t>Mokslinių straipsnių</w:t>
      </w:r>
      <w:r w:rsidR="00D72D89" w:rsidRPr="009C2C6D">
        <w:rPr>
          <w:rFonts w:ascii="Times New Roman" w:hAnsi="Times New Roman" w:cs="Times New Roman"/>
          <w:b/>
          <w:sz w:val="24"/>
          <w:szCs w:val="24"/>
        </w:rPr>
        <w:t xml:space="preserve"> kopijos.</w:t>
      </w:r>
      <w:r w:rsidR="00D72D89" w:rsidRPr="009C2C6D">
        <w:rPr>
          <w:rFonts w:ascii="Times New Roman" w:hAnsi="Times New Roman" w:cs="Times New Roman"/>
          <w:sz w:val="24"/>
          <w:szCs w:val="24"/>
        </w:rPr>
        <w:t xml:space="preserve"> Naujame puslapyje pateikiamos mokslinių </w:t>
      </w:r>
      <w:r w:rsidR="001A262F" w:rsidRPr="009C2C6D">
        <w:rPr>
          <w:rFonts w:ascii="Times New Roman" w:hAnsi="Times New Roman" w:cs="Times New Roman"/>
          <w:sz w:val="24"/>
          <w:szCs w:val="24"/>
        </w:rPr>
        <w:t>straipsnių</w:t>
      </w:r>
      <w:r w:rsidR="00D72D89" w:rsidRPr="009C2C6D">
        <w:rPr>
          <w:rFonts w:ascii="Times New Roman" w:hAnsi="Times New Roman" w:cs="Times New Roman"/>
          <w:sz w:val="24"/>
          <w:szCs w:val="24"/>
        </w:rPr>
        <w:t>, kurių pagrindu parengta disertacijos apžvalga</w:t>
      </w:r>
      <w:r w:rsidR="006749B2" w:rsidRPr="009C2C6D">
        <w:rPr>
          <w:rFonts w:ascii="Times New Roman" w:hAnsi="Times New Roman" w:cs="Times New Roman"/>
          <w:sz w:val="24"/>
          <w:szCs w:val="24"/>
        </w:rPr>
        <w:t>,</w:t>
      </w:r>
      <w:r w:rsidR="00D72D89" w:rsidRPr="009C2C6D">
        <w:rPr>
          <w:rFonts w:ascii="Times New Roman" w:hAnsi="Times New Roman" w:cs="Times New Roman"/>
          <w:sz w:val="24"/>
          <w:szCs w:val="24"/>
        </w:rPr>
        <w:t xml:space="preserve"> kopijos.</w:t>
      </w:r>
      <w:r w:rsidR="005723A8" w:rsidRPr="009C2C6D">
        <w:rPr>
          <w:rFonts w:ascii="Times New Roman" w:hAnsi="Times New Roman" w:cs="Times New Roman"/>
          <w:sz w:val="24"/>
          <w:szCs w:val="24"/>
        </w:rPr>
        <w:t xml:space="preserve"> Kiekvienas straipsnis </w:t>
      </w:r>
      <w:r w:rsidR="00832B2D" w:rsidRPr="009C2C6D">
        <w:rPr>
          <w:rFonts w:ascii="Times New Roman" w:hAnsi="Times New Roman" w:cs="Times New Roman"/>
          <w:sz w:val="24"/>
          <w:szCs w:val="24"/>
        </w:rPr>
        <w:t xml:space="preserve">turi būti </w:t>
      </w:r>
      <w:r w:rsidR="005723A8" w:rsidRPr="009C2C6D">
        <w:rPr>
          <w:rFonts w:ascii="Times New Roman" w:hAnsi="Times New Roman" w:cs="Times New Roman"/>
          <w:sz w:val="24"/>
          <w:szCs w:val="24"/>
        </w:rPr>
        <w:t>pateikiamas naujame puslapyje.</w:t>
      </w:r>
    </w:p>
    <w:p w14:paraId="2D2E8B86" w14:textId="49EA1BFA" w:rsidR="00E43C7E" w:rsidRPr="009C2C6D" w:rsidRDefault="00E43C7E" w:rsidP="009D7021">
      <w:pPr>
        <w:pStyle w:val="Sraopastraipa"/>
        <w:numPr>
          <w:ilvl w:val="1"/>
          <w:numId w:val="24"/>
        </w:numPr>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b/>
          <w:sz w:val="24"/>
          <w:szCs w:val="24"/>
        </w:rPr>
        <w:t xml:space="preserve">Curriculum Vitae. </w:t>
      </w:r>
      <w:r w:rsidR="00696158" w:rsidRPr="009C2C6D">
        <w:rPr>
          <w:rFonts w:ascii="Times New Roman" w:hAnsi="Times New Roman" w:cs="Times New Roman"/>
          <w:sz w:val="24"/>
          <w:szCs w:val="24"/>
        </w:rPr>
        <w:t>Naujame puslapyje pateikiamas disertaciją teikiančio ginti asmens trumpas gyvenimo, mokslinės ir kūrybinės veiklos aprašymas – curriculum vitae.</w:t>
      </w:r>
    </w:p>
    <w:p w14:paraId="6C83E72C" w14:textId="758FC7CB" w:rsidR="00E43C7E" w:rsidRPr="009C2C6D" w:rsidRDefault="004E6F5F" w:rsidP="009D7021">
      <w:pPr>
        <w:pStyle w:val="Sraopastraipa"/>
        <w:numPr>
          <w:ilvl w:val="1"/>
          <w:numId w:val="24"/>
        </w:numPr>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b/>
          <w:sz w:val="24"/>
          <w:szCs w:val="24"/>
        </w:rPr>
        <w:t>Mokslinių s</w:t>
      </w:r>
      <w:r w:rsidR="00E43C7E" w:rsidRPr="009C2C6D">
        <w:rPr>
          <w:rFonts w:ascii="Times New Roman" w:hAnsi="Times New Roman" w:cs="Times New Roman"/>
          <w:b/>
          <w:sz w:val="24"/>
          <w:szCs w:val="24"/>
        </w:rPr>
        <w:t>traipsnių ir mokslinių konferencijų sąrašas</w:t>
      </w:r>
      <w:r w:rsidR="00E43C7E" w:rsidRPr="009C2C6D">
        <w:rPr>
          <w:rFonts w:ascii="Times New Roman" w:hAnsi="Times New Roman" w:cs="Times New Roman"/>
          <w:sz w:val="24"/>
          <w:szCs w:val="24"/>
        </w:rPr>
        <w:t xml:space="preserve">. </w:t>
      </w:r>
      <w:r w:rsidR="00ED3F76" w:rsidRPr="009C2C6D">
        <w:rPr>
          <w:rFonts w:ascii="Times New Roman" w:hAnsi="Times New Roman" w:cs="Times New Roman"/>
          <w:sz w:val="24"/>
          <w:szCs w:val="24"/>
        </w:rPr>
        <w:t xml:space="preserve">Naujame puslapyje pateikiamas </w:t>
      </w:r>
      <w:r w:rsidRPr="009C2C6D">
        <w:rPr>
          <w:rFonts w:ascii="Times New Roman" w:hAnsi="Times New Roman" w:cs="Times New Roman"/>
          <w:sz w:val="24"/>
          <w:szCs w:val="24"/>
        </w:rPr>
        <w:t xml:space="preserve">mokslinių </w:t>
      </w:r>
      <w:r w:rsidR="00ED3F76" w:rsidRPr="009C2C6D">
        <w:rPr>
          <w:rFonts w:ascii="Times New Roman" w:hAnsi="Times New Roman" w:cs="Times New Roman"/>
          <w:sz w:val="24"/>
          <w:szCs w:val="24"/>
        </w:rPr>
        <w:t>straipsnių ir mokslinių konferencijų, kuriose buvo paskelbti disertacijos tyrimų rezultatai, sąrašas. Straipsnių sąrašas turi būti pateikiamas pilnu bibliografiniu aprašu.</w:t>
      </w:r>
    </w:p>
    <w:p w14:paraId="37039ACB" w14:textId="39D72875" w:rsidR="00E43C7E" w:rsidRPr="009C2C6D" w:rsidRDefault="00E43C7E" w:rsidP="009D7021">
      <w:pPr>
        <w:pStyle w:val="Sraopastraipa"/>
        <w:numPr>
          <w:ilvl w:val="1"/>
          <w:numId w:val="24"/>
        </w:numPr>
        <w:tabs>
          <w:tab w:val="left" w:pos="1418"/>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b/>
          <w:sz w:val="24"/>
          <w:szCs w:val="24"/>
        </w:rPr>
        <w:t xml:space="preserve">Padėka. </w:t>
      </w:r>
      <w:r w:rsidRPr="009C2C6D">
        <w:rPr>
          <w:rFonts w:ascii="Times New Roman" w:hAnsi="Times New Roman" w:cs="Times New Roman"/>
          <w:sz w:val="24"/>
          <w:szCs w:val="24"/>
        </w:rPr>
        <w:t xml:space="preserve">Naujame puslapyje </w:t>
      </w:r>
      <w:r w:rsidR="0047070A" w:rsidRPr="009C2C6D">
        <w:rPr>
          <w:rFonts w:ascii="Times New Roman" w:hAnsi="Times New Roman" w:cs="Times New Roman"/>
          <w:sz w:val="24"/>
          <w:szCs w:val="24"/>
        </w:rPr>
        <w:t xml:space="preserve">pateikiama </w:t>
      </w:r>
      <w:r w:rsidRPr="009C2C6D">
        <w:rPr>
          <w:rFonts w:ascii="Times New Roman" w:hAnsi="Times New Roman" w:cs="Times New Roman"/>
          <w:sz w:val="24"/>
          <w:szCs w:val="24"/>
        </w:rPr>
        <w:t>padėka (jei reikia). Padėk</w:t>
      </w:r>
      <w:r w:rsidR="0047070A" w:rsidRPr="009C2C6D">
        <w:rPr>
          <w:rFonts w:ascii="Times New Roman" w:hAnsi="Times New Roman" w:cs="Times New Roman"/>
          <w:sz w:val="24"/>
          <w:szCs w:val="24"/>
        </w:rPr>
        <w:t>a</w:t>
      </w:r>
      <w:r w:rsidRPr="009C2C6D">
        <w:rPr>
          <w:rFonts w:ascii="Times New Roman" w:hAnsi="Times New Roman" w:cs="Times New Roman"/>
          <w:sz w:val="24"/>
          <w:szCs w:val="24"/>
        </w:rPr>
        <w:t xml:space="preserve"> galima padėkoti visiems padėjusiems vykdyti disertacinius tyrimus. Patariama apgalvoti</w:t>
      </w:r>
      <w:r w:rsidR="006749B2" w:rsidRPr="009C2C6D">
        <w:rPr>
          <w:rFonts w:ascii="Times New Roman" w:hAnsi="Times New Roman" w:cs="Times New Roman"/>
          <w:sz w:val="24"/>
          <w:szCs w:val="24"/>
        </w:rPr>
        <w:t>,</w:t>
      </w:r>
      <w:r w:rsidRPr="009C2C6D">
        <w:rPr>
          <w:rFonts w:ascii="Times New Roman" w:hAnsi="Times New Roman" w:cs="Times New Roman"/>
          <w:sz w:val="24"/>
          <w:szCs w:val="24"/>
        </w:rPr>
        <w:t xml:space="preserve"> kam reikia padėkoti ir kokiu eiliškumu. Dažniausiai dėkojama </w:t>
      </w:r>
      <w:r w:rsidR="006749B2" w:rsidRPr="009C2C6D">
        <w:rPr>
          <w:rFonts w:ascii="Times New Roman" w:hAnsi="Times New Roman" w:cs="Times New Roman"/>
          <w:sz w:val="24"/>
          <w:szCs w:val="24"/>
        </w:rPr>
        <w:t xml:space="preserve">moksliniam </w:t>
      </w:r>
      <w:r w:rsidRPr="009C2C6D">
        <w:rPr>
          <w:rFonts w:ascii="Times New Roman" w:hAnsi="Times New Roman" w:cs="Times New Roman"/>
          <w:sz w:val="24"/>
          <w:szCs w:val="24"/>
        </w:rPr>
        <w:t xml:space="preserve">vadovui, konsultantui, akademiniam ir techniniam personalui, institucijoms, skyrusioms finansavimą, šeimai </w:t>
      </w:r>
      <w:r w:rsidR="0047070A" w:rsidRPr="009C2C6D">
        <w:rPr>
          <w:rFonts w:ascii="Times New Roman" w:hAnsi="Times New Roman" w:cs="Times New Roman"/>
          <w:sz w:val="24"/>
          <w:szCs w:val="24"/>
        </w:rPr>
        <w:t>bei</w:t>
      </w:r>
      <w:r w:rsidRPr="009C2C6D">
        <w:rPr>
          <w:rFonts w:ascii="Times New Roman" w:hAnsi="Times New Roman" w:cs="Times New Roman"/>
          <w:sz w:val="24"/>
          <w:szCs w:val="24"/>
        </w:rPr>
        <w:t xml:space="preserve"> draugams</w:t>
      </w:r>
      <w:r w:rsidR="008E0027" w:rsidRPr="009C2C6D">
        <w:rPr>
          <w:rFonts w:ascii="Times New Roman" w:hAnsi="Times New Roman" w:cs="Times New Roman"/>
          <w:sz w:val="24"/>
          <w:szCs w:val="24"/>
        </w:rPr>
        <w:t xml:space="preserve"> ir pan.</w:t>
      </w:r>
    </w:p>
    <w:p w14:paraId="39E9428A" w14:textId="7A880534" w:rsidR="007636BC" w:rsidRPr="009C2C6D" w:rsidRDefault="00E43C7E" w:rsidP="00D91EAC">
      <w:pPr>
        <w:pStyle w:val="Sraopastraipa"/>
        <w:numPr>
          <w:ilvl w:val="1"/>
          <w:numId w:val="24"/>
        </w:numPr>
        <w:tabs>
          <w:tab w:val="left" w:pos="1418"/>
        </w:tabs>
        <w:spacing w:after="0" w:line="360" w:lineRule="auto"/>
        <w:ind w:left="0" w:firstLine="709"/>
        <w:jc w:val="both"/>
        <w:rPr>
          <w:rFonts w:ascii="Times New Roman" w:hAnsi="Times New Roman" w:cs="Times New Roman"/>
          <w:sz w:val="24"/>
          <w:szCs w:val="24"/>
        </w:rPr>
      </w:pPr>
      <w:r w:rsidRPr="009C2C6D">
        <w:rPr>
          <w:rFonts w:ascii="Times New Roman" w:hAnsi="Times New Roman" w:cs="Times New Roman"/>
          <w:b/>
          <w:sz w:val="24"/>
          <w:szCs w:val="24"/>
        </w:rPr>
        <w:t xml:space="preserve">Priedai. </w:t>
      </w:r>
      <w:r w:rsidRPr="009C2C6D">
        <w:rPr>
          <w:rFonts w:ascii="Times New Roman" w:hAnsi="Times New Roman" w:cs="Times New Roman"/>
          <w:sz w:val="24"/>
          <w:szCs w:val="24"/>
        </w:rPr>
        <w:t>Naujame puslapyje pateikiamuose prieduose gali būti pateikti išeities duomenys; lentelės, paaiškinančios tekstą; kompiuterių programų išeities tekstai; techninė informacija apie metodus ar formas duomenų gavimui; dokumentų, neprieinamų skaitytojams, kopijos; atvejo studijos ir t.</w:t>
      </w:r>
      <w:r w:rsidR="0047070A" w:rsidRPr="009C2C6D">
        <w:rPr>
          <w:rFonts w:ascii="Times New Roman" w:hAnsi="Times New Roman" w:cs="Times New Roman"/>
          <w:sz w:val="24"/>
          <w:szCs w:val="24"/>
        </w:rPr>
        <w:t xml:space="preserve"> </w:t>
      </w:r>
      <w:r w:rsidRPr="009C2C6D">
        <w:rPr>
          <w:rFonts w:ascii="Times New Roman" w:hAnsi="Times New Roman" w:cs="Times New Roman"/>
          <w:sz w:val="24"/>
          <w:szCs w:val="24"/>
        </w:rPr>
        <w:t>t.</w:t>
      </w:r>
      <w:r w:rsidR="00E97418" w:rsidRPr="009C2C6D">
        <w:rPr>
          <w:rFonts w:ascii="Times New Roman" w:hAnsi="Times New Roman" w:cs="Times New Roman"/>
          <w:sz w:val="24"/>
          <w:szCs w:val="24"/>
        </w:rPr>
        <w:t xml:space="preserve"> Kiekvienas priedas turi būti numeruojamas atskirai.</w:t>
      </w:r>
    </w:p>
    <w:p w14:paraId="3CF6F6EF" w14:textId="77777777" w:rsidR="00C160F0" w:rsidRPr="009C2C6D" w:rsidRDefault="00C160F0" w:rsidP="00C160F0">
      <w:pPr>
        <w:pStyle w:val="Sraopastraipa"/>
        <w:tabs>
          <w:tab w:val="left" w:pos="1418"/>
        </w:tabs>
        <w:spacing w:after="0" w:line="240" w:lineRule="auto"/>
        <w:ind w:left="709"/>
        <w:jc w:val="both"/>
        <w:rPr>
          <w:rFonts w:ascii="Times New Roman" w:hAnsi="Times New Roman" w:cs="Times New Roman"/>
          <w:sz w:val="24"/>
          <w:szCs w:val="24"/>
        </w:rPr>
      </w:pPr>
    </w:p>
    <w:p w14:paraId="60210B60" w14:textId="173BF9F3" w:rsidR="007636BC" w:rsidRPr="009C2C6D" w:rsidRDefault="007636BC" w:rsidP="007636BC">
      <w:pPr>
        <w:pStyle w:val="Sraopastraipa"/>
        <w:spacing w:after="0" w:line="240" w:lineRule="auto"/>
        <w:ind w:left="0"/>
        <w:jc w:val="center"/>
        <w:outlineLvl w:val="0"/>
        <w:rPr>
          <w:rFonts w:ascii="Times New Roman" w:eastAsia="Calibri" w:hAnsi="Times New Roman" w:cs="Times New Roman"/>
          <w:b/>
          <w:sz w:val="24"/>
          <w:szCs w:val="24"/>
        </w:rPr>
      </w:pPr>
      <w:r w:rsidRPr="009C2C6D">
        <w:rPr>
          <w:rFonts w:ascii="Times New Roman" w:eastAsia="Calibri" w:hAnsi="Times New Roman" w:cs="Times New Roman"/>
          <w:b/>
          <w:sz w:val="24"/>
          <w:szCs w:val="24"/>
        </w:rPr>
        <w:t>IV SKYRIUS</w:t>
      </w:r>
    </w:p>
    <w:p w14:paraId="6EBE53EA" w14:textId="3078CDD8" w:rsidR="007636BC" w:rsidRPr="009C2C6D" w:rsidRDefault="007636BC" w:rsidP="007636BC">
      <w:pPr>
        <w:pStyle w:val="Sraopastraipa"/>
        <w:spacing w:after="0" w:line="240" w:lineRule="auto"/>
        <w:ind w:left="0"/>
        <w:jc w:val="center"/>
        <w:rPr>
          <w:rFonts w:ascii="Times New Roman" w:eastAsia="Calibri" w:hAnsi="Times New Roman" w:cs="Times New Roman"/>
          <w:b/>
          <w:sz w:val="24"/>
          <w:szCs w:val="24"/>
        </w:rPr>
      </w:pPr>
      <w:r w:rsidRPr="009C2C6D">
        <w:rPr>
          <w:rFonts w:ascii="Times New Roman" w:eastAsia="Calibri" w:hAnsi="Times New Roman" w:cs="Times New Roman"/>
          <w:b/>
          <w:sz w:val="24"/>
          <w:szCs w:val="24"/>
        </w:rPr>
        <w:t xml:space="preserve">MOKSLO DAKTARO DISERTACIJOS TEKSTO RENGIMO REIKALAVIMAI </w:t>
      </w:r>
    </w:p>
    <w:p w14:paraId="16A62362" w14:textId="77777777" w:rsidR="007636BC" w:rsidRPr="009C2C6D" w:rsidRDefault="007636BC" w:rsidP="007636BC">
      <w:pPr>
        <w:pStyle w:val="Sraopastraipa"/>
        <w:spacing w:after="0" w:line="360" w:lineRule="auto"/>
        <w:ind w:left="709"/>
        <w:jc w:val="both"/>
        <w:rPr>
          <w:rFonts w:ascii="Times New Roman" w:hAnsi="Times New Roman" w:cs="Times New Roman"/>
          <w:sz w:val="24"/>
          <w:szCs w:val="24"/>
        </w:rPr>
      </w:pPr>
    </w:p>
    <w:p w14:paraId="76A9E6C8" w14:textId="12F21A76" w:rsidR="007636BC" w:rsidRPr="009C2C6D" w:rsidRDefault="00E36AB2" w:rsidP="009D7021">
      <w:pPr>
        <w:pStyle w:val="Sraopastraipa"/>
        <w:numPr>
          <w:ilvl w:val="0"/>
          <w:numId w:val="24"/>
        </w:numPr>
        <w:tabs>
          <w:tab w:val="left" w:pos="1134"/>
        </w:tabs>
        <w:spacing w:line="360" w:lineRule="auto"/>
        <w:ind w:left="0" w:firstLine="709"/>
        <w:jc w:val="both"/>
        <w:rPr>
          <w:rFonts w:ascii="Times New Roman" w:hAnsi="Times New Roman" w:cs="Times New Roman"/>
          <w:sz w:val="24"/>
          <w:szCs w:val="24"/>
        </w:rPr>
      </w:pPr>
      <w:r w:rsidRPr="009C2C6D">
        <w:rPr>
          <w:rFonts w:ascii="Times New Roman" w:hAnsi="Times New Roman" w:cs="Times New Roman"/>
          <w:sz w:val="24"/>
          <w:szCs w:val="24"/>
        </w:rPr>
        <w:t>D</w:t>
      </w:r>
      <w:r w:rsidR="007636BC" w:rsidRPr="009C2C6D">
        <w:rPr>
          <w:rFonts w:ascii="Times New Roman" w:hAnsi="Times New Roman" w:cs="Times New Roman"/>
          <w:sz w:val="24"/>
          <w:szCs w:val="24"/>
        </w:rPr>
        <w:t>isertacijos tekstas rengiamas vadovaujantis nustatytomis stiliaus ir formatavimo gairėmis</w:t>
      </w:r>
      <w:r w:rsidR="00B932A9" w:rsidRPr="009C2C6D">
        <w:rPr>
          <w:rFonts w:ascii="Times New Roman" w:hAnsi="Times New Roman" w:cs="Times New Roman"/>
          <w:sz w:val="24"/>
          <w:szCs w:val="24"/>
        </w:rPr>
        <w:t>, pateiktomis Reikalavimų</w:t>
      </w:r>
      <w:r w:rsidR="007636BC" w:rsidRPr="009C2C6D">
        <w:rPr>
          <w:rFonts w:ascii="Times New Roman" w:hAnsi="Times New Roman" w:cs="Times New Roman"/>
          <w:sz w:val="24"/>
          <w:szCs w:val="24"/>
        </w:rPr>
        <w:t xml:space="preserve"> 3 pried</w:t>
      </w:r>
      <w:r w:rsidR="00B932A9" w:rsidRPr="009C2C6D">
        <w:rPr>
          <w:rFonts w:ascii="Times New Roman" w:hAnsi="Times New Roman" w:cs="Times New Roman"/>
          <w:sz w:val="24"/>
          <w:szCs w:val="24"/>
        </w:rPr>
        <w:t>e.</w:t>
      </w:r>
    </w:p>
    <w:p w14:paraId="768C6086" w14:textId="77777777" w:rsidR="00453224" w:rsidRPr="009C2C6D" w:rsidRDefault="00453224" w:rsidP="009D7021">
      <w:pPr>
        <w:pStyle w:val="Sraopastraipa"/>
        <w:spacing w:after="0" w:line="240" w:lineRule="auto"/>
        <w:ind w:left="709"/>
        <w:jc w:val="center"/>
      </w:pPr>
      <w:r w:rsidRPr="009C2C6D">
        <w:t>_______________________</w:t>
      </w:r>
    </w:p>
    <w:p w14:paraId="03DF961C" w14:textId="57694628" w:rsidR="002E3DAE" w:rsidRPr="009C2C6D" w:rsidRDefault="002E3DAE">
      <w:r w:rsidRPr="009C2C6D">
        <w:br w:type="page"/>
      </w:r>
    </w:p>
    <w:p w14:paraId="27C8E556" w14:textId="77777777" w:rsidR="002E3DAE" w:rsidRPr="009C2C6D" w:rsidRDefault="002E3DAE" w:rsidP="002E3DAE">
      <w:pPr>
        <w:pStyle w:val="Sraopastraipa"/>
        <w:spacing w:after="0" w:line="240" w:lineRule="auto"/>
        <w:ind w:left="709"/>
        <w:jc w:val="center"/>
      </w:pPr>
    </w:p>
    <w:p w14:paraId="6112DC52" w14:textId="77777777" w:rsidR="002E3DAE" w:rsidRPr="009C2C6D" w:rsidRDefault="002E3DAE" w:rsidP="002E3DAE">
      <w:pPr>
        <w:spacing w:after="0" w:line="240" w:lineRule="auto"/>
        <w:jc w:val="right"/>
        <w:rPr>
          <w:rFonts w:ascii="Times New Roman" w:hAnsi="Times New Roman" w:cs="Times New Roman"/>
          <w:sz w:val="24"/>
          <w:szCs w:val="24"/>
        </w:rPr>
      </w:pPr>
      <w:r w:rsidRPr="009C2C6D">
        <w:rPr>
          <w:rFonts w:ascii="Times New Roman" w:hAnsi="Times New Roman" w:cs="Times New Roman"/>
          <w:sz w:val="24"/>
          <w:szCs w:val="24"/>
        </w:rPr>
        <w:t xml:space="preserve">Kauno technologijos universiteto </w:t>
      </w:r>
    </w:p>
    <w:p w14:paraId="2B9B2BF4" w14:textId="77777777" w:rsidR="002E3DAE" w:rsidRPr="009C2C6D" w:rsidRDefault="002E3DAE" w:rsidP="002E3DAE">
      <w:pPr>
        <w:spacing w:after="0" w:line="240" w:lineRule="auto"/>
        <w:jc w:val="right"/>
        <w:rPr>
          <w:rFonts w:ascii="Times New Roman" w:hAnsi="Times New Roman" w:cs="Times New Roman"/>
          <w:sz w:val="24"/>
          <w:szCs w:val="24"/>
        </w:rPr>
      </w:pPr>
      <w:r w:rsidRPr="009C2C6D">
        <w:rPr>
          <w:rFonts w:ascii="Times New Roman" w:hAnsi="Times New Roman" w:cs="Times New Roman"/>
          <w:sz w:val="24"/>
          <w:szCs w:val="24"/>
        </w:rPr>
        <w:t>Mokslo daktaro disertacijos parengimo reikalavimų</w:t>
      </w:r>
    </w:p>
    <w:p w14:paraId="7AF1F446" w14:textId="77777777" w:rsidR="002E3DAE" w:rsidRPr="009C2C6D" w:rsidRDefault="002E3DAE" w:rsidP="002E3DAE">
      <w:pPr>
        <w:pStyle w:val="Sraopastraipa"/>
        <w:spacing w:after="0" w:line="240" w:lineRule="auto"/>
        <w:ind w:left="709"/>
        <w:jc w:val="right"/>
        <w:rPr>
          <w:rFonts w:ascii="Times New Roman" w:hAnsi="Times New Roman" w:cs="Times New Roman"/>
          <w:sz w:val="24"/>
          <w:szCs w:val="24"/>
        </w:rPr>
      </w:pPr>
      <w:r w:rsidRPr="009C2C6D">
        <w:rPr>
          <w:rFonts w:ascii="Times New Roman" w:hAnsi="Times New Roman" w:cs="Times New Roman"/>
          <w:sz w:val="24"/>
          <w:szCs w:val="24"/>
        </w:rPr>
        <w:t>1 priedas</w:t>
      </w:r>
    </w:p>
    <w:p w14:paraId="2F3509F5" w14:textId="77777777" w:rsidR="002E3DAE" w:rsidRPr="009C2C6D" w:rsidRDefault="002E3DAE" w:rsidP="002E3DAE">
      <w:pPr>
        <w:pStyle w:val="Sraopastraipa"/>
        <w:spacing w:after="0" w:line="240" w:lineRule="auto"/>
        <w:ind w:left="709"/>
        <w:jc w:val="right"/>
        <w:rPr>
          <w:rFonts w:ascii="Times New Roman" w:hAnsi="Times New Roman" w:cs="Times New Roman"/>
          <w:sz w:val="24"/>
          <w:szCs w:val="24"/>
        </w:rPr>
      </w:pPr>
    </w:p>
    <w:p w14:paraId="20CBBE78" w14:textId="77777777" w:rsidR="002E3DAE" w:rsidRPr="009C2C6D" w:rsidRDefault="002E3DAE" w:rsidP="002E3DAE">
      <w:pPr>
        <w:spacing w:after="0" w:line="240" w:lineRule="auto"/>
        <w:jc w:val="both"/>
        <w:rPr>
          <w:rFonts w:ascii="Times New Roman" w:hAnsi="Times New Roman" w:cs="Times New Roman"/>
          <w:sz w:val="24"/>
          <w:szCs w:val="24"/>
        </w:rPr>
      </w:pPr>
    </w:p>
    <w:p w14:paraId="4356B97E" w14:textId="77777777" w:rsidR="002E3DAE" w:rsidRPr="009C2C6D" w:rsidRDefault="002E3DAE" w:rsidP="002E3DAE">
      <w:pPr>
        <w:spacing w:after="0" w:line="240" w:lineRule="auto"/>
        <w:jc w:val="both"/>
        <w:rPr>
          <w:rFonts w:ascii="Times New Roman" w:hAnsi="Times New Roman" w:cs="Times New Roman"/>
          <w:sz w:val="24"/>
          <w:szCs w:val="24"/>
          <w:lang w:val="en-US"/>
        </w:rPr>
      </w:pPr>
      <w:r w:rsidRPr="009C2C6D">
        <w:rPr>
          <w:rFonts w:ascii="Times New Roman" w:hAnsi="Times New Roman" w:cs="Times New Roman"/>
          <w:sz w:val="24"/>
          <w:szCs w:val="24"/>
          <w:lang w:val="en-US"/>
        </w:rPr>
        <w:t>Dear [</w:t>
      </w:r>
      <w:r w:rsidRPr="009C2C6D">
        <w:rPr>
          <w:rFonts w:ascii="Times New Roman" w:hAnsi="Times New Roman" w:cs="Times New Roman"/>
          <w:i/>
          <w:sz w:val="24"/>
          <w:szCs w:val="24"/>
          <w:lang w:val="en-US"/>
        </w:rPr>
        <w:t>Name</w:t>
      </w:r>
      <w:r w:rsidRPr="009C2C6D">
        <w:rPr>
          <w:rFonts w:ascii="Times New Roman" w:hAnsi="Times New Roman" w:cs="Times New Roman"/>
          <w:sz w:val="24"/>
          <w:szCs w:val="24"/>
          <w:lang w:val="en-US"/>
        </w:rPr>
        <w:t>],</w:t>
      </w:r>
    </w:p>
    <w:p w14:paraId="7116DD94" w14:textId="77777777" w:rsidR="002E3DAE" w:rsidRPr="009C2C6D" w:rsidRDefault="002E3DAE" w:rsidP="002E3DAE">
      <w:pPr>
        <w:spacing w:after="0" w:line="240" w:lineRule="auto"/>
        <w:jc w:val="both"/>
        <w:rPr>
          <w:rFonts w:ascii="Times New Roman" w:hAnsi="Times New Roman" w:cs="Times New Roman"/>
          <w:sz w:val="24"/>
          <w:szCs w:val="24"/>
          <w:lang w:val="en-US"/>
        </w:rPr>
      </w:pPr>
    </w:p>
    <w:p w14:paraId="153F698F" w14:textId="77777777" w:rsidR="002E3DAE" w:rsidRPr="009C2C6D" w:rsidRDefault="002E3DAE" w:rsidP="002E3DAE">
      <w:pPr>
        <w:spacing w:after="0" w:line="240" w:lineRule="auto"/>
        <w:jc w:val="both"/>
        <w:rPr>
          <w:rFonts w:ascii="Times New Roman" w:hAnsi="Times New Roman" w:cs="Times New Roman"/>
          <w:sz w:val="24"/>
          <w:szCs w:val="24"/>
          <w:lang w:val="en-US"/>
        </w:rPr>
      </w:pPr>
      <w:r w:rsidRPr="009C2C6D">
        <w:rPr>
          <w:rFonts w:ascii="Times New Roman" w:hAnsi="Times New Roman" w:cs="Times New Roman"/>
          <w:sz w:val="24"/>
          <w:szCs w:val="24"/>
          <w:lang w:val="en-US"/>
        </w:rPr>
        <w:t>I am the co-author of the following publication published by [</w:t>
      </w:r>
      <w:r w:rsidRPr="009C2C6D">
        <w:rPr>
          <w:rFonts w:ascii="Times New Roman" w:hAnsi="Times New Roman" w:cs="Times New Roman"/>
          <w:i/>
          <w:sz w:val="24"/>
          <w:szCs w:val="24"/>
          <w:lang w:val="en-US"/>
        </w:rPr>
        <w:t>insert publisher's name</w:t>
      </w:r>
      <w:r w:rsidRPr="009C2C6D">
        <w:rPr>
          <w:rFonts w:ascii="Times New Roman" w:hAnsi="Times New Roman" w:cs="Times New Roman"/>
          <w:sz w:val="24"/>
          <w:szCs w:val="24"/>
          <w:lang w:val="en-US"/>
        </w:rPr>
        <w:t>]:</w:t>
      </w:r>
    </w:p>
    <w:p w14:paraId="3CC150EA" w14:textId="77777777" w:rsidR="002E3DAE" w:rsidRPr="009C2C6D" w:rsidRDefault="002E3DAE" w:rsidP="002E3DAE">
      <w:pPr>
        <w:spacing w:after="0" w:line="240" w:lineRule="auto"/>
        <w:jc w:val="both"/>
        <w:rPr>
          <w:rFonts w:ascii="Times New Roman" w:hAnsi="Times New Roman" w:cs="Times New Roman"/>
          <w:sz w:val="24"/>
          <w:szCs w:val="24"/>
          <w:lang w:val="en-US"/>
        </w:rPr>
      </w:pPr>
    </w:p>
    <w:p w14:paraId="5F4A032A" w14:textId="77777777" w:rsidR="002E3DAE" w:rsidRPr="009C2C6D" w:rsidRDefault="002E3DAE" w:rsidP="002E3DAE">
      <w:pPr>
        <w:spacing w:line="276" w:lineRule="auto"/>
        <w:contextualSpacing/>
        <w:jc w:val="both"/>
        <w:rPr>
          <w:rFonts w:ascii="Times New Roman" w:hAnsi="Times New Roman" w:cs="Times New Roman"/>
          <w:sz w:val="24"/>
          <w:szCs w:val="24"/>
          <w:lang w:val="en-US"/>
        </w:rPr>
      </w:pPr>
      <w:r w:rsidRPr="009C2C6D">
        <w:rPr>
          <w:rFonts w:ascii="Times New Roman" w:hAnsi="Times New Roman" w:cs="Times New Roman"/>
          <w:sz w:val="24"/>
          <w:szCs w:val="24"/>
          <w:lang w:val="en-US"/>
        </w:rPr>
        <w:t>Author(s): [</w:t>
      </w:r>
      <w:r w:rsidRPr="009C2C6D">
        <w:rPr>
          <w:rFonts w:ascii="Times New Roman" w:hAnsi="Times New Roman" w:cs="Times New Roman"/>
          <w:i/>
          <w:sz w:val="24"/>
          <w:szCs w:val="24"/>
          <w:lang w:val="en-US"/>
        </w:rPr>
        <w:t>insert</w:t>
      </w:r>
      <w:r w:rsidRPr="009C2C6D">
        <w:rPr>
          <w:rFonts w:ascii="Times New Roman" w:hAnsi="Times New Roman" w:cs="Times New Roman"/>
          <w:sz w:val="24"/>
          <w:szCs w:val="24"/>
          <w:lang w:val="en-US"/>
        </w:rPr>
        <w:t>]; Article title: [</w:t>
      </w:r>
      <w:r w:rsidRPr="009C2C6D">
        <w:rPr>
          <w:rFonts w:ascii="Times New Roman" w:hAnsi="Times New Roman" w:cs="Times New Roman"/>
          <w:i/>
          <w:sz w:val="24"/>
          <w:szCs w:val="24"/>
          <w:lang w:val="en-US"/>
        </w:rPr>
        <w:t>insert</w:t>
      </w:r>
      <w:r w:rsidRPr="009C2C6D">
        <w:rPr>
          <w:rFonts w:ascii="Times New Roman" w:hAnsi="Times New Roman" w:cs="Times New Roman"/>
          <w:sz w:val="24"/>
          <w:szCs w:val="24"/>
          <w:lang w:val="en-US"/>
        </w:rPr>
        <w:t>]; Journal title, volume: [</w:t>
      </w:r>
      <w:r w:rsidRPr="009C2C6D">
        <w:rPr>
          <w:rFonts w:ascii="Times New Roman" w:hAnsi="Times New Roman" w:cs="Times New Roman"/>
          <w:i/>
          <w:sz w:val="24"/>
          <w:szCs w:val="24"/>
          <w:lang w:val="en-US"/>
        </w:rPr>
        <w:t>insert</w:t>
      </w:r>
      <w:r w:rsidRPr="009C2C6D">
        <w:rPr>
          <w:rFonts w:ascii="Times New Roman" w:hAnsi="Times New Roman" w:cs="Times New Roman"/>
          <w:sz w:val="24"/>
          <w:szCs w:val="24"/>
          <w:lang w:val="en-US"/>
        </w:rPr>
        <w:t>], Pages: [</w:t>
      </w:r>
      <w:r w:rsidRPr="009C2C6D">
        <w:rPr>
          <w:rFonts w:ascii="Times New Roman" w:hAnsi="Times New Roman" w:cs="Times New Roman"/>
          <w:i/>
          <w:sz w:val="24"/>
          <w:szCs w:val="24"/>
          <w:lang w:val="en-US"/>
        </w:rPr>
        <w:t>insert</w:t>
      </w:r>
      <w:r w:rsidRPr="009C2C6D">
        <w:rPr>
          <w:rFonts w:ascii="Times New Roman" w:hAnsi="Times New Roman" w:cs="Times New Roman"/>
          <w:sz w:val="24"/>
          <w:szCs w:val="24"/>
          <w:lang w:val="en-US"/>
        </w:rPr>
        <w:t>], Year [</w:t>
      </w:r>
      <w:r w:rsidRPr="009C2C6D">
        <w:rPr>
          <w:rFonts w:ascii="Times New Roman" w:hAnsi="Times New Roman" w:cs="Times New Roman"/>
          <w:i/>
          <w:sz w:val="24"/>
          <w:szCs w:val="24"/>
          <w:lang w:val="en-US"/>
        </w:rPr>
        <w:t>insert</w:t>
      </w:r>
      <w:r w:rsidRPr="009C2C6D">
        <w:rPr>
          <w:rFonts w:ascii="Times New Roman" w:hAnsi="Times New Roman" w:cs="Times New Roman"/>
          <w:sz w:val="24"/>
          <w:szCs w:val="24"/>
          <w:lang w:val="en-US"/>
        </w:rPr>
        <w:t>]</w:t>
      </w:r>
    </w:p>
    <w:p w14:paraId="35683A26" w14:textId="77777777" w:rsidR="002E3DAE" w:rsidRPr="009C2C6D" w:rsidRDefault="002E3DAE" w:rsidP="002E3DAE">
      <w:pPr>
        <w:spacing w:line="276" w:lineRule="auto"/>
        <w:contextualSpacing/>
        <w:jc w:val="both"/>
        <w:rPr>
          <w:rFonts w:ascii="Times New Roman" w:hAnsi="Times New Roman" w:cs="Times New Roman"/>
          <w:sz w:val="24"/>
          <w:szCs w:val="24"/>
          <w:lang w:val="en-US"/>
        </w:rPr>
      </w:pPr>
      <w:r w:rsidRPr="009C2C6D">
        <w:rPr>
          <w:rFonts w:ascii="Times New Roman" w:hAnsi="Times New Roman" w:cs="Times New Roman"/>
          <w:sz w:val="24"/>
          <w:szCs w:val="24"/>
          <w:lang w:val="en-US"/>
        </w:rPr>
        <w:br/>
      </w:r>
      <w:r w:rsidRPr="009C2C6D">
        <w:rPr>
          <w:rFonts w:ascii="Times New Roman" w:eastAsia="SimSun" w:hAnsi="Times New Roman" w:cs="Times New Roman"/>
          <w:sz w:val="24"/>
          <w:szCs w:val="24"/>
          <w:lang w:val="en-US" w:eastAsia="zh-CN"/>
        </w:rPr>
        <w:t xml:space="preserve">I would like your permission to include this publication as either the final/publisher version or the post-print version within the printed and electronic versions of my doctoral dissertation </w:t>
      </w:r>
      <w:r w:rsidRPr="009C2C6D">
        <w:rPr>
          <w:rFonts w:ascii="Times New Roman" w:hAnsi="Times New Roman" w:cs="Times New Roman"/>
          <w:sz w:val="24"/>
          <w:szCs w:val="24"/>
          <w:lang w:val="en-US"/>
        </w:rPr>
        <w:t>[</w:t>
      </w:r>
      <w:r w:rsidRPr="009C2C6D">
        <w:rPr>
          <w:rFonts w:ascii="Times New Roman" w:hAnsi="Times New Roman" w:cs="Times New Roman"/>
          <w:i/>
          <w:sz w:val="24"/>
          <w:szCs w:val="24"/>
          <w:lang w:val="en-US"/>
        </w:rPr>
        <w:t>title of doctoral dissertation</w:t>
      </w:r>
      <w:r w:rsidRPr="009C2C6D">
        <w:rPr>
          <w:rFonts w:ascii="Times New Roman" w:hAnsi="Times New Roman" w:cs="Times New Roman"/>
          <w:sz w:val="24"/>
          <w:szCs w:val="24"/>
          <w:lang w:val="en-US"/>
        </w:rPr>
        <w:t xml:space="preserve">], prepared at Kaunas University of Technology (Lithuania). </w:t>
      </w:r>
    </w:p>
    <w:p w14:paraId="7A8BA01D" w14:textId="77777777" w:rsidR="002E3DAE" w:rsidRPr="009C2C6D" w:rsidRDefault="002E3DAE" w:rsidP="002E3DAE">
      <w:pPr>
        <w:spacing w:line="276" w:lineRule="auto"/>
        <w:contextualSpacing/>
        <w:jc w:val="both"/>
        <w:rPr>
          <w:rFonts w:ascii="Times New Roman" w:hAnsi="Times New Roman" w:cs="Times New Roman"/>
          <w:sz w:val="24"/>
          <w:szCs w:val="24"/>
          <w:lang w:val="en-US"/>
        </w:rPr>
      </w:pPr>
      <w:r w:rsidRPr="009C2C6D">
        <w:rPr>
          <w:rFonts w:ascii="Times New Roman" w:hAnsi="Times New Roman" w:cs="Times New Roman"/>
          <w:sz w:val="24"/>
          <w:szCs w:val="24"/>
          <w:lang w:val="en-US"/>
        </w:rPr>
        <w:t xml:space="preserve"> </w:t>
      </w:r>
    </w:p>
    <w:p w14:paraId="598A7058" w14:textId="77777777" w:rsidR="002E3DAE" w:rsidRPr="009C2C6D" w:rsidRDefault="002E3DAE" w:rsidP="002E3DAE">
      <w:pPr>
        <w:spacing w:line="276" w:lineRule="auto"/>
        <w:jc w:val="both"/>
        <w:rPr>
          <w:rFonts w:ascii="Times New Roman" w:hAnsi="Times New Roman" w:cs="Times New Roman"/>
          <w:sz w:val="24"/>
          <w:szCs w:val="24"/>
          <w:lang w:val="en-US"/>
        </w:rPr>
      </w:pPr>
      <w:r w:rsidRPr="009C2C6D">
        <w:rPr>
          <w:rFonts w:ascii="Times New Roman" w:hAnsi="Times New Roman" w:cs="Times New Roman"/>
          <w:sz w:val="24"/>
          <w:szCs w:val="24"/>
          <w:lang w:val="en-US"/>
        </w:rPr>
        <w:t>The electronic version of my doctoral dissertation will be accessible in national aggregated open access (OA) repository the Lithuanian Academic Electronic Library (</w:t>
      </w:r>
      <w:proofErr w:type="spellStart"/>
      <w:r w:rsidR="00D01952">
        <w:fldChar w:fldCharType="begin"/>
      </w:r>
      <w:r w:rsidR="00D01952">
        <w:instrText xml:space="preserve"> HYPERLINK "https://elaba.lvb.lt/primo-explore/search?vid=ELABA&amp;lang=en_US&amp;sortby=rank" </w:instrText>
      </w:r>
      <w:r w:rsidR="00D01952">
        <w:fldChar w:fldCharType="separate"/>
      </w:r>
      <w:r w:rsidRPr="009C2C6D">
        <w:rPr>
          <w:rStyle w:val="Hipersaitas"/>
          <w:rFonts w:ascii="Times New Roman" w:hAnsi="Times New Roman" w:cs="Times New Roman"/>
          <w:sz w:val="24"/>
          <w:szCs w:val="24"/>
          <w:lang w:val="en-US"/>
        </w:rPr>
        <w:t>eLABa</w:t>
      </w:r>
      <w:proofErr w:type="spellEnd"/>
      <w:r w:rsidR="00D01952">
        <w:rPr>
          <w:rStyle w:val="Hipersaitas"/>
          <w:rFonts w:ascii="Times New Roman" w:hAnsi="Times New Roman" w:cs="Times New Roman"/>
          <w:sz w:val="24"/>
          <w:szCs w:val="24"/>
          <w:lang w:val="en-US"/>
        </w:rPr>
        <w:fldChar w:fldCharType="end"/>
      </w:r>
      <w:r w:rsidRPr="009C2C6D">
        <w:rPr>
          <w:rFonts w:ascii="Times New Roman" w:hAnsi="Times New Roman" w:cs="Times New Roman"/>
          <w:sz w:val="24"/>
          <w:szCs w:val="24"/>
          <w:lang w:val="en-US"/>
        </w:rPr>
        <w:t>).</w:t>
      </w:r>
    </w:p>
    <w:p w14:paraId="2F04CAE5" w14:textId="77777777" w:rsidR="002E3DAE" w:rsidRPr="009C2C6D" w:rsidRDefault="002E3DAE" w:rsidP="002E3DAE">
      <w:pPr>
        <w:spacing w:line="276" w:lineRule="auto"/>
        <w:contextualSpacing/>
        <w:jc w:val="both"/>
        <w:rPr>
          <w:rFonts w:ascii="Times New Roman" w:hAnsi="Times New Roman" w:cs="Times New Roman"/>
          <w:sz w:val="24"/>
          <w:szCs w:val="24"/>
          <w:lang w:val="en-US"/>
        </w:rPr>
      </w:pPr>
      <w:r w:rsidRPr="009C2C6D">
        <w:rPr>
          <w:rFonts w:ascii="Times New Roman" w:hAnsi="Times New Roman" w:cs="Times New Roman"/>
          <w:sz w:val="24"/>
          <w:szCs w:val="24"/>
          <w:lang w:val="en-US"/>
        </w:rPr>
        <w:t>Information on the original publisher of the work, copyright and permission text will be added to printed and electronic copy of my doctoral dissertation.</w:t>
      </w:r>
    </w:p>
    <w:p w14:paraId="65E86E62" w14:textId="77777777" w:rsidR="002E3DAE" w:rsidRPr="009C2C6D" w:rsidRDefault="002E3DAE" w:rsidP="002E3DAE">
      <w:pPr>
        <w:spacing w:line="276" w:lineRule="auto"/>
        <w:contextualSpacing/>
        <w:jc w:val="both"/>
        <w:rPr>
          <w:rFonts w:ascii="Times New Roman" w:hAnsi="Times New Roman" w:cs="Times New Roman"/>
          <w:sz w:val="24"/>
          <w:szCs w:val="24"/>
          <w:lang w:val="en-US"/>
        </w:rPr>
      </w:pPr>
    </w:p>
    <w:p w14:paraId="20DF9279" w14:textId="77777777" w:rsidR="002E3DAE" w:rsidRPr="009C2C6D" w:rsidRDefault="002E3DAE" w:rsidP="002E3DAE">
      <w:pPr>
        <w:spacing w:line="276" w:lineRule="auto"/>
        <w:jc w:val="both"/>
        <w:rPr>
          <w:rFonts w:ascii="Times New Roman" w:hAnsi="Times New Roman" w:cs="Times New Roman"/>
          <w:sz w:val="24"/>
          <w:szCs w:val="24"/>
          <w:lang w:val="en-US"/>
        </w:rPr>
      </w:pPr>
      <w:r w:rsidRPr="009C2C6D">
        <w:rPr>
          <w:rFonts w:ascii="Times New Roman" w:hAnsi="Times New Roman" w:cs="Times New Roman"/>
          <w:sz w:val="24"/>
          <w:szCs w:val="24"/>
          <w:lang w:val="en-US"/>
        </w:rPr>
        <w:t>If this meets with your approval, please contact me to confirm your permission for including this publication within my doctoral dissertation.</w:t>
      </w:r>
    </w:p>
    <w:p w14:paraId="3C0302E0" w14:textId="77777777" w:rsidR="002E3DAE" w:rsidRPr="009C2C6D" w:rsidRDefault="002E3DAE" w:rsidP="002E3DAE">
      <w:pPr>
        <w:spacing w:line="276" w:lineRule="auto"/>
        <w:jc w:val="both"/>
        <w:rPr>
          <w:rFonts w:ascii="Times New Roman" w:hAnsi="Times New Roman" w:cs="Times New Roman"/>
          <w:sz w:val="24"/>
          <w:szCs w:val="24"/>
          <w:lang w:val="en-US"/>
        </w:rPr>
      </w:pPr>
    </w:p>
    <w:p w14:paraId="5A9219D3" w14:textId="77777777" w:rsidR="002E3DAE" w:rsidRPr="009C2C6D" w:rsidRDefault="002E3DAE" w:rsidP="002E3DAE">
      <w:pPr>
        <w:spacing w:line="276" w:lineRule="auto"/>
        <w:jc w:val="both"/>
        <w:rPr>
          <w:rFonts w:ascii="Times New Roman" w:hAnsi="Times New Roman" w:cs="Times New Roman"/>
          <w:sz w:val="24"/>
          <w:szCs w:val="24"/>
          <w:lang w:val="en-US"/>
        </w:rPr>
      </w:pPr>
      <w:r w:rsidRPr="009C2C6D">
        <w:rPr>
          <w:rFonts w:ascii="Times New Roman" w:hAnsi="Times New Roman" w:cs="Times New Roman"/>
          <w:sz w:val="24"/>
          <w:szCs w:val="24"/>
          <w:lang w:val="en-US"/>
        </w:rPr>
        <w:t>Yours sincerely,</w:t>
      </w:r>
    </w:p>
    <w:p w14:paraId="31F59450" w14:textId="77777777" w:rsidR="002E3DAE" w:rsidRPr="009C2C6D" w:rsidRDefault="002E3DAE" w:rsidP="002E3DAE">
      <w:pPr>
        <w:spacing w:line="276" w:lineRule="auto"/>
        <w:jc w:val="both"/>
        <w:rPr>
          <w:rFonts w:ascii="Times New Roman" w:hAnsi="Times New Roman" w:cs="Times New Roman"/>
          <w:sz w:val="24"/>
          <w:szCs w:val="24"/>
          <w:lang w:val="en-US"/>
        </w:rPr>
      </w:pPr>
      <w:r w:rsidRPr="009C2C6D">
        <w:rPr>
          <w:rFonts w:ascii="Times New Roman" w:hAnsi="Times New Roman" w:cs="Times New Roman"/>
          <w:sz w:val="24"/>
          <w:szCs w:val="24"/>
          <w:lang w:val="en-US"/>
        </w:rPr>
        <w:t>[</w:t>
      </w:r>
      <w:r w:rsidRPr="009C2C6D">
        <w:rPr>
          <w:rFonts w:ascii="Times New Roman" w:hAnsi="Times New Roman" w:cs="Times New Roman"/>
          <w:i/>
          <w:sz w:val="24"/>
          <w:szCs w:val="24"/>
          <w:lang w:val="en-US"/>
        </w:rPr>
        <w:t>Name, Surname</w:t>
      </w:r>
      <w:r w:rsidRPr="009C2C6D">
        <w:rPr>
          <w:rFonts w:ascii="Times New Roman" w:hAnsi="Times New Roman" w:cs="Times New Roman"/>
          <w:sz w:val="24"/>
          <w:szCs w:val="24"/>
          <w:lang w:val="en-US"/>
        </w:rPr>
        <w:t>]</w:t>
      </w:r>
    </w:p>
    <w:p w14:paraId="354780AD" w14:textId="77777777" w:rsidR="002E3DAE" w:rsidRPr="009C2C6D" w:rsidRDefault="002E3DAE" w:rsidP="002E3DAE">
      <w:pPr>
        <w:rPr>
          <w:rFonts w:ascii="Times New Roman" w:hAnsi="Times New Roman" w:cs="Times New Roman"/>
          <w:sz w:val="24"/>
          <w:szCs w:val="24"/>
        </w:rPr>
      </w:pPr>
      <w:r w:rsidRPr="009C2C6D">
        <w:rPr>
          <w:rFonts w:ascii="Times New Roman" w:hAnsi="Times New Roman" w:cs="Times New Roman"/>
          <w:sz w:val="24"/>
          <w:szCs w:val="24"/>
        </w:rPr>
        <w:br w:type="page"/>
      </w:r>
    </w:p>
    <w:p w14:paraId="13204EDB" w14:textId="77777777" w:rsidR="002E3DAE" w:rsidRPr="009C2C6D" w:rsidRDefault="002E3DAE" w:rsidP="002E3DAE">
      <w:pPr>
        <w:spacing w:after="0" w:line="240" w:lineRule="auto"/>
        <w:jc w:val="right"/>
        <w:rPr>
          <w:rFonts w:ascii="Times New Roman" w:hAnsi="Times New Roman" w:cs="Times New Roman"/>
          <w:sz w:val="24"/>
          <w:szCs w:val="24"/>
        </w:rPr>
      </w:pPr>
      <w:r w:rsidRPr="009C2C6D">
        <w:rPr>
          <w:rFonts w:ascii="Times New Roman" w:hAnsi="Times New Roman" w:cs="Times New Roman"/>
          <w:sz w:val="24"/>
          <w:szCs w:val="24"/>
        </w:rPr>
        <w:lastRenderedPageBreak/>
        <w:t xml:space="preserve">Kauno technologijos universiteto </w:t>
      </w:r>
    </w:p>
    <w:p w14:paraId="597DF183" w14:textId="77777777" w:rsidR="002E3DAE" w:rsidRPr="009C2C6D" w:rsidRDefault="002E3DAE" w:rsidP="002E3DAE">
      <w:pPr>
        <w:spacing w:after="0" w:line="240" w:lineRule="auto"/>
        <w:jc w:val="right"/>
        <w:rPr>
          <w:rFonts w:ascii="Times New Roman" w:hAnsi="Times New Roman" w:cs="Times New Roman"/>
          <w:sz w:val="24"/>
          <w:szCs w:val="24"/>
        </w:rPr>
      </w:pPr>
      <w:r w:rsidRPr="009C2C6D">
        <w:rPr>
          <w:rFonts w:ascii="Times New Roman" w:hAnsi="Times New Roman" w:cs="Times New Roman"/>
          <w:sz w:val="24"/>
          <w:szCs w:val="24"/>
        </w:rPr>
        <w:t>Mokslo daktaro disertacijos parengimo reikalavimų</w:t>
      </w:r>
    </w:p>
    <w:p w14:paraId="4FA71325" w14:textId="77777777" w:rsidR="002E3DAE" w:rsidRPr="009C2C6D" w:rsidRDefault="002E3DAE" w:rsidP="002E3DAE">
      <w:pPr>
        <w:pStyle w:val="Sraopastraipa"/>
        <w:spacing w:after="0" w:line="240" w:lineRule="auto"/>
        <w:ind w:left="709"/>
        <w:jc w:val="right"/>
        <w:rPr>
          <w:rFonts w:ascii="Times New Roman" w:hAnsi="Times New Roman" w:cs="Times New Roman"/>
          <w:sz w:val="24"/>
          <w:szCs w:val="24"/>
        </w:rPr>
      </w:pPr>
      <w:r w:rsidRPr="009C2C6D">
        <w:rPr>
          <w:rFonts w:ascii="Times New Roman" w:hAnsi="Times New Roman" w:cs="Times New Roman"/>
          <w:sz w:val="24"/>
          <w:szCs w:val="24"/>
        </w:rPr>
        <w:t>2 priedas</w:t>
      </w:r>
    </w:p>
    <w:p w14:paraId="57964323" w14:textId="77777777" w:rsidR="002E3DAE" w:rsidRPr="009C2C6D" w:rsidRDefault="002E3DAE" w:rsidP="002E3DAE">
      <w:pPr>
        <w:spacing w:line="276" w:lineRule="auto"/>
        <w:jc w:val="right"/>
        <w:rPr>
          <w:rFonts w:ascii="Times New Roman" w:hAnsi="Times New Roman" w:cs="Times New Roman"/>
          <w:sz w:val="24"/>
          <w:szCs w:val="24"/>
        </w:rPr>
      </w:pPr>
    </w:p>
    <w:p w14:paraId="3A9A879B" w14:textId="77777777" w:rsidR="002E3DAE" w:rsidRPr="009C2C6D" w:rsidRDefault="002E3DAE" w:rsidP="002E3DAE">
      <w:pPr>
        <w:jc w:val="center"/>
        <w:rPr>
          <w:lang w:val="en-US"/>
        </w:rPr>
      </w:pPr>
      <w:r w:rsidRPr="009C2C6D">
        <w:rPr>
          <w:rFonts w:ascii="Times New Roman" w:eastAsia="Times New Roman" w:hAnsi="Times New Roman" w:cs="Times New Roman"/>
          <w:b/>
          <w:bCs/>
          <w:sz w:val="24"/>
          <w:szCs w:val="24"/>
          <w:lang w:val="en-US"/>
        </w:rPr>
        <w:t>PUBLICATION’S CO-AUTHOR AUTHORISATION FORM</w:t>
      </w:r>
    </w:p>
    <w:p w14:paraId="555122BE" w14:textId="77777777" w:rsidR="002E3DAE" w:rsidRPr="009C2C6D" w:rsidRDefault="002E3DAE" w:rsidP="002E3DAE">
      <w:pPr>
        <w:spacing w:line="276" w:lineRule="auto"/>
        <w:rPr>
          <w:lang w:val="en-US"/>
        </w:rPr>
      </w:pPr>
    </w:p>
    <w:tbl>
      <w:tblPr>
        <w:tblStyle w:val="Lentelstinklelis"/>
        <w:tblW w:w="0" w:type="auto"/>
        <w:tblLook w:val="04A0" w:firstRow="1" w:lastRow="0" w:firstColumn="1" w:lastColumn="0" w:noHBand="0" w:noVBand="1"/>
      </w:tblPr>
      <w:tblGrid>
        <w:gridCol w:w="2745"/>
        <w:gridCol w:w="1636"/>
        <w:gridCol w:w="2769"/>
        <w:gridCol w:w="2478"/>
      </w:tblGrid>
      <w:tr w:rsidR="002E3DAE" w:rsidRPr="009C2C6D" w14:paraId="73B99113" w14:textId="77777777" w:rsidTr="002E3DAE">
        <w:tc>
          <w:tcPr>
            <w:tcW w:w="9628" w:type="dxa"/>
            <w:gridSpan w:val="4"/>
            <w:tcBorders>
              <w:top w:val="single" w:sz="4" w:space="0" w:color="auto"/>
              <w:left w:val="single" w:sz="4" w:space="0" w:color="auto"/>
              <w:bottom w:val="single" w:sz="4" w:space="0" w:color="auto"/>
              <w:right w:val="single" w:sz="4" w:space="0" w:color="auto"/>
            </w:tcBorders>
            <w:hideMark/>
          </w:tcPr>
          <w:p w14:paraId="24AEC045" w14:textId="77777777" w:rsidR="002E3DAE" w:rsidRPr="009C2C6D" w:rsidRDefault="002E3DAE">
            <w:pPr>
              <w:jc w:val="both"/>
              <w:rPr>
                <w:rFonts w:ascii="Times New Roman" w:hAnsi="Times New Roman" w:cs="Times New Roman"/>
                <w:sz w:val="24"/>
                <w:szCs w:val="24"/>
                <w:lang w:val="en-US"/>
              </w:rPr>
            </w:pPr>
            <w:r w:rsidRPr="009C2C6D">
              <w:rPr>
                <w:rFonts w:ascii="Times New Roman" w:hAnsi="Times New Roman" w:cs="Times New Roman"/>
                <w:sz w:val="24"/>
                <w:szCs w:val="24"/>
                <w:lang w:val="en-US"/>
              </w:rPr>
              <w:t>First author and corresponding author of the publication must complete this form.</w:t>
            </w:r>
          </w:p>
          <w:p w14:paraId="5F12EA76" w14:textId="77777777" w:rsidR="002E3DAE" w:rsidRPr="009C2C6D" w:rsidRDefault="002E3DAE">
            <w:pPr>
              <w:jc w:val="both"/>
              <w:rPr>
                <w:rFonts w:ascii="Times New Roman" w:hAnsi="Times New Roman" w:cs="Times New Roman"/>
                <w:sz w:val="24"/>
                <w:szCs w:val="24"/>
                <w:lang w:val="en-US"/>
              </w:rPr>
            </w:pPr>
            <w:r w:rsidRPr="009C2C6D">
              <w:rPr>
                <w:rFonts w:ascii="Times New Roman" w:hAnsi="Times New Roman" w:cs="Times New Roman"/>
                <w:sz w:val="24"/>
                <w:szCs w:val="24"/>
                <w:lang w:val="en-US"/>
              </w:rPr>
              <w:t>Dissertation author must submit this form together with the request to defend doctoral dissertation to Doctoral School of Kaunas University of Technology.</w:t>
            </w:r>
          </w:p>
        </w:tc>
      </w:tr>
      <w:tr w:rsidR="002E3DAE" w:rsidRPr="009C2C6D" w14:paraId="51563EC5" w14:textId="77777777" w:rsidTr="002E3DAE">
        <w:tc>
          <w:tcPr>
            <w:tcW w:w="9628" w:type="dxa"/>
            <w:gridSpan w:val="4"/>
            <w:tcBorders>
              <w:top w:val="single" w:sz="4" w:space="0" w:color="auto"/>
              <w:left w:val="nil"/>
              <w:bottom w:val="single" w:sz="4" w:space="0" w:color="auto"/>
              <w:right w:val="nil"/>
            </w:tcBorders>
          </w:tcPr>
          <w:p w14:paraId="30FF686F" w14:textId="77777777" w:rsidR="002E3DAE" w:rsidRPr="009C2C6D" w:rsidRDefault="002E3DAE">
            <w:pPr>
              <w:rPr>
                <w:rFonts w:ascii="Times New Roman" w:hAnsi="Times New Roman" w:cs="Times New Roman"/>
                <w:sz w:val="24"/>
                <w:szCs w:val="24"/>
                <w:lang w:val="en-US"/>
              </w:rPr>
            </w:pPr>
          </w:p>
        </w:tc>
      </w:tr>
      <w:tr w:rsidR="002E3DAE" w:rsidRPr="009C2C6D" w14:paraId="0C6B4BBA" w14:textId="77777777" w:rsidTr="002E3DAE">
        <w:tc>
          <w:tcPr>
            <w:tcW w:w="9628" w:type="dxa"/>
            <w:gridSpan w:val="4"/>
            <w:tcBorders>
              <w:top w:val="single" w:sz="4" w:space="0" w:color="auto"/>
              <w:left w:val="single" w:sz="4" w:space="0" w:color="auto"/>
              <w:bottom w:val="single" w:sz="4" w:space="0" w:color="auto"/>
              <w:right w:val="single" w:sz="4" w:space="0" w:color="auto"/>
            </w:tcBorders>
            <w:hideMark/>
          </w:tcPr>
          <w:p w14:paraId="74B2DA3D" w14:textId="77777777" w:rsidR="002E3DAE" w:rsidRPr="009C2C6D" w:rsidRDefault="002E3DAE">
            <w:pPr>
              <w:rPr>
                <w:rFonts w:ascii="Times New Roman" w:hAnsi="Times New Roman" w:cs="Times New Roman"/>
                <w:sz w:val="24"/>
                <w:szCs w:val="24"/>
                <w:lang w:val="en-US"/>
              </w:rPr>
            </w:pPr>
            <w:r w:rsidRPr="009C2C6D">
              <w:rPr>
                <w:rFonts w:ascii="Times New Roman" w:hAnsi="Times New Roman" w:cs="Times New Roman"/>
                <w:sz w:val="24"/>
                <w:szCs w:val="24"/>
                <w:lang w:val="en-US"/>
              </w:rPr>
              <w:t>DISSERTATION AUTHOR’S DETAILS (</w:t>
            </w:r>
            <w:r w:rsidRPr="009C2C6D">
              <w:rPr>
                <w:rFonts w:ascii="Times New Roman" w:hAnsi="Times New Roman" w:cs="Times New Roman"/>
                <w:i/>
                <w:sz w:val="24"/>
                <w:szCs w:val="24"/>
                <w:lang w:val="en-US"/>
              </w:rPr>
              <w:t>to be completed by the dissertation author</w:t>
            </w:r>
            <w:r w:rsidRPr="009C2C6D">
              <w:rPr>
                <w:rFonts w:ascii="Times New Roman" w:hAnsi="Times New Roman" w:cs="Times New Roman"/>
                <w:sz w:val="24"/>
                <w:szCs w:val="24"/>
                <w:lang w:val="en-US"/>
              </w:rPr>
              <w:t>)</w:t>
            </w:r>
          </w:p>
        </w:tc>
      </w:tr>
      <w:tr w:rsidR="002E3DAE" w:rsidRPr="009C2C6D" w14:paraId="14578084" w14:textId="77777777" w:rsidTr="002E3DAE">
        <w:tc>
          <w:tcPr>
            <w:tcW w:w="2745" w:type="dxa"/>
            <w:tcBorders>
              <w:top w:val="single" w:sz="4" w:space="0" w:color="auto"/>
              <w:left w:val="single" w:sz="4" w:space="0" w:color="auto"/>
              <w:bottom w:val="single" w:sz="4" w:space="0" w:color="auto"/>
              <w:right w:val="single" w:sz="4" w:space="0" w:color="auto"/>
            </w:tcBorders>
            <w:hideMark/>
          </w:tcPr>
          <w:p w14:paraId="0B44D1E6" w14:textId="77777777" w:rsidR="002E3DAE" w:rsidRPr="009C2C6D" w:rsidRDefault="002E3DAE">
            <w:pPr>
              <w:rPr>
                <w:rFonts w:ascii="Times New Roman" w:hAnsi="Times New Roman" w:cs="Times New Roman"/>
                <w:lang w:val="en-US"/>
              </w:rPr>
            </w:pPr>
            <w:r w:rsidRPr="009C2C6D">
              <w:rPr>
                <w:rFonts w:ascii="Times New Roman" w:hAnsi="Times New Roman" w:cs="Times New Roman"/>
                <w:lang w:val="en-US"/>
              </w:rPr>
              <w:t>Name, Surname</w:t>
            </w:r>
          </w:p>
        </w:tc>
        <w:tc>
          <w:tcPr>
            <w:tcW w:w="6883" w:type="dxa"/>
            <w:gridSpan w:val="3"/>
            <w:tcBorders>
              <w:top w:val="single" w:sz="4" w:space="0" w:color="auto"/>
              <w:left w:val="single" w:sz="4" w:space="0" w:color="auto"/>
              <w:bottom w:val="single" w:sz="4" w:space="0" w:color="auto"/>
              <w:right w:val="single" w:sz="4" w:space="0" w:color="auto"/>
            </w:tcBorders>
          </w:tcPr>
          <w:p w14:paraId="6A35284A" w14:textId="77777777" w:rsidR="002E3DAE" w:rsidRPr="009C2C6D" w:rsidRDefault="002E3DAE">
            <w:pPr>
              <w:rPr>
                <w:rFonts w:ascii="Times New Roman" w:hAnsi="Times New Roman" w:cs="Times New Roman"/>
                <w:sz w:val="24"/>
                <w:szCs w:val="24"/>
                <w:lang w:val="en-US"/>
              </w:rPr>
            </w:pPr>
          </w:p>
        </w:tc>
      </w:tr>
      <w:tr w:rsidR="002E3DAE" w:rsidRPr="009C2C6D" w14:paraId="15AEB461" w14:textId="77777777" w:rsidTr="002E3DAE">
        <w:tc>
          <w:tcPr>
            <w:tcW w:w="2745" w:type="dxa"/>
            <w:tcBorders>
              <w:top w:val="single" w:sz="4" w:space="0" w:color="auto"/>
              <w:left w:val="single" w:sz="4" w:space="0" w:color="auto"/>
              <w:bottom w:val="single" w:sz="4" w:space="0" w:color="auto"/>
              <w:right w:val="single" w:sz="4" w:space="0" w:color="auto"/>
            </w:tcBorders>
            <w:hideMark/>
          </w:tcPr>
          <w:p w14:paraId="7BEA156D" w14:textId="77777777" w:rsidR="002E3DAE" w:rsidRPr="009C2C6D" w:rsidRDefault="002E3DAE">
            <w:pPr>
              <w:rPr>
                <w:rFonts w:ascii="Times New Roman" w:hAnsi="Times New Roman" w:cs="Times New Roman"/>
                <w:lang w:val="en-US"/>
              </w:rPr>
            </w:pPr>
            <w:r w:rsidRPr="009C2C6D">
              <w:rPr>
                <w:rFonts w:ascii="Times New Roman" w:hAnsi="Times New Roman" w:cs="Times New Roman"/>
                <w:lang w:val="en-US"/>
              </w:rPr>
              <w:t>Field of science</w:t>
            </w:r>
          </w:p>
        </w:tc>
        <w:tc>
          <w:tcPr>
            <w:tcW w:w="6883" w:type="dxa"/>
            <w:gridSpan w:val="3"/>
            <w:tcBorders>
              <w:top w:val="single" w:sz="4" w:space="0" w:color="auto"/>
              <w:left w:val="single" w:sz="4" w:space="0" w:color="auto"/>
              <w:bottom w:val="single" w:sz="4" w:space="0" w:color="auto"/>
              <w:right w:val="single" w:sz="4" w:space="0" w:color="auto"/>
            </w:tcBorders>
          </w:tcPr>
          <w:p w14:paraId="5E44EFC1" w14:textId="77777777" w:rsidR="002E3DAE" w:rsidRPr="009C2C6D" w:rsidRDefault="002E3DAE">
            <w:pPr>
              <w:rPr>
                <w:rFonts w:ascii="Times New Roman" w:hAnsi="Times New Roman" w:cs="Times New Roman"/>
                <w:sz w:val="24"/>
                <w:szCs w:val="24"/>
                <w:lang w:val="en-US"/>
              </w:rPr>
            </w:pPr>
          </w:p>
        </w:tc>
      </w:tr>
      <w:tr w:rsidR="002E3DAE" w:rsidRPr="009C2C6D" w14:paraId="624B8294" w14:textId="77777777" w:rsidTr="002E3DAE">
        <w:tc>
          <w:tcPr>
            <w:tcW w:w="2745" w:type="dxa"/>
            <w:tcBorders>
              <w:top w:val="single" w:sz="4" w:space="0" w:color="auto"/>
              <w:left w:val="single" w:sz="4" w:space="0" w:color="auto"/>
              <w:bottom w:val="single" w:sz="4" w:space="0" w:color="auto"/>
              <w:right w:val="single" w:sz="4" w:space="0" w:color="auto"/>
            </w:tcBorders>
            <w:hideMark/>
          </w:tcPr>
          <w:p w14:paraId="6A4AAAFA" w14:textId="77777777" w:rsidR="002E3DAE" w:rsidRPr="009C2C6D" w:rsidRDefault="002E3DAE">
            <w:pPr>
              <w:rPr>
                <w:rFonts w:ascii="Times New Roman" w:hAnsi="Times New Roman" w:cs="Times New Roman"/>
                <w:lang w:val="en-US"/>
              </w:rPr>
            </w:pPr>
            <w:r w:rsidRPr="009C2C6D">
              <w:rPr>
                <w:rFonts w:ascii="Times New Roman" w:hAnsi="Times New Roman" w:cs="Times New Roman"/>
                <w:lang w:val="en-US"/>
              </w:rPr>
              <w:t>Dissertation title</w:t>
            </w:r>
          </w:p>
        </w:tc>
        <w:tc>
          <w:tcPr>
            <w:tcW w:w="6883" w:type="dxa"/>
            <w:gridSpan w:val="3"/>
            <w:tcBorders>
              <w:top w:val="single" w:sz="4" w:space="0" w:color="auto"/>
              <w:left w:val="single" w:sz="4" w:space="0" w:color="auto"/>
              <w:bottom w:val="single" w:sz="4" w:space="0" w:color="auto"/>
              <w:right w:val="single" w:sz="4" w:space="0" w:color="auto"/>
            </w:tcBorders>
          </w:tcPr>
          <w:p w14:paraId="4D8E2C6F" w14:textId="77777777" w:rsidR="002E3DAE" w:rsidRPr="009C2C6D" w:rsidRDefault="002E3DAE">
            <w:pPr>
              <w:rPr>
                <w:rFonts w:ascii="Times New Roman" w:hAnsi="Times New Roman" w:cs="Times New Roman"/>
                <w:sz w:val="24"/>
                <w:szCs w:val="24"/>
                <w:lang w:val="en-US"/>
              </w:rPr>
            </w:pPr>
          </w:p>
        </w:tc>
      </w:tr>
      <w:tr w:rsidR="002E3DAE" w:rsidRPr="009C2C6D" w14:paraId="145E66A8" w14:textId="77777777" w:rsidTr="002E3DAE">
        <w:tc>
          <w:tcPr>
            <w:tcW w:w="9628" w:type="dxa"/>
            <w:gridSpan w:val="4"/>
            <w:tcBorders>
              <w:top w:val="single" w:sz="4" w:space="0" w:color="auto"/>
              <w:left w:val="nil"/>
              <w:bottom w:val="single" w:sz="4" w:space="0" w:color="auto"/>
              <w:right w:val="nil"/>
            </w:tcBorders>
          </w:tcPr>
          <w:p w14:paraId="05DD42F5" w14:textId="77777777" w:rsidR="002E3DAE" w:rsidRPr="009C2C6D" w:rsidRDefault="002E3DAE">
            <w:pPr>
              <w:rPr>
                <w:rFonts w:ascii="Times New Roman" w:hAnsi="Times New Roman" w:cs="Times New Roman"/>
                <w:sz w:val="24"/>
                <w:szCs w:val="24"/>
                <w:lang w:val="en-US"/>
              </w:rPr>
            </w:pPr>
          </w:p>
        </w:tc>
      </w:tr>
      <w:tr w:rsidR="002E3DAE" w:rsidRPr="009C2C6D" w14:paraId="60DF3F47" w14:textId="77777777" w:rsidTr="002E3DAE">
        <w:tc>
          <w:tcPr>
            <w:tcW w:w="9628" w:type="dxa"/>
            <w:gridSpan w:val="4"/>
            <w:tcBorders>
              <w:top w:val="single" w:sz="4" w:space="0" w:color="auto"/>
              <w:left w:val="single" w:sz="4" w:space="0" w:color="auto"/>
              <w:bottom w:val="single" w:sz="4" w:space="0" w:color="auto"/>
              <w:right w:val="single" w:sz="4" w:space="0" w:color="auto"/>
            </w:tcBorders>
            <w:hideMark/>
          </w:tcPr>
          <w:p w14:paraId="0494F09C" w14:textId="77777777" w:rsidR="002E3DAE" w:rsidRPr="009C2C6D" w:rsidRDefault="002E3DAE">
            <w:pPr>
              <w:rPr>
                <w:rFonts w:ascii="Times New Roman" w:hAnsi="Times New Roman" w:cs="Times New Roman"/>
                <w:sz w:val="24"/>
                <w:szCs w:val="24"/>
                <w:lang w:val="en-US"/>
              </w:rPr>
            </w:pPr>
            <w:r w:rsidRPr="009C2C6D">
              <w:rPr>
                <w:rFonts w:ascii="Times New Roman" w:hAnsi="Times New Roman" w:cs="Times New Roman"/>
                <w:sz w:val="24"/>
                <w:szCs w:val="24"/>
                <w:lang w:val="en-US"/>
              </w:rPr>
              <w:t>PUBLICATION DETAILS (</w:t>
            </w:r>
            <w:r w:rsidRPr="009C2C6D">
              <w:rPr>
                <w:rFonts w:ascii="Times New Roman" w:hAnsi="Times New Roman" w:cs="Times New Roman"/>
                <w:i/>
                <w:sz w:val="24"/>
                <w:szCs w:val="24"/>
                <w:lang w:val="en-US"/>
              </w:rPr>
              <w:t>to be completed by the dissertation author</w:t>
            </w:r>
            <w:r w:rsidRPr="009C2C6D">
              <w:rPr>
                <w:rFonts w:ascii="Times New Roman" w:hAnsi="Times New Roman" w:cs="Times New Roman"/>
                <w:sz w:val="24"/>
                <w:szCs w:val="24"/>
                <w:lang w:val="en-US"/>
              </w:rPr>
              <w:t>)</w:t>
            </w:r>
          </w:p>
        </w:tc>
      </w:tr>
      <w:tr w:rsidR="002E3DAE" w:rsidRPr="009C2C6D" w14:paraId="44B8E32A" w14:textId="77777777" w:rsidTr="002E3DAE">
        <w:tc>
          <w:tcPr>
            <w:tcW w:w="2745" w:type="dxa"/>
            <w:tcBorders>
              <w:top w:val="single" w:sz="4" w:space="0" w:color="auto"/>
              <w:left w:val="single" w:sz="4" w:space="0" w:color="auto"/>
              <w:bottom w:val="single" w:sz="4" w:space="0" w:color="auto"/>
              <w:right w:val="single" w:sz="4" w:space="0" w:color="auto"/>
            </w:tcBorders>
            <w:hideMark/>
          </w:tcPr>
          <w:p w14:paraId="6F8B5FE1" w14:textId="77777777" w:rsidR="002E3DAE" w:rsidRPr="009C2C6D" w:rsidRDefault="002E3DAE">
            <w:pPr>
              <w:rPr>
                <w:rFonts w:ascii="Times New Roman" w:hAnsi="Times New Roman" w:cs="Times New Roman"/>
                <w:lang w:val="en-US"/>
              </w:rPr>
            </w:pPr>
            <w:r w:rsidRPr="009C2C6D">
              <w:rPr>
                <w:rFonts w:ascii="Times New Roman" w:hAnsi="Times New Roman" w:cs="Times New Roman"/>
                <w:lang w:val="en-US"/>
              </w:rPr>
              <w:t>Title</w:t>
            </w:r>
          </w:p>
        </w:tc>
        <w:tc>
          <w:tcPr>
            <w:tcW w:w="6883" w:type="dxa"/>
            <w:gridSpan w:val="3"/>
            <w:tcBorders>
              <w:top w:val="single" w:sz="4" w:space="0" w:color="auto"/>
              <w:left w:val="single" w:sz="4" w:space="0" w:color="auto"/>
              <w:bottom w:val="single" w:sz="4" w:space="0" w:color="auto"/>
              <w:right w:val="single" w:sz="4" w:space="0" w:color="auto"/>
            </w:tcBorders>
          </w:tcPr>
          <w:p w14:paraId="50EA39D1" w14:textId="77777777" w:rsidR="002E3DAE" w:rsidRPr="009C2C6D" w:rsidRDefault="002E3DAE">
            <w:pPr>
              <w:rPr>
                <w:rFonts w:ascii="Times New Roman" w:hAnsi="Times New Roman" w:cs="Times New Roman"/>
                <w:sz w:val="24"/>
                <w:szCs w:val="24"/>
                <w:lang w:val="en-US"/>
              </w:rPr>
            </w:pPr>
          </w:p>
        </w:tc>
      </w:tr>
      <w:tr w:rsidR="002E3DAE" w:rsidRPr="009C2C6D" w14:paraId="7878C5EA" w14:textId="77777777" w:rsidTr="002E3DAE">
        <w:tc>
          <w:tcPr>
            <w:tcW w:w="2745" w:type="dxa"/>
            <w:tcBorders>
              <w:top w:val="single" w:sz="4" w:space="0" w:color="auto"/>
              <w:left w:val="single" w:sz="4" w:space="0" w:color="auto"/>
              <w:bottom w:val="single" w:sz="4" w:space="0" w:color="auto"/>
              <w:right w:val="single" w:sz="4" w:space="0" w:color="auto"/>
            </w:tcBorders>
            <w:hideMark/>
          </w:tcPr>
          <w:p w14:paraId="03EF8CBE" w14:textId="77777777" w:rsidR="002E3DAE" w:rsidRPr="009C2C6D" w:rsidRDefault="002E3DAE">
            <w:pPr>
              <w:rPr>
                <w:rFonts w:ascii="Times New Roman" w:hAnsi="Times New Roman" w:cs="Times New Roman"/>
                <w:lang w:val="en-US"/>
              </w:rPr>
            </w:pPr>
            <w:r w:rsidRPr="009C2C6D">
              <w:rPr>
                <w:rFonts w:ascii="Times New Roman" w:hAnsi="Times New Roman" w:cs="Times New Roman"/>
                <w:lang w:val="en-US"/>
              </w:rPr>
              <w:t>Authors</w:t>
            </w:r>
          </w:p>
        </w:tc>
        <w:tc>
          <w:tcPr>
            <w:tcW w:w="6883" w:type="dxa"/>
            <w:gridSpan w:val="3"/>
            <w:tcBorders>
              <w:top w:val="single" w:sz="4" w:space="0" w:color="auto"/>
              <w:left w:val="single" w:sz="4" w:space="0" w:color="auto"/>
              <w:bottom w:val="single" w:sz="4" w:space="0" w:color="auto"/>
              <w:right w:val="single" w:sz="4" w:space="0" w:color="auto"/>
            </w:tcBorders>
          </w:tcPr>
          <w:p w14:paraId="17F6F745" w14:textId="77777777" w:rsidR="002E3DAE" w:rsidRPr="009C2C6D" w:rsidRDefault="002E3DAE">
            <w:pPr>
              <w:rPr>
                <w:rFonts w:ascii="Times New Roman" w:hAnsi="Times New Roman" w:cs="Times New Roman"/>
                <w:sz w:val="24"/>
                <w:szCs w:val="24"/>
                <w:lang w:val="en-US"/>
              </w:rPr>
            </w:pPr>
          </w:p>
        </w:tc>
      </w:tr>
      <w:tr w:rsidR="002E3DAE" w:rsidRPr="009C2C6D" w14:paraId="70EF2032" w14:textId="77777777" w:rsidTr="002E3DAE">
        <w:tc>
          <w:tcPr>
            <w:tcW w:w="2745" w:type="dxa"/>
            <w:tcBorders>
              <w:top w:val="single" w:sz="4" w:space="0" w:color="auto"/>
              <w:left w:val="single" w:sz="4" w:space="0" w:color="auto"/>
              <w:bottom w:val="single" w:sz="4" w:space="0" w:color="auto"/>
              <w:right w:val="single" w:sz="4" w:space="0" w:color="auto"/>
            </w:tcBorders>
            <w:hideMark/>
          </w:tcPr>
          <w:p w14:paraId="4C4D9685" w14:textId="77777777" w:rsidR="002E3DAE" w:rsidRPr="009C2C6D" w:rsidRDefault="002E3DAE">
            <w:pPr>
              <w:rPr>
                <w:rFonts w:ascii="Times New Roman" w:hAnsi="Times New Roman" w:cs="Times New Roman"/>
                <w:lang w:val="en-US"/>
              </w:rPr>
            </w:pPr>
            <w:r w:rsidRPr="009C2C6D">
              <w:rPr>
                <w:rFonts w:ascii="Times New Roman" w:hAnsi="Times New Roman" w:cs="Times New Roman"/>
                <w:lang w:val="en-US"/>
              </w:rPr>
              <w:t>Journal title</w:t>
            </w:r>
          </w:p>
        </w:tc>
        <w:tc>
          <w:tcPr>
            <w:tcW w:w="6883" w:type="dxa"/>
            <w:gridSpan w:val="3"/>
            <w:tcBorders>
              <w:top w:val="single" w:sz="4" w:space="0" w:color="auto"/>
              <w:left w:val="single" w:sz="4" w:space="0" w:color="auto"/>
              <w:bottom w:val="single" w:sz="4" w:space="0" w:color="auto"/>
              <w:right w:val="single" w:sz="4" w:space="0" w:color="auto"/>
            </w:tcBorders>
          </w:tcPr>
          <w:p w14:paraId="5794578A" w14:textId="77777777" w:rsidR="002E3DAE" w:rsidRPr="009C2C6D" w:rsidRDefault="002E3DAE">
            <w:pPr>
              <w:rPr>
                <w:rFonts w:ascii="Times New Roman" w:hAnsi="Times New Roman" w:cs="Times New Roman"/>
                <w:sz w:val="24"/>
                <w:szCs w:val="24"/>
                <w:lang w:val="en-US"/>
              </w:rPr>
            </w:pPr>
          </w:p>
        </w:tc>
      </w:tr>
      <w:tr w:rsidR="002E3DAE" w:rsidRPr="009C2C6D" w14:paraId="6361BAD4" w14:textId="77777777" w:rsidTr="002E3DAE">
        <w:tc>
          <w:tcPr>
            <w:tcW w:w="2745" w:type="dxa"/>
            <w:tcBorders>
              <w:top w:val="single" w:sz="4" w:space="0" w:color="auto"/>
              <w:left w:val="single" w:sz="4" w:space="0" w:color="auto"/>
              <w:bottom w:val="single" w:sz="4" w:space="0" w:color="auto"/>
              <w:right w:val="single" w:sz="4" w:space="0" w:color="auto"/>
            </w:tcBorders>
            <w:hideMark/>
          </w:tcPr>
          <w:p w14:paraId="20B320EB" w14:textId="77777777" w:rsidR="002E3DAE" w:rsidRPr="009C2C6D" w:rsidRDefault="002E3DAE">
            <w:pPr>
              <w:rPr>
                <w:rFonts w:ascii="Times New Roman" w:hAnsi="Times New Roman" w:cs="Times New Roman"/>
                <w:lang w:val="en-US"/>
              </w:rPr>
            </w:pPr>
            <w:r w:rsidRPr="009C2C6D">
              <w:rPr>
                <w:rFonts w:ascii="Times New Roman" w:hAnsi="Times New Roman" w:cs="Times New Roman"/>
                <w:lang w:val="en-US"/>
              </w:rPr>
              <w:t>Volume, page numbers, year</w:t>
            </w:r>
          </w:p>
        </w:tc>
        <w:tc>
          <w:tcPr>
            <w:tcW w:w="6883" w:type="dxa"/>
            <w:gridSpan w:val="3"/>
            <w:tcBorders>
              <w:top w:val="single" w:sz="4" w:space="0" w:color="auto"/>
              <w:left w:val="single" w:sz="4" w:space="0" w:color="auto"/>
              <w:bottom w:val="single" w:sz="4" w:space="0" w:color="auto"/>
              <w:right w:val="single" w:sz="4" w:space="0" w:color="auto"/>
            </w:tcBorders>
          </w:tcPr>
          <w:p w14:paraId="13028980" w14:textId="77777777" w:rsidR="002E3DAE" w:rsidRPr="009C2C6D" w:rsidRDefault="002E3DAE">
            <w:pPr>
              <w:rPr>
                <w:rFonts w:ascii="Times New Roman" w:hAnsi="Times New Roman" w:cs="Times New Roman"/>
                <w:sz w:val="24"/>
                <w:szCs w:val="24"/>
                <w:lang w:val="en-US"/>
              </w:rPr>
            </w:pPr>
          </w:p>
        </w:tc>
      </w:tr>
      <w:tr w:rsidR="002E3DAE" w:rsidRPr="009C2C6D" w14:paraId="5395D437" w14:textId="77777777" w:rsidTr="002E3DAE">
        <w:tc>
          <w:tcPr>
            <w:tcW w:w="2745" w:type="dxa"/>
            <w:tcBorders>
              <w:top w:val="single" w:sz="4" w:space="0" w:color="auto"/>
              <w:left w:val="single" w:sz="4" w:space="0" w:color="auto"/>
              <w:bottom w:val="single" w:sz="4" w:space="0" w:color="auto"/>
              <w:right w:val="single" w:sz="4" w:space="0" w:color="auto"/>
            </w:tcBorders>
            <w:hideMark/>
          </w:tcPr>
          <w:p w14:paraId="37495439" w14:textId="77777777" w:rsidR="002E3DAE" w:rsidRPr="009C2C6D" w:rsidRDefault="002E3DAE">
            <w:pPr>
              <w:rPr>
                <w:rFonts w:ascii="Times New Roman" w:hAnsi="Times New Roman" w:cs="Times New Roman"/>
                <w:lang w:val="en-US"/>
              </w:rPr>
            </w:pPr>
            <w:r w:rsidRPr="009C2C6D">
              <w:rPr>
                <w:rFonts w:ascii="Times New Roman" w:hAnsi="Times New Roman" w:cs="Times New Roman"/>
                <w:lang w:val="en-US"/>
              </w:rPr>
              <w:t>ISSN</w:t>
            </w:r>
          </w:p>
        </w:tc>
        <w:tc>
          <w:tcPr>
            <w:tcW w:w="6883" w:type="dxa"/>
            <w:gridSpan w:val="3"/>
            <w:tcBorders>
              <w:top w:val="single" w:sz="4" w:space="0" w:color="auto"/>
              <w:left w:val="single" w:sz="4" w:space="0" w:color="auto"/>
              <w:bottom w:val="single" w:sz="4" w:space="0" w:color="auto"/>
              <w:right w:val="single" w:sz="4" w:space="0" w:color="auto"/>
            </w:tcBorders>
          </w:tcPr>
          <w:p w14:paraId="1330D631" w14:textId="77777777" w:rsidR="002E3DAE" w:rsidRPr="009C2C6D" w:rsidRDefault="002E3DAE">
            <w:pPr>
              <w:rPr>
                <w:rFonts w:ascii="Times New Roman" w:hAnsi="Times New Roman" w:cs="Times New Roman"/>
                <w:sz w:val="24"/>
                <w:szCs w:val="24"/>
                <w:lang w:val="en-US"/>
              </w:rPr>
            </w:pPr>
          </w:p>
        </w:tc>
      </w:tr>
      <w:tr w:rsidR="002E3DAE" w:rsidRPr="009C2C6D" w14:paraId="18645F98" w14:textId="77777777" w:rsidTr="002E3DAE">
        <w:tc>
          <w:tcPr>
            <w:tcW w:w="2745" w:type="dxa"/>
            <w:tcBorders>
              <w:top w:val="single" w:sz="4" w:space="0" w:color="auto"/>
              <w:left w:val="single" w:sz="4" w:space="0" w:color="auto"/>
              <w:bottom w:val="single" w:sz="4" w:space="0" w:color="auto"/>
              <w:right w:val="single" w:sz="4" w:space="0" w:color="auto"/>
            </w:tcBorders>
            <w:hideMark/>
          </w:tcPr>
          <w:p w14:paraId="35FB2796" w14:textId="77777777" w:rsidR="002E3DAE" w:rsidRPr="009C2C6D" w:rsidRDefault="002E3DAE">
            <w:pPr>
              <w:rPr>
                <w:rFonts w:ascii="Times New Roman" w:hAnsi="Times New Roman" w:cs="Times New Roman"/>
                <w:lang w:val="en-US"/>
              </w:rPr>
            </w:pPr>
            <w:r w:rsidRPr="009C2C6D">
              <w:rPr>
                <w:rStyle w:val="Emfaz"/>
                <w:bCs/>
                <w:shd w:val="clear" w:color="auto" w:fill="FFFFFF"/>
                <w:lang w:val="en-US"/>
              </w:rPr>
              <w:t>Journal Quartile</w:t>
            </w:r>
            <w:r w:rsidRPr="009C2C6D">
              <w:rPr>
                <w:rFonts w:ascii="Times New Roman" w:hAnsi="Times New Roman" w:cs="Times New Roman"/>
                <w:shd w:val="clear" w:color="auto" w:fill="FFFFFF"/>
                <w:lang w:val="en-US"/>
              </w:rPr>
              <w:t> (Q) rankings</w:t>
            </w:r>
          </w:p>
        </w:tc>
        <w:tc>
          <w:tcPr>
            <w:tcW w:w="6883" w:type="dxa"/>
            <w:gridSpan w:val="3"/>
            <w:tcBorders>
              <w:top w:val="single" w:sz="4" w:space="0" w:color="auto"/>
              <w:left w:val="single" w:sz="4" w:space="0" w:color="auto"/>
              <w:bottom w:val="single" w:sz="4" w:space="0" w:color="auto"/>
              <w:right w:val="single" w:sz="4" w:space="0" w:color="auto"/>
            </w:tcBorders>
          </w:tcPr>
          <w:p w14:paraId="7F2A64A7" w14:textId="77777777" w:rsidR="002E3DAE" w:rsidRPr="009C2C6D" w:rsidRDefault="002E3DAE">
            <w:pPr>
              <w:rPr>
                <w:rFonts w:ascii="Times New Roman" w:hAnsi="Times New Roman" w:cs="Times New Roman"/>
                <w:sz w:val="24"/>
                <w:szCs w:val="24"/>
                <w:lang w:val="en-US"/>
              </w:rPr>
            </w:pPr>
          </w:p>
        </w:tc>
      </w:tr>
      <w:tr w:rsidR="002E3DAE" w:rsidRPr="009C2C6D" w14:paraId="3D42CA83" w14:textId="77777777" w:rsidTr="002E3DAE">
        <w:tc>
          <w:tcPr>
            <w:tcW w:w="2745" w:type="dxa"/>
            <w:tcBorders>
              <w:top w:val="single" w:sz="4" w:space="0" w:color="auto"/>
              <w:left w:val="single" w:sz="4" w:space="0" w:color="auto"/>
              <w:bottom w:val="single" w:sz="4" w:space="0" w:color="auto"/>
              <w:right w:val="single" w:sz="4" w:space="0" w:color="auto"/>
            </w:tcBorders>
            <w:hideMark/>
          </w:tcPr>
          <w:p w14:paraId="5DB406AF" w14:textId="77777777" w:rsidR="002E3DAE" w:rsidRPr="009C2C6D" w:rsidRDefault="002E3DAE">
            <w:pPr>
              <w:rPr>
                <w:rFonts w:ascii="Times New Roman" w:hAnsi="Times New Roman" w:cs="Times New Roman"/>
                <w:lang w:val="en-US"/>
              </w:rPr>
            </w:pPr>
            <w:r w:rsidRPr="009C2C6D">
              <w:rPr>
                <w:rFonts w:ascii="Times New Roman" w:hAnsi="Times New Roman" w:cs="Times New Roman"/>
                <w:lang w:val="en-US"/>
              </w:rPr>
              <w:t xml:space="preserve">Dissertation </w:t>
            </w:r>
            <w:proofErr w:type="gramStart"/>
            <w:r w:rsidRPr="009C2C6D">
              <w:rPr>
                <w:rFonts w:ascii="Times New Roman" w:hAnsi="Times New Roman" w:cs="Times New Roman"/>
                <w:lang w:val="en-US"/>
              </w:rPr>
              <w:t>author‘</w:t>
            </w:r>
            <w:proofErr w:type="gramEnd"/>
            <w:r w:rsidRPr="009C2C6D">
              <w:rPr>
                <w:rFonts w:ascii="Times New Roman" w:hAnsi="Times New Roman" w:cs="Times New Roman"/>
                <w:lang w:val="en-US"/>
              </w:rPr>
              <w:t>s contribution (%)</w:t>
            </w:r>
          </w:p>
        </w:tc>
        <w:tc>
          <w:tcPr>
            <w:tcW w:w="6883" w:type="dxa"/>
            <w:gridSpan w:val="3"/>
            <w:tcBorders>
              <w:top w:val="single" w:sz="4" w:space="0" w:color="auto"/>
              <w:left w:val="single" w:sz="4" w:space="0" w:color="auto"/>
              <w:bottom w:val="single" w:sz="4" w:space="0" w:color="auto"/>
              <w:right w:val="single" w:sz="4" w:space="0" w:color="auto"/>
            </w:tcBorders>
          </w:tcPr>
          <w:p w14:paraId="5E7157D1" w14:textId="77777777" w:rsidR="002E3DAE" w:rsidRPr="009C2C6D" w:rsidRDefault="002E3DAE">
            <w:pPr>
              <w:rPr>
                <w:rFonts w:ascii="Times New Roman" w:hAnsi="Times New Roman" w:cs="Times New Roman"/>
                <w:sz w:val="24"/>
                <w:szCs w:val="24"/>
                <w:lang w:val="en-US"/>
              </w:rPr>
            </w:pPr>
          </w:p>
        </w:tc>
      </w:tr>
      <w:tr w:rsidR="002E3DAE" w:rsidRPr="009C2C6D" w14:paraId="65FDFF4C" w14:textId="77777777" w:rsidTr="002E3DAE">
        <w:tc>
          <w:tcPr>
            <w:tcW w:w="9628" w:type="dxa"/>
            <w:gridSpan w:val="4"/>
            <w:tcBorders>
              <w:top w:val="single" w:sz="4" w:space="0" w:color="auto"/>
              <w:left w:val="nil"/>
              <w:bottom w:val="single" w:sz="4" w:space="0" w:color="auto"/>
              <w:right w:val="nil"/>
            </w:tcBorders>
          </w:tcPr>
          <w:p w14:paraId="465FD869" w14:textId="77777777" w:rsidR="002E3DAE" w:rsidRPr="009C2C6D" w:rsidRDefault="002E3DAE">
            <w:pPr>
              <w:rPr>
                <w:rFonts w:ascii="Times New Roman" w:hAnsi="Times New Roman" w:cs="Times New Roman"/>
                <w:sz w:val="24"/>
                <w:szCs w:val="24"/>
                <w:lang w:val="en-US"/>
              </w:rPr>
            </w:pPr>
          </w:p>
        </w:tc>
      </w:tr>
      <w:tr w:rsidR="002E3DAE" w:rsidRPr="009C2C6D" w14:paraId="67BB8129" w14:textId="77777777" w:rsidTr="002E3DAE">
        <w:tc>
          <w:tcPr>
            <w:tcW w:w="9628" w:type="dxa"/>
            <w:gridSpan w:val="4"/>
            <w:tcBorders>
              <w:top w:val="single" w:sz="4" w:space="0" w:color="auto"/>
              <w:left w:val="single" w:sz="4" w:space="0" w:color="auto"/>
              <w:bottom w:val="single" w:sz="4" w:space="0" w:color="auto"/>
              <w:right w:val="single" w:sz="4" w:space="0" w:color="auto"/>
            </w:tcBorders>
            <w:hideMark/>
          </w:tcPr>
          <w:p w14:paraId="5C37E791" w14:textId="77777777" w:rsidR="002E3DAE" w:rsidRPr="009C2C6D" w:rsidRDefault="002E3DAE">
            <w:pPr>
              <w:rPr>
                <w:rFonts w:ascii="Times New Roman" w:hAnsi="Times New Roman" w:cs="Times New Roman"/>
                <w:sz w:val="24"/>
                <w:szCs w:val="24"/>
                <w:lang w:val="en-US"/>
              </w:rPr>
            </w:pPr>
            <w:r w:rsidRPr="009C2C6D">
              <w:rPr>
                <w:rFonts w:ascii="Times New Roman" w:hAnsi="Times New Roman" w:cs="Times New Roman"/>
                <w:sz w:val="24"/>
                <w:szCs w:val="24"/>
                <w:lang w:val="en-US"/>
              </w:rPr>
              <w:t>FIRST AUTHOR’S DECLARATION (</w:t>
            </w:r>
            <w:r w:rsidRPr="009C2C6D">
              <w:rPr>
                <w:rFonts w:ascii="Times New Roman" w:hAnsi="Times New Roman" w:cs="Times New Roman"/>
                <w:i/>
                <w:sz w:val="24"/>
                <w:szCs w:val="24"/>
                <w:lang w:val="en-US"/>
              </w:rPr>
              <w:t>to be completed by the co-author</w:t>
            </w:r>
            <w:r w:rsidRPr="009C2C6D">
              <w:rPr>
                <w:rFonts w:ascii="Times New Roman" w:hAnsi="Times New Roman" w:cs="Times New Roman"/>
                <w:sz w:val="24"/>
                <w:szCs w:val="24"/>
                <w:lang w:val="en-US"/>
              </w:rPr>
              <w:t>)</w:t>
            </w:r>
          </w:p>
        </w:tc>
      </w:tr>
      <w:tr w:rsidR="002E3DAE" w:rsidRPr="009C2C6D" w14:paraId="6AD0BDA3" w14:textId="77777777" w:rsidTr="002E3DAE">
        <w:tc>
          <w:tcPr>
            <w:tcW w:w="9628" w:type="dxa"/>
            <w:gridSpan w:val="4"/>
            <w:tcBorders>
              <w:top w:val="single" w:sz="4" w:space="0" w:color="auto"/>
              <w:left w:val="single" w:sz="4" w:space="0" w:color="auto"/>
              <w:bottom w:val="single" w:sz="4" w:space="0" w:color="auto"/>
              <w:right w:val="single" w:sz="4" w:space="0" w:color="auto"/>
            </w:tcBorders>
            <w:hideMark/>
          </w:tcPr>
          <w:p w14:paraId="1F56F9C8" w14:textId="77777777" w:rsidR="002E3DAE" w:rsidRPr="009C2C6D" w:rsidRDefault="002E3DAE">
            <w:pPr>
              <w:jc w:val="both"/>
              <w:rPr>
                <w:rFonts w:ascii="Times New Roman" w:hAnsi="Times New Roman" w:cs="Times New Roman"/>
                <w:sz w:val="24"/>
                <w:szCs w:val="24"/>
                <w:lang w:val="en-US"/>
              </w:rPr>
            </w:pPr>
            <w:r w:rsidRPr="009C2C6D">
              <w:rPr>
                <w:rFonts w:ascii="Times New Roman" w:hAnsi="Times New Roman" w:cs="Times New Roman"/>
                <w:sz w:val="24"/>
                <w:szCs w:val="24"/>
                <w:lang w:val="en-US"/>
              </w:rPr>
              <w:t>1. I am informed that __________________ (</w:t>
            </w:r>
            <w:r w:rsidRPr="009C2C6D">
              <w:rPr>
                <w:rFonts w:ascii="Times New Roman" w:hAnsi="Times New Roman" w:cs="Times New Roman"/>
                <w:i/>
                <w:sz w:val="24"/>
                <w:szCs w:val="24"/>
                <w:lang w:val="en-US"/>
              </w:rPr>
              <w:t>name surname of dissertation author</w:t>
            </w:r>
            <w:r w:rsidRPr="009C2C6D">
              <w:rPr>
                <w:rFonts w:ascii="Times New Roman" w:hAnsi="Times New Roman" w:cs="Times New Roman"/>
                <w:sz w:val="24"/>
                <w:szCs w:val="24"/>
                <w:lang w:val="en-US"/>
              </w:rPr>
              <w:t>) is preparing a doctoral dissertation based on a set of scientific articles at Kaunas University of Technology.</w:t>
            </w:r>
          </w:p>
          <w:p w14:paraId="66B9391B" w14:textId="77777777" w:rsidR="002E3DAE" w:rsidRPr="009C2C6D" w:rsidRDefault="002E3DAE">
            <w:pPr>
              <w:jc w:val="both"/>
              <w:rPr>
                <w:rFonts w:ascii="Times New Roman" w:hAnsi="Times New Roman" w:cs="Times New Roman"/>
                <w:sz w:val="24"/>
                <w:szCs w:val="24"/>
                <w:lang w:val="en-US"/>
              </w:rPr>
            </w:pPr>
            <w:r w:rsidRPr="009C2C6D">
              <w:rPr>
                <w:rFonts w:ascii="Times New Roman" w:hAnsi="Times New Roman" w:cs="Times New Roman"/>
                <w:sz w:val="24"/>
                <w:szCs w:val="24"/>
                <w:lang w:val="en-US"/>
              </w:rPr>
              <w:t xml:space="preserve">2. I </w:t>
            </w:r>
            <w:proofErr w:type="spellStart"/>
            <w:r w:rsidRPr="009C2C6D">
              <w:rPr>
                <w:rFonts w:ascii="Times New Roman" w:hAnsi="Times New Roman" w:cs="Times New Roman"/>
                <w:sz w:val="24"/>
                <w:szCs w:val="24"/>
                <w:lang w:val="en-US"/>
              </w:rPr>
              <w:t>authorise</w:t>
            </w:r>
            <w:proofErr w:type="spellEnd"/>
            <w:r w:rsidRPr="009C2C6D">
              <w:rPr>
                <w:rFonts w:ascii="Times New Roman" w:hAnsi="Times New Roman" w:cs="Times New Roman"/>
                <w:sz w:val="24"/>
                <w:szCs w:val="24"/>
                <w:lang w:val="en-US"/>
              </w:rPr>
              <w:t xml:space="preserve"> the inclusion of this publication in the doctoral dissertation based on a set of scientific articles of __________________ (</w:t>
            </w:r>
            <w:r w:rsidRPr="009C2C6D">
              <w:rPr>
                <w:rFonts w:ascii="Times New Roman" w:hAnsi="Times New Roman" w:cs="Times New Roman"/>
                <w:i/>
                <w:sz w:val="24"/>
                <w:szCs w:val="24"/>
                <w:lang w:val="en-US"/>
              </w:rPr>
              <w:t>name surname of dissertation author</w:t>
            </w:r>
            <w:r w:rsidRPr="009C2C6D">
              <w:rPr>
                <w:rFonts w:ascii="Times New Roman" w:hAnsi="Times New Roman" w:cs="Times New Roman"/>
                <w:sz w:val="24"/>
                <w:szCs w:val="24"/>
                <w:lang w:val="en-US"/>
              </w:rPr>
              <w:t xml:space="preserve">) and certify his / </w:t>
            </w:r>
            <w:proofErr w:type="gramStart"/>
            <w:r w:rsidRPr="009C2C6D">
              <w:rPr>
                <w:rFonts w:ascii="Times New Roman" w:hAnsi="Times New Roman" w:cs="Times New Roman"/>
                <w:sz w:val="24"/>
                <w:szCs w:val="24"/>
                <w:lang w:val="en-US"/>
              </w:rPr>
              <w:t>her  contribution</w:t>
            </w:r>
            <w:proofErr w:type="gramEnd"/>
            <w:r w:rsidRPr="009C2C6D">
              <w:rPr>
                <w:rFonts w:ascii="Times New Roman" w:hAnsi="Times New Roman" w:cs="Times New Roman"/>
                <w:sz w:val="24"/>
                <w:szCs w:val="24"/>
                <w:lang w:val="en-US"/>
              </w:rPr>
              <w:t xml:space="preserve"> to the content of the publication.</w:t>
            </w:r>
          </w:p>
        </w:tc>
      </w:tr>
      <w:tr w:rsidR="002E3DAE" w:rsidRPr="009C2C6D" w14:paraId="0017B23B" w14:textId="77777777" w:rsidTr="002E3DAE">
        <w:tc>
          <w:tcPr>
            <w:tcW w:w="9628" w:type="dxa"/>
            <w:gridSpan w:val="4"/>
            <w:tcBorders>
              <w:top w:val="single" w:sz="4" w:space="0" w:color="auto"/>
              <w:left w:val="nil"/>
              <w:bottom w:val="single" w:sz="4" w:space="0" w:color="auto"/>
              <w:right w:val="nil"/>
            </w:tcBorders>
          </w:tcPr>
          <w:p w14:paraId="65080794" w14:textId="77777777" w:rsidR="002E3DAE" w:rsidRPr="009C2C6D" w:rsidRDefault="002E3DAE">
            <w:pPr>
              <w:rPr>
                <w:rFonts w:ascii="Times New Roman" w:hAnsi="Times New Roman" w:cs="Times New Roman"/>
                <w:sz w:val="24"/>
                <w:szCs w:val="24"/>
                <w:lang w:val="en-US"/>
              </w:rPr>
            </w:pPr>
          </w:p>
        </w:tc>
      </w:tr>
      <w:tr w:rsidR="002E3DAE" w:rsidRPr="009C2C6D" w14:paraId="479D8A6C" w14:textId="77777777" w:rsidTr="002E3DAE">
        <w:tc>
          <w:tcPr>
            <w:tcW w:w="4381" w:type="dxa"/>
            <w:gridSpan w:val="2"/>
            <w:tcBorders>
              <w:top w:val="single" w:sz="4" w:space="0" w:color="auto"/>
              <w:left w:val="single" w:sz="4" w:space="0" w:color="auto"/>
              <w:bottom w:val="single" w:sz="4" w:space="0" w:color="auto"/>
              <w:right w:val="single" w:sz="4" w:space="0" w:color="auto"/>
            </w:tcBorders>
            <w:hideMark/>
          </w:tcPr>
          <w:p w14:paraId="281D1F68" w14:textId="77777777" w:rsidR="002E3DAE" w:rsidRPr="009C2C6D" w:rsidRDefault="002E3DAE">
            <w:pPr>
              <w:rPr>
                <w:rFonts w:ascii="Times New Roman" w:hAnsi="Times New Roman" w:cs="Times New Roman"/>
                <w:sz w:val="24"/>
                <w:szCs w:val="24"/>
                <w:lang w:val="en-US"/>
              </w:rPr>
            </w:pPr>
            <w:r w:rsidRPr="009C2C6D">
              <w:rPr>
                <w:rFonts w:ascii="Times New Roman" w:hAnsi="Times New Roman" w:cs="Times New Roman"/>
                <w:sz w:val="24"/>
                <w:szCs w:val="24"/>
                <w:lang w:val="en-US"/>
              </w:rPr>
              <w:t>First author’s name</w:t>
            </w:r>
          </w:p>
        </w:tc>
        <w:tc>
          <w:tcPr>
            <w:tcW w:w="2769" w:type="dxa"/>
            <w:tcBorders>
              <w:top w:val="single" w:sz="4" w:space="0" w:color="auto"/>
              <w:left w:val="single" w:sz="4" w:space="0" w:color="auto"/>
              <w:bottom w:val="single" w:sz="4" w:space="0" w:color="auto"/>
              <w:right w:val="single" w:sz="4" w:space="0" w:color="auto"/>
            </w:tcBorders>
            <w:hideMark/>
          </w:tcPr>
          <w:p w14:paraId="004AA570" w14:textId="77777777" w:rsidR="002E3DAE" w:rsidRPr="009C2C6D" w:rsidRDefault="002E3DAE">
            <w:pPr>
              <w:rPr>
                <w:rFonts w:ascii="Times New Roman" w:hAnsi="Times New Roman" w:cs="Times New Roman"/>
                <w:sz w:val="24"/>
                <w:szCs w:val="24"/>
                <w:lang w:val="en-US"/>
              </w:rPr>
            </w:pPr>
            <w:r w:rsidRPr="009C2C6D">
              <w:rPr>
                <w:rFonts w:ascii="Times New Roman" w:hAnsi="Times New Roman" w:cs="Times New Roman"/>
                <w:sz w:val="24"/>
                <w:szCs w:val="24"/>
                <w:lang w:val="en-US"/>
              </w:rPr>
              <w:t>Signature</w:t>
            </w:r>
          </w:p>
        </w:tc>
        <w:tc>
          <w:tcPr>
            <w:tcW w:w="2478" w:type="dxa"/>
            <w:tcBorders>
              <w:top w:val="single" w:sz="4" w:space="0" w:color="auto"/>
              <w:left w:val="single" w:sz="4" w:space="0" w:color="auto"/>
              <w:bottom w:val="single" w:sz="4" w:space="0" w:color="auto"/>
              <w:right w:val="single" w:sz="4" w:space="0" w:color="auto"/>
            </w:tcBorders>
            <w:hideMark/>
          </w:tcPr>
          <w:p w14:paraId="4AB973D5" w14:textId="77777777" w:rsidR="002E3DAE" w:rsidRPr="009C2C6D" w:rsidRDefault="002E3DAE">
            <w:pPr>
              <w:rPr>
                <w:rFonts w:ascii="Times New Roman" w:hAnsi="Times New Roman" w:cs="Times New Roman"/>
                <w:sz w:val="24"/>
                <w:szCs w:val="24"/>
                <w:lang w:val="en-US"/>
              </w:rPr>
            </w:pPr>
            <w:r w:rsidRPr="009C2C6D">
              <w:rPr>
                <w:rFonts w:ascii="Times New Roman" w:hAnsi="Times New Roman" w:cs="Times New Roman"/>
                <w:sz w:val="24"/>
                <w:szCs w:val="24"/>
                <w:lang w:val="en-US"/>
              </w:rPr>
              <w:t>Date (</w:t>
            </w:r>
            <w:r w:rsidRPr="009C2C6D">
              <w:rPr>
                <w:rFonts w:ascii="Times New Roman" w:hAnsi="Times New Roman" w:cs="Times New Roman"/>
                <w:i/>
                <w:sz w:val="24"/>
                <w:szCs w:val="24"/>
                <w:lang w:val="en-US"/>
              </w:rPr>
              <w:t>dd/mm/</w:t>
            </w:r>
            <w:proofErr w:type="spellStart"/>
            <w:r w:rsidRPr="009C2C6D">
              <w:rPr>
                <w:rFonts w:ascii="Times New Roman" w:hAnsi="Times New Roman" w:cs="Times New Roman"/>
                <w:i/>
                <w:sz w:val="24"/>
                <w:szCs w:val="24"/>
                <w:lang w:val="en-US"/>
              </w:rPr>
              <w:t>yyyy</w:t>
            </w:r>
            <w:proofErr w:type="spellEnd"/>
            <w:r w:rsidRPr="009C2C6D">
              <w:rPr>
                <w:rFonts w:ascii="Times New Roman" w:hAnsi="Times New Roman" w:cs="Times New Roman"/>
                <w:sz w:val="24"/>
                <w:szCs w:val="24"/>
                <w:lang w:val="en-US"/>
              </w:rPr>
              <w:t>)</w:t>
            </w:r>
          </w:p>
        </w:tc>
      </w:tr>
      <w:tr w:rsidR="002E3DAE" w:rsidRPr="009C2C6D" w14:paraId="15BD9E3E" w14:textId="77777777" w:rsidTr="002E3DAE">
        <w:tc>
          <w:tcPr>
            <w:tcW w:w="4381" w:type="dxa"/>
            <w:gridSpan w:val="2"/>
            <w:tcBorders>
              <w:top w:val="single" w:sz="4" w:space="0" w:color="auto"/>
              <w:left w:val="single" w:sz="4" w:space="0" w:color="auto"/>
              <w:bottom w:val="single" w:sz="4" w:space="0" w:color="auto"/>
              <w:right w:val="single" w:sz="4" w:space="0" w:color="auto"/>
            </w:tcBorders>
          </w:tcPr>
          <w:p w14:paraId="01D42382" w14:textId="77777777" w:rsidR="002E3DAE" w:rsidRPr="009C2C6D" w:rsidRDefault="002E3DAE">
            <w:pPr>
              <w:rPr>
                <w:rFonts w:ascii="Times New Roman" w:hAnsi="Times New Roman" w:cs="Times New Roman"/>
                <w:sz w:val="24"/>
                <w:szCs w:val="24"/>
                <w:lang w:val="en-US"/>
              </w:rPr>
            </w:pPr>
          </w:p>
          <w:p w14:paraId="4262F6A3" w14:textId="77777777" w:rsidR="002E3DAE" w:rsidRPr="009C2C6D" w:rsidRDefault="002E3DAE">
            <w:pPr>
              <w:rPr>
                <w:rFonts w:ascii="Times New Roman" w:hAnsi="Times New Roman" w:cs="Times New Roman"/>
                <w:sz w:val="24"/>
                <w:szCs w:val="24"/>
                <w:lang w:val="en-US"/>
              </w:rPr>
            </w:pPr>
          </w:p>
        </w:tc>
        <w:tc>
          <w:tcPr>
            <w:tcW w:w="2769" w:type="dxa"/>
            <w:tcBorders>
              <w:top w:val="single" w:sz="4" w:space="0" w:color="auto"/>
              <w:left w:val="single" w:sz="4" w:space="0" w:color="auto"/>
              <w:bottom w:val="single" w:sz="4" w:space="0" w:color="auto"/>
              <w:right w:val="single" w:sz="4" w:space="0" w:color="auto"/>
            </w:tcBorders>
          </w:tcPr>
          <w:p w14:paraId="699C9ED6" w14:textId="77777777" w:rsidR="002E3DAE" w:rsidRPr="009C2C6D" w:rsidRDefault="002E3DAE">
            <w:pPr>
              <w:rPr>
                <w:rFonts w:ascii="Times New Roman" w:hAnsi="Times New Roman" w:cs="Times New Roman"/>
                <w:sz w:val="24"/>
                <w:szCs w:val="24"/>
                <w:lang w:val="en-US"/>
              </w:rPr>
            </w:pPr>
          </w:p>
        </w:tc>
        <w:tc>
          <w:tcPr>
            <w:tcW w:w="2478" w:type="dxa"/>
            <w:tcBorders>
              <w:top w:val="single" w:sz="4" w:space="0" w:color="auto"/>
              <w:left w:val="single" w:sz="4" w:space="0" w:color="auto"/>
              <w:bottom w:val="single" w:sz="4" w:space="0" w:color="auto"/>
              <w:right w:val="single" w:sz="4" w:space="0" w:color="auto"/>
            </w:tcBorders>
          </w:tcPr>
          <w:p w14:paraId="38865D7F" w14:textId="77777777" w:rsidR="002E3DAE" w:rsidRPr="009C2C6D" w:rsidRDefault="002E3DAE">
            <w:pPr>
              <w:rPr>
                <w:rFonts w:ascii="Times New Roman" w:hAnsi="Times New Roman" w:cs="Times New Roman"/>
                <w:sz w:val="24"/>
                <w:szCs w:val="24"/>
                <w:lang w:val="en-US"/>
              </w:rPr>
            </w:pPr>
          </w:p>
        </w:tc>
      </w:tr>
      <w:tr w:rsidR="002E3DAE" w:rsidRPr="009C2C6D" w14:paraId="15687613" w14:textId="77777777" w:rsidTr="002E3DAE">
        <w:tc>
          <w:tcPr>
            <w:tcW w:w="4381" w:type="dxa"/>
            <w:gridSpan w:val="2"/>
            <w:tcBorders>
              <w:top w:val="single" w:sz="4" w:space="0" w:color="auto"/>
              <w:left w:val="nil"/>
              <w:bottom w:val="single" w:sz="4" w:space="0" w:color="auto"/>
              <w:right w:val="nil"/>
            </w:tcBorders>
          </w:tcPr>
          <w:p w14:paraId="266C607B" w14:textId="77777777" w:rsidR="002E3DAE" w:rsidRPr="009C2C6D" w:rsidRDefault="002E3DAE">
            <w:pPr>
              <w:rPr>
                <w:rFonts w:ascii="Times New Roman" w:hAnsi="Times New Roman" w:cs="Times New Roman"/>
                <w:sz w:val="24"/>
                <w:szCs w:val="24"/>
                <w:lang w:val="en-US"/>
              </w:rPr>
            </w:pPr>
          </w:p>
        </w:tc>
        <w:tc>
          <w:tcPr>
            <w:tcW w:w="2769" w:type="dxa"/>
            <w:tcBorders>
              <w:top w:val="single" w:sz="4" w:space="0" w:color="auto"/>
              <w:left w:val="nil"/>
              <w:bottom w:val="single" w:sz="4" w:space="0" w:color="auto"/>
              <w:right w:val="nil"/>
            </w:tcBorders>
          </w:tcPr>
          <w:p w14:paraId="26BE0BC1" w14:textId="77777777" w:rsidR="002E3DAE" w:rsidRPr="009C2C6D" w:rsidRDefault="002E3DAE">
            <w:pPr>
              <w:rPr>
                <w:rFonts w:ascii="Times New Roman" w:hAnsi="Times New Roman" w:cs="Times New Roman"/>
                <w:sz w:val="24"/>
                <w:szCs w:val="24"/>
                <w:lang w:val="en-US"/>
              </w:rPr>
            </w:pPr>
          </w:p>
        </w:tc>
        <w:tc>
          <w:tcPr>
            <w:tcW w:w="2478" w:type="dxa"/>
            <w:tcBorders>
              <w:top w:val="single" w:sz="4" w:space="0" w:color="auto"/>
              <w:left w:val="nil"/>
              <w:bottom w:val="single" w:sz="4" w:space="0" w:color="auto"/>
              <w:right w:val="nil"/>
            </w:tcBorders>
          </w:tcPr>
          <w:p w14:paraId="63D5A003" w14:textId="77777777" w:rsidR="002E3DAE" w:rsidRPr="009C2C6D" w:rsidRDefault="002E3DAE">
            <w:pPr>
              <w:rPr>
                <w:rFonts w:ascii="Times New Roman" w:hAnsi="Times New Roman" w:cs="Times New Roman"/>
                <w:sz w:val="24"/>
                <w:szCs w:val="24"/>
                <w:lang w:val="en-US"/>
              </w:rPr>
            </w:pPr>
          </w:p>
        </w:tc>
      </w:tr>
      <w:tr w:rsidR="002E3DAE" w:rsidRPr="009C2C6D" w14:paraId="365E4067" w14:textId="77777777" w:rsidTr="002E3DAE">
        <w:tc>
          <w:tcPr>
            <w:tcW w:w="9628" w:type="dxa"/>
            <w:gridSpan w:val="4"/>
            <w:tcBorders>
              <w:top w:val="single" w:sz="4" w:space="0" w:color="auto"/>
              <w:left w:val="single" w:sz="4" w:space="0" w:color="auto"/>
              <w:bottom w:val="single" w:sz="4" w:space="0" w:color="auto"/>
              <w:right w:val="single" w:sz="4" w:space="0" w:color="auto"/>
            </w:tcBorders>
            <w:hideMark/>
          </w:tcPr>
          <w:p w14:paraId="6386685A" w14:textId="77777777" w:rsidR="002E3DAE" w:rsidRPr="009C2C6D" w:rsidRDefault="002E3DAE">
            <w:pPr>
              <w:tabs>
                <w:tab w:val="left" w:pos="2050"/>
              </w:tabs>
              <w:rPr>
                <w:rFonts w:ascii="Times New Roman" w:hAnsi="Times New Roman" w:cs="Times New Roman"/>
                <w:sz w:val="24"/>
                <w:szCs w:val="24"/>
                <w:lang w:val="en-US"/>
              </w:rPr>
            </w:pPr>
            <w:r w:rsidRPr="009C2C6D">
              <w:rPr>
                <w:rFonts w:ascii="Times New Roman" w:hAnsi="Times New Roman" w:cs="Times New Roman"/>
                <w:sz w:val="24"/>
                <w:szCs w:val="24"/>
                <w:lang w:val="en-US"/>
              </w:rPr>
              <w:t>COORESPONDING AUTHOR’S DECLARATION (</w:t>
            </w:r>
            <w:r w:rsidRPr="009C2C6D">
              <w:rPr>
                <w:rFonts w:ascii="Times New Roman" w:hAnsi="Times New Roman" w:cs="Times New Roman"/>
                <w:i/>
                <w:iCs/>
                <w:sz w:val="24"/>
                <w:szCs w:val="24"/>
                <w:lang w:val="en-US"/>
              </w:rPr>
              <w:t>to be completed by the co-author</w:t>
            </w:r>
            <w:r w:rsidRPr="009C2C6D">
              <w:rPr>
                <w:rFonts w:ascii="Times New Roman" w:hAnsi="Times New Roman" w:cs="Times New Roman"/>
                <w:sz w:val="24"/>
                <w:szCs w:val="24"/>
                <w:lang w:val="en-US"/>
              </w:rPr>
              <w:t>)</w:t>
            </w:r>
          </w:p>
        </w:tc>
      </w:tr>
      <w:tr w:rsidR="002E3DAE" w:rsidRPr="009C2C6D" w14:paraId="578777ED" w14:textId="77777777" w:rsidTr="002E3DAE">
        <w:tc>
          <w:tcPr>
            <w:tcW w:w="9628" w:type="dxa"/>
            <w:gridSpan w:val="4"/>
            <w:tcBorders>
              <w:top w:val="single" w:sz="4" w:space="0" w:color="auto"/>
              <w:left w:val="single" w:sz="4" w:space="0" w:color="auto"/>
              <w:bottom w:val="single" w:sz="4" w:space="0" w:color="auto"/>
              <w:right w:val="single" w:sz="4" w:space="0" w:color="auto"/>
            </w:tcBorders>
            <w:hideMark/>
          </w:tcPr>
          <w:p w14:paraId="58D984FC" w14:textId="77777777" w:rsidR="002E3DAE" w:rsidRPr="009C2C6D" w:rsidRDefault="002E3DAE">
            <w:pPr>
              <w:jc w:val="both"/>
              <w:rPr>
                <w:rFonts w:ascii="Times New Roman" w:hAnsi="Times New Roman" w:cs="Times New Roman"/>
                <w:sz w:val="24"/>
                <w:szCs w:val="24"/>
                <w:lang w:val="en-US"/>
              </w:rPr>
            </w:pPr>
            <w:r w:rsidRPr="009C2C6D">
              <w:rPr>
                <w:rFonts w:ascii="Times New Roman" w:hAnsi="Times New Roman" w:cs="Times New Roman"/>
                <w:sz w:val="24"/>
                <w:szCs w:val="24"/>
                <w:lang w:val="en-US"/>
              </w:rPr>
              <w:t>1. I am informed that __________________ (</w:t>
            </w:r>
            <w:r w:rsidRPr="009C2C6D">
              <w:rPr>
                <w:rFonts w:ascii="Times New Roman" w:hAnsi="Times New Roman" w:cs="Times New Roman"/>
                <w:i/>
                <w:sz w:val="24"/>
                <w:szCs w:val="24"/>
                <w:lang w:val="en-US"/>
              </w:rPr>
              <w:t>name surname of dissertation author</w:t>
            </w:r>
            <w:r w:rsidRPr="009C2C6D">
              <w:rPr>
                <w:rFonts w:ascii="Times New Roman" w:hAnsi="Times New Roman" w:cs="Times New Roman"/>
                <w:sz w:val="24"/>
                <w:szCs w:val="24"/>
                <w:lang w:val="en-US"/>
              </w:rPr>
              <w:t>) is preparing a doctoral dissertation based on a set of scientific articles at Kaunas University of Technology.</w:t>
            </w:r>
          </w:p>
          <w:p w14:paraId="2BCFA206" w14:textId="77777777" w:rsidR="002E3DAE" w:rsidRPr="009C2C6D" w:rsidRDefault="002E3DAE">
            <w:pPr>
              <w:rPr>
                <w:rFonts w:ascii="Times New Roman" w:hAnsi="Times New Roman" w:cs="Times New Roman"/>
                <w:sz w:val="24"/>
                <w:szCs w:val="24"/>
                <w:lang w:val="en-US"/>
              </w:rPr>
            </w:pPr>
            <w:r w:rsidRPr="009C2C6D">
              <w:rPr>
                <w:rFonts w:ascii="Times New Roman" w:hAnsi="Times New Roman" w:cs="Times New Roman"/>
                <w:sz w:val="24"/>
                <w:szCs w:val="24"/>
                <w:lang w:val="en-US"/>
              </w:rPr>
              <w:t xml:space="preserve">2. I </w:t>
            </w:r>
            <w:proofErr w:type="spellStart"/>
            <w:r w:rsidRPr="009C2C6D">
              <w:rPr>
                <w:rFonts w:ascii="Times New Roman" w:hAnsi="Times New Roman" w:cs="Times New Roman"/>
                <w:sz w:val="24"/>
                <w:szCs w:val="24"/>
                <w:lang w:val="en-US"/>
              </w:rPr>
              <w:t>authorise</w:t>
            </w:r>
            <w:proofErr w:type="spellEnd"/>
            <w:r w:rsidRPr="009C2C6D">
              <w:rPr>
                <w:rFonts w:ascii="Times New Roman" w:hAnsi="Times New Roman" w:cs="Times New Roman"/>
                <w:sz w:val="24"/>
                <w:szCs w:val="24"/>
                <w:lang w:val="en-US"/>
              </w:rPr>
              <w:t xml:space="preserve"> the inclusion of this publication in the doctoral dissertation based on a set of scientific articles of __________________ (</w:t>
            </w:r>
            <w:r w:rsidRPr="009C2C6D">
              <w:rPr>
                <w:rFonts w:ascii="Times New Roman" w:hAnsi="Times New Roman" w:cs="Times New Roman"/>
                <w:i/>
                <w:sz w:val="24"/>
                <w:szCs w:val="24"/>
                <w:lang w:val="en-US"/>
              </w:rPr>
              <w:t>name surname of dissertation author</w:t>
            </w:r>
            <w:r w:rsidRPr="009C2C6D">
              <w:rPr>
                <w:rFonts w:ascii="Times New Roman" w:hAnsi="Times New Roman" w:cs="Times New Roman"/>
                <w:sz w:val="24"/>
                <w:szCs w:val="24"/>
                <w:lang w:val="en-US"/>
              </w:rPr>
              <w:t xml:space="preserve">) and certify his / </w:t>
            </w:r>
            <w:proofErr w:type="gramStart"/>
            <w:r w:rsidRPr="009C2C6D">
              <w:rPr>
                <w:rFonts w:ascii="Times New Roman" w:hAnsi="Times New Roman" w:cs="Times New Roman"/>
                <w:sz w:val="24"/>
                <w:szCs w:val="24"/>
                <w:lang w:val="en-US"/>
              </w:rPr>
              <w:t>her  contribution</w:t>
            </w:r>
            <w:proofErr w:type="gramEnd"/>
            <w:r w:rsidRPr="009C2C6D">
              <w:rPr>
                <w:rFonts w:ascii="Times New Roman" w:hAnsi="Times New Roman" w:cs="Times New Roman"/>
                <w:sz w:val="24"/>
                <w:szCs w:val="24"/>
                <w:lang w:val="en-US"/>
              </w:rPr>
              <w:t xml:space="preserve"> to the content of the publication.</w:t>
            </w:r>
          </w:p>
        </w:tc>
      </w:tr>
      <w:tr w:rsidR="002E3DAE" w:rsidRPr="009C2C6D" w14:paraId="2F96F78D" w14:textId="77777777" w:rsidTr="002E3DAE">
        <w:tc>
          <w:tcPr>
            <w:tcW w:w="9628" w:type="dxa"/>
            <w:gridSpan w:val="4"/>
            <w:tcBorders>
              <w:top w:val="single" w:sz="4" w:space="0" w:color="auto"/>
              <w:left w:val="nil"/>
              <w:bottom w:val="single" w:sz="4" w:space="0" w:color="auto"/>
              <w:right w:val="nil"/>
            </w:tcBorders>
          </w:tcPr>
          <w:p w14:paraId="03109E56" w14:textId="77777777" w:rsidR="002E3DAE" w:rsidRPr="009C2C6D" w:rsidRDefault="002E3DAE">
            <w:pPr>
              <w:jc w:val="both"/>
              <w:rPr>
                <w:rFonts w:ascii="Times New Roman" w:hAnsi="Times New Roman" w:cs="Times New Roman"/>
                <w:sz w:val="24"/>
                <w:szCs w:val="24"/>
                <w:lang w:val="en-US"/>
              </w:rPr>
            </w:pPr>
          </w:p>
        </w:tc>
      </w:tr>
      <w:tr w:rsidR="002E3DAE" w:rsidRPr="009C2C6D" w14:paraId="625D98E3" w14:textId="77777777" w:rsidTr="002E3DAE">
        <w:tc>
          <w:tcPr>
            <w:tcW w:w="4381" w:type="dxa"/>
            <w:gridSpan w:val="2"/>
            <w:tcBorders>
              <w:top w:val="single" w:sz="4" w:space="0" w:color="auto"/>
              <w:left w:val="single" w:sz="4" w:space="0" w:color="auto"/>
              <w:bottom w:val="single" w:sz="4" w:space="0" w:color="auto"/>
              <w:right w:val="single" w:sz="4" w:space="0" w:color="auto"/>
            </w:tcBorders>
            <w:hideMark/>
          </w:tcPr>
          <w:p w14:paraId="4DA39971" w14:textId="77777777" w:rsidR="002E3DAE" w:rsidRPr="009C2C6D" w:rsidRDefault="002E3DAE">
            <w:pPr>
              <w:rPr>
                <w:rFonts w:ascii="Times New Roman" w:hAnsi="Times New Roman" w:cs="Times New Roman"/>
                <w:sz w:val="24"/>
                <w:szCs w:val="24"/>
                <w:lang w:val="en-US"/>
              </w:rPr>
            </w:pPr>
            <w:r w:rsidRPr="009C2C6D">
              <w:rPr>
                <w:rFonts w:ascii="Times New Roman" w:hAnsi="Times New Roman" w:cs="Times New Roman"/>
                <w:sz w:val="24"/>
                <w:szCs w:val="24"/>
                <w:lang w:val="en-US"/>
              </w:rPr>
              <w:t>Corresponding author’s name</w:t>
            </w:r>
          </w:p>
        </w:tc>
        <w:tc>
          <w:tcPr>
            <w:tcW w:w="2769" w:type="dxa"/>
            <w:tcBorders>
              <w:top w:val="single" w:sz="4" w:space="0" w:color="auto"/>
              <w:left w:val="single" w:sz="4" w:space="0" w:color="auto"/>
              <w:bottom w:val="single" w:sz="4" w:space="0" w:color="auto"/>
              <w:right w:val="single" w:sz="4" w:space="0" w:color="auto"/>
            </w:tcBorders>
            <w:hideMark/>
          </w:tcPr>
          <w:p w14:paraId="18425DE4" w14:textId="77777777" w:rsidR="002E3DAE" w:rsidRPr="009C2C6D" w:rsidRDefault="002E3DAE">
            <w:pPr>
              <w:rPr>
                <w:rFonts w:ascii="Times New Roman" w:hAnsi="Times New Roman" w:cs="Times New Roman"/>
                <w:sz w:val="24"/>
                <w:szCs w:val="24"/>
                <w:lang w:val="en-US"/>
              </w:rPr>
            </w:pPr>
            <w:r w:rsidRPr="009C2C6D">
              <w:rPr>
                <w:rFonts w:ascii="Times New Roman" w:hAnsi="Times New Roman" w:cs="Times New Roman"/>
                <w:sz w:val="24"/>
                <w:szCs w:val="24"/>
                <w:lang w:val="en-US"/>
              </w:rPr>
              <w:t>Signature</w:t>
            </w:r>
          </w:p>
        </w:tc>
        <w:tc>
          <w:tcPr>
            <w:tcW w:w="2478" w:type="dxa"/>
            <w:tcBorders>
              <w:top w:val="single" w:sz="4" w:space="0" w:color="auto"/>
              <w:left w:val="single" w:sz="4" w:space="0" w:color="auto"/>
              <w:bottom w:val="single" w:sz="4" w:space="0" w:color="auto"/>
              <w:right w:val="single" w:sz="4" w:space="0" w:color="auto"/>
            </w:tcBorders>
            <w:hideMark/>
          </w:tcPr>
          <w:p w14:paraId="4518C580" w14:textId="77777777" w:rsidR="002E3DAE" w:rsidRPr="009C2C6D" w:rsidRDefault="002E3DAE">
            <w:pPr>
              <w:rPr>
                <w:rFonts w:ascii="Times New Roman" w:hAnsi="Times New Roman" w:cs="Times New Roman"/>
                <w:sz w:val="24"/>
                <w:szCs w:val="24"/>
                <w:lang w:val="en-US"/>
              </w:rPr>
            </w:pPr>
            <w:r w:rsidRPr="009C2C6D">
              <w:rPr>
                <w:rFonts w:ascii="Times New Roman" w:hAnsi="Times New Roman" w:cs="Times New Roman"/>
                <w:sz w:val="24"/>
                <w:szCs w:val="24"/>
                <w:lang w:val="en-US"/>
              </w:rPr>
              <w:t>Date (</w:t>
            </w:r>
            <w:r w:rsidRPr="009C2C6D">
              <w:rPr>
                <w:rFonts w:ascii="Times New Roman" w:hAnsi="Times New Roman" w:cs="Times New Roman"/>
                <w:i/>
                <w:sz w:val="24"/>
                <w:szCs w:val="24"/>
                <w:lang w:val="en-US"/>
              </w:rPr>
              <w:t>dd/mm/</w:t>
            </w:r>
            <w:proofErr w:type="spellStart"/>
            <w:r w:rsidRPr="009C2C6D">
              <w:rPr>
                <w:rFonts w:ascii="Times New Roman" w:hAnsi="Times New Roman" w:cs="Times New Roman"/>
                <w:i/>
                <w:sz w:val="24"/>
                <w:szCs w:val="24"/>
                <w:lang w:val="en-US"/>
              </w:rPr>
              <w:t>yyyy</w:t>
            </w:r>
            <w:proofErr w:type="spellEnd"/>
            <w:r w:rsidRPr="009C2C6D">
              <w:rPr>
                <w:rFonts w:ascii="Times New Roman" w:hAnsi="Times New Roman" w:cs="Times New Roman"/>
                <w:sz w:val="24"/>
                <w:szCs w:val="24"/>
                <w:lang w:val="en-US"/>
              </w:rPr>
              <w:t>)</w:t>
            </w:r>
          </w:p>
        </w:tc>
      </w:tr>
      <w:tr w:rsidR="002E3DAE" w:rsidRPr="009C2C6D" w14:paraId="485B3D1C" w14:textId="77777777" w:rsidTr="002E3DAE">
        <w:tc>
          <w:tcPr>
            <w:tcW w:w="4381" w:type="dxa"/>
            <w:gridSpan w:val="2"/>
            <w:tcBorders>
              <w:top w:val="single" w:sz="4" w:space="0" w:color="auto"/>
              <w:left w:val="single" w:sz="4" w:space="0" w:color="auto"/>
              <w:bottom w:val="single" w:sz="4" w:space="0" w:color="auto"/>
              <w:right w:val="single" w:sz="4" w:space="0" w:color="auto"/>
            </w:tcBorders>
          </w:tcPr>
          <w:p w14:paraId="3BBF310E" w14:textId="77777777" w:rsidR="002E3DAE" w:rsidRPr="009C2C6D" w:rsidRDefault="002E3DAE">
            <w:pPr>
              <w:rPr>
                <w:rFonts w:ascii="Times New Roman" w:hAnsi="Times New Roman" w:cs="Times New Roman"/>
                <w:sz w:val="24"/>
                <w:szCs w:val="24"/>
                <w:lang w:val="en-US"/>
              </w:rPr>
            </w:pPr>
          </w:p>
          <w:p w14:paraId="30C9B1D7" w14:textId="77777777" w:rsidR="002E3DAE" w:rsidRPr="009C2C6D" w:rsidRDefault="002E3DAE">
            <w:pPr>
              <w:rPr>
                <w:rFonts w:ascii="Times New Roman" w:hAnsi="Times New Roman" w:cs="Times New Roman"/>
                <w:sz w:val="24"/>
                <w:szCs w:val="24"/>
                <w:lang w:val="en-US"/>
              </w:rPr>
            </w:pPr>
          </w:p>
        </w:tc>
        <w:tc>
          <w:tcPr>
            <w:tcW w:w="2769" w:type="dxa"/>
            <w:tcBorders>
              <w:top w:val="single" w:sz="4" w:space="0" w:color="auto"/>
              <w:left w:val="single" w:sz="4" w:space="0" w:color="auto"/>
              <w:bottom w:val="single" w:sz="4" w:space="0" w:color="auto"/>
              <w:right w:val="single" w:sz="4" w:space="0" w:color="auto"/>
            </w:tcBorders>
          </w:tcPr>
          <w:p w14:paraId="44B85115" w14:textId="77777777" w:rsidR="002E3DAE" w:rsidRPr="009C2C6D" w:rsidRDefault="002E3DAE">
            <w:pPr>
              <w:rPr>
                <w:rFonts w:ascii="Times New Roman" w:hAnsi="Times New Roman" w:cs="Times New Roman"/>
                <w:sz w:val="24"/>
                <w:szCs w:val="24"/>
                <w:lang w:val="en-US"/>
              </w:rPr>
            </w:pPr>
          </w:p>
        </w:tc>
        <w:tc>
          <w:tcPr>
            <w:tcW w:w="2478" w:type="dxa"/>
            <w:tcBorders>
              <w:top w:val="single" w:sz="4" w:space="0" w:color="auto"/>
              <w:left w:val="single" w:sz="4" w:space="0" w:color="auto"/>
              <w:bottom w:val="single" w:sz="4" w:space="0" w:color="auto"/>
              <w:right w:val="single" w:sz="4" w:space="0" w:color="auto"/>
            </w:tcBorders>
          </w:tcPr>
          <w:p w14:paraId="6E0B7382" w14:textId="77777777" w:rsidR="002E3DAE" w:rsidRPr="009C2C6D" w:rsidRDefault="002E3DAE">
            <w:pPr>
              <w:rPr>
                <w:rFonts w:ascii="Times New Roman" w:hAnsi="Times New Roman" w:cs="Times New Roman"/>
                <w:sz w:val="24"/>
                <w:szCs w:val="24"/>
                <w:lang w:val="en-US"/>
              </w:rPr>
            </w:pPr>
          </w:p>
        </w:tc>
      </w:tr>
    </w:tbl>
    <w:p w14:paraId="6F4430D0" w14:textId="77777777" w:rsidR="002E3DAE" w:rsidRPr="009C2C6D" w:rsidRDefault="002E3DAE" w:rsidP="002E3DAE">
      <w:pPr>
        <w:spacing w:line="276" w:lineRule="auto"/>
        <w:jc w:val="both"/>
        <w:rPr>
          <w:rFonts w:ascii="Times New Roman" w:hAnsi="Times New Roman" w:cs="Times New Roman"/>
          <w:sz w:val="24"/>
          <w:szCs w:val="24"/>
          <w:lang w:val="en-US"/>
        </w:rPr>
      </w:pPr>
    </w:p>
    <w:p w14:paraId="6E3A43C0" w14:textId="77777777" w:rsidR="009C2C6D" w:rsidRPr="009C2C6D" w:rsidRDefault="009C2C6D" w:rsidP="009C2C6D">
      <w:pPr>
        <w:spacing w:after="0" w:line="240" w:lineRule="auto"/>
        <w:ind w:firstLine="6379"/>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lastRenderedPageBreak/>
        <w:t xml:space="preserve">Kauno technologijos universiteto </w:t>
      </w:r>
    </w:p>
    <w:p w14:paraId="4C4615C2" w14:textId="77777777" w:rsidR="009C2C6D" w:rsidRPr="009C2C6D" w:rsidRDefault="009C2C6D" w:rsidP="009C2C6D">
      <w:pPr>
        <w:spacing w:after="0" w:line="240" w:lineRule="auto"/>
        <w:ind w:firstLine="6379"/>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t xml:space="preserve">mokslo daktaro disertacijos </w:t>
      </w:r>
    </w:p>
    <w:p w14:paraId="37BD9ACE" w14:textId="77777777" w:rsidR="009C2C6D" w:rsidRPr="009C2C6D" w:rsidRDefault="009C2C6D" w:rsidP="009C2C6D">
      <w:pPr>
        <w:spacing w:after="0" w:line="240" w:lineRule="auto"/>
        <w:ind w:firstLine="6379"/>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t>parengimo reikalavimų</w:t>
      </w:r>
    </w:p>
    <w:p w14:paraId="7FE896D1" w14:textId="77777777" w:rsidR="009C2C6D" w:rsidRPr="009C2C6D" w:rsidRDefault="009C2C6D" w:rsidP="009C2C6D">
      <w:pPr>
        <w:spacing w:after="0" w:line="240" w:lineRule="auto"/>
        <w:ind w:firstLine="6379"/>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t>3 priedas</w:t>
      </w:r>
    </w:p>
    <w:p w14:paraId="18EEC2CB" w14:textId="77777777" w:rsidR="009C2C6D" w:rsidRPr="009C2C6D" w:rsidRDefault="009C2C6D" w:rsidP="009C2C6D">
      <w:pPr>
        <w:spacing w:after="0" w:line="240" w:lineRule="auto"/>
        <w:ind w:left="360"/>
        <w:jc w:val="right"/>
        <w:rPr>
          <w:rFonts w:ascii="Times New Roman" w:eastAsia="Times New Roman" w:hAnsi="Times New Roman" w:cs="Times New Roman"/>
          <w:sz w:val="24"/>
          <w:szCs w:val="20"/>
        </w:rPr>
      </w:pPr>
    </w:p>
    <w:p w14:paraId="1AB3AAC2" w14:textId="77777777" w:rsidR="009C2C6D" w:rsidRPr="009C2C6D" w:rsidRDefault="009C2C6D" w:rsidP="009C2C6D">
      <w:pPr>
        <w:spacing w:after="0" w:line="240" w:lineRule="auto"/>
        <w:jc w:val="center"/>
        <w:rPr>
          <w:rFonts w:ascii="Times New Roman" w:eastAsia="Times New Roman" w:hAnsi="Times New Roman" w:cs="Times New Roman"/>
          <w:b/>
          <w:sz w:val="24"/>
          <w:szCs w:val="24"/>
        </w:rPr>
      </w:pPr>
      <w:r w:rsidRPr="009C2C6D">
        <w:rPr>
          <w:rFonts w:ascii="Times New Roman" w:eastAsia="Times New Roman" w:hAnsi="Times New Roman" w:cs="Times New Roman"/>
          <w:b/>
          <w:sz w:val="24"/>
          <w:szCs w:val="24"/>
        </w:rPr>
        <w:t>DISERTACIJOS TEKSTO PARENGIMO REIKALAVIMAI</w:t>
      </w:r>
    </w:p>
    <w:p w14:paraId="79AA931D" w14:textId="77777777" w:rsidR="009C2C6D" w:rsidRPr="009C2C6D" w:rsidRDefault="009C2C6D" w:rsidP="009C2C6D">
      <w:pPr>
        <w:spacing w:before="240" w:after="240" w:line="240" w:lineRule="auto"/>
        <w:jc w:val="center"/>
        <w:rPr>
          <w:rFonts w:ascii="Times New Roman" w:eastAsia="Times New Roman" w:hAnsi="Times New Roman" w:cs="Times New Roman"/>
          <w:b/>
          <w:caps/>
          <w:sz w:val="24"/>
          <w:szCs w:val="24"/>
        </w:rPr>
      </w:pPr>
      <w:r w:rsidRPr="009C2C6D">
        <w:rPr>
          <w:rFonts w:ascii="Times New Roman" w:eastAsia="Times New Roman" w:hAnsi="Times New Roman" w:cs="Times New Roman"/>
          <w:b/>
          <w:sz w:val="24"/>
          <w:szCs w:val="24"/>
        </w:rPr>
        <w:t xml:space="preserve">I. </w:t>
      </w:r>
      <w:r w:rsidRPr="009C2C6D">
        <w:rPr>
          <w:rFonts w:ascii="Times New Roman" w:eastAsia="Times New Roman" w:hAnsi="Times New Roman" w:cs="Times New Roman"/>
          <w:b/>
          <w:caps/>
          <w:sz w:val="24"/>
          <w:szCs w:val="24"/>
        </w:rPr>
        <w:t>Disertacijos apimtis</w:t>
      </w:r>
    </w:p>
    <w:p w14:paraId="1FDABA0C"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t>Disertacijos, kaip vientiso leidinio, rekomenduojama apimtis (išskyrus disertaciją mokslinių straipsnių rinkinio pagrindu) yra 4–10 autorinių lankų (vieną autorinį lanką sudaro 40 000 spaudos ženklų, įskaitant tarpus), rekomenduojama santraukos apimtis – ne mažiau kaip 0,5 ir ne daugiau kaip 1 autorinis lankas.</w:t>
      </w:r>
    </w:p>
    <w:p w14:paraId="2520113D"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t>Disertacijos mokslinių straipsnių rinkinio pagrindu rekomenduojama apimtis – ne mažiau kaip 1 autorinio lanko apžvalga, apie 0,5 autorinio lanko santrauka ir disertanto mokslinių publikacijų disertacijos tema kopijos.</w:t>
      </w:r>
    </w:p>
    <w:p w14:paraId="5A421173" w14:textId="77777777" w:rsidR="009C2C6D" w:rsidRPr="009C2C6D" w:rsidRDefault="009C2C6D" w:rsidP="009C2C6D">
      <w:pPr>
        <w:spacing w:after="0" w:line="240" w:lineRule="auto"/>
        <w:ind w:firstLine="510"/>
        <w:jc w:val="both"/>
        <w:rPr>
          <w:rFonts w:ascii="Times New Roman" w:eastAsia="Times New Roman" w:hAnsi="Times New Roman" w:cs="Times New Roman"/>
          <w:color w:val="222222"/>
          <w:sz w:val="24"/>
          <w:szCs w:val="24"/>
          <w:lang w:eastAsia="pl-PL"/>
        </w:rPr>
      </w:pPr>
      <w:r w:rsidRPr="009C2C6D">
        <w:rPr>
          <w:rFonts w:ascii="Times New Roman" w:eastAsia="Times New Roman" w:hAnsi="Times New Roman" w:cs="Times New Roman"/>
          <w:sz w:val="24"/>
          <w:szCs w:val="24"/>
          <w:lang w:eastAsia="pl-PL"/>
        </w:rPr>
        <w:t xml:space="preserve">Disertacijos tekstas turi būti pateiktas </w:t>
      </w:r>
      <w:proofErr w:type="spellStart"/>
      <w:r w:rsidRPr="009C2C6D">
        <w:rPr>
          <w:rFonts w:ascii="Times New Roman" w:eastAsia="Times New Roman" w:hAnsi="Times New Roman" w:cs="Times New Roman"/>
          <w:sz w:val="24"/>
          <w:szCs w:val="24"/>
          <w:lang w:eastAsia="pl-PL"/>
        </w:rPr>
        <w:t>Portable</w:t>
      </w:r>
      <w:proofErr w:type="spellEnd"/>
      <w:r w:rsidRPr="009C2C6D">
        <w:rPr>
          <w:rFonts w:ascii="Times New Roman" w:eastAsia="Times New Roman" w:hAnsi="Times New Roman" w:cs="Times New Roman"/>
          <w:sz w:val="24"/>
          <w:szCs w:val="24"/>
          <w:lang w:eastAsia="pl-PL"/>
        </w:rPr>
        <w:t xml:space="preserve"> </w:t>
      </w:r>
      <w:proofErr w:type="spellStart"/>
      <w:r w:rsidRPr="009C2C6D">
        <w:rPr>
          <w:rFonts w:ascii="Times New Roman" w:eastAsia="Times New Roman" w:hAnsi="Times New Roman" w:cs="Times New Roman"/>
          <w:sz w:val="24"/>
          <w:szCs w:val="24"/>
          <w:lang w:eastAsia="pl-PL"/>
        </w:rPr>
        <w:t>Document</w:t>
      </w:r>
      <w:proofErr w:type="spellEnd"/>
      <w:r w:rsidRPr="009C2C6D">
        <w:rPr>
          <w:rFonts w:ascii="Times New Roman" w:eastAsia="Times New Roman" w:hAnsi="Times New Roman" w:cs="Times New Roman"/>
          <w:sz w:val="24"/>
          <w:szCs w:val="24"/>
          <w:lang w:eastAsia="pl-PL"/>
        </w:rPr>
        <w:t xml:space="preserve"> </w:t>
      </w:r>
      <w:proofErr w:type="spellStart"/>
      <w:r w:rsidRPr="009C2C6D">
        <w:rPr>
          <w:rFonts w:ascii="Times New Roman" w:eastAsia="Times New Roman" w:hAnsi="Times New Roman" w:cs="Times New Roman"/>
          <w:sz w:val="24"/>
          <w:szCs w:val="24"/>
          <w:lang w:eastAsia="pl-PL"/>
        </w:rPr>
        <w:t>Format</w:t>
      </w:r>
      <w:proofErr w:type="spellEnd"/>
      <w:r w:rsidRPr="009C2C6D">
        <w:rPr>
          <w:rFonts w:ascii="Times New Roman" w:eastAsia="Times New Roman" w:hAnsi="Times New Roman" w:cs="Times New Roman"/>
          <w:sz w:val="24"/>
          <w:szCs w:val="24"/>
          <w:lang w:eastAsia="pl-PL"/>
        </w:rPr>
        <w:t xml:space="preserve"> (.</w:t>
      </w:r>
      <w:proofErr w:type="spellStart"/>
      <w:r w:rsidRPr="009C2C6D">
        <w:rPr>
          <w:rFonts w:ascii="Times New Roman" w:eastAsia="Times New Roman" w:hAnsi="Times New Roman" w:cs="Times New Roman"/>
          <w:sz w:val="24"/>
          <w:szCs w:val="24"/>
          <w:lang w:eastAsia="pl-PL"/>
        </w:rPr>
        <w:t>pdf</w:t>
      </w:r>
      <w:proofErr w:type="spellEnd"/>
      <w:r w:rsidRPr="009C2C6D">
        <w:rPr>
          <w:rFonts w:ascii="Times New Roman" w:eastAsia="Times New Roman" w:hAnsi="Times New Roman" w:cs="Times New Roman"/>
          <w:sz w:val="24"/>
          <w:szCs w:val="24"/>
          <w:lang w:eastAsia="pl-PL"/>
        </w:rPr>
        <w:t>) formatu ir pradiniu formatu, iš kurio buvo padarytas .</w:t>
      </w:r>
      <w:proofErr w:type="spellStart"/>
      <w:r w:rsidRPr="009C2C6D">
        <w:rPr>
          <w:rFonts w:ascii="Times New Roman" w:eastAsia="Times New Roman" w:hAnsi="Times New Roman" w:cs="Times New Roman"/>
          <w:sz w:val="24"/>
          <w:szCs w:val="24"/>
          <w:lang w:eastAsia="pl-PL"/>
        </w:rPr>
        <w:t>pdf</w:t>
      </w:r>
      <w:proofErr w:type="spellEnd"/>
      <w:r w:rsidRPr="009C2C6D">
        <w:rPr>
          <w:rFonts w:ascii="Times New Roman" w:eastAsia="Times New Roman" w:hAnsi="Times New Roman" w:cs="Times New Roman"/>
          <w:sz w:val="24"/>
          <w:szCs w:val="24"/>
          <w:lang w:eastAsia="pl-PL"/>
        </w:rPr>
        <w:t xml:space="preserve"> dokumentas (Microsoft Word, kita). Abu disertacijos teksto variantai – .</w:t>
      </w:r>
      <w:proofErr w:type="spellStart"/>
      <w:r w:rsidRPr="009C2C6D">
        <w:rPr>
          <w:rFonts w:ascii="Times New Roman" w:eastAsia="Times New Roman" w:hAnsi="Times New Roman" w:cs="Times New Roman"/>
          <w:sz w:val="24"/>
          <w:szCs w:val="24"/>
          <w:lang w:eastAsia="pl-PL"/>
        </w:rPr>
        <w:t>pdf</w:t>
      </w:r>
      <w:proofErr w:type="spellEnd"/>
      <w:r w:rsidRPr="009C2C6D">
        <w:rPr>
          <w:rFonts w:ascii="Times New Roman" w:eastAsia="Times New Roman" w:hAnsi="Times New Roman" w:cs="Times New Roman"/>
          <w:sz w:val="24"/>
          <w:szCs w:val="24"/>
          <w:lang w:eastAsia="pl-PL"/>
        </w:rPr>
        <w:t xml:space="preserve"> ir pradinis formatas, iš kurio buvo padarytas .</w:t>
      </w:r>
      <w:proofErr w:type="spellStart"/>
      <w:r w:rsidRPr="009C2C6D">
        <w:rPr>
          <w:rFonts w:ascii="Times New Roman" w:eastAsia="Times New Roman" w:hAnsi="Times New Roman" w:cs="Times New Roman"/>
          <w:sz w:val="24"/>
          <w:szCs w:val="24"/>
          <w:lang w:eastAsia="pl-PL"/>
        </w:rPr>
        <w:t>pdf</w:t>
      </w:r>
      <w:proofErr w:type="spellEnd"/>
      <w:r w:rsidRPr="009C2C6D">
        <w:rPr>
          <w:rFonts w:ascii="Times New Roman" w:eastAsia="Times New Roman" w:hAnsi="Times New Roman" w:cs="Times New Roman"/>
          <w:sz w:val="24"/>
          <w:szCs w:val="24"/>
          <w:lang w:eastAsia="pl-PL"/>
        </w:rPr>
        <w:t xml:space="preserve"> dokumentas – turi sutapti. Paruoštame .</w:t>
      </w:r>
      <w:proofErr w:type="spellStart"/>
      <w:r w:rsidRPr="009C2C6D">
        <w:rPr>
          <w:rFonts w:ascii="Times New Roman" w:eastAsia="Times New Roman" w:hAnsi="Times New Roman" w:cs="Times New Roman"/>
          <w:sz w:val="24"/>
          <w:szCs w:val="24"/>
          <w:lang w:eastAsia="pl-PL"/>
        </w:rPr>
        <w:t>pdf</w:t>
      </w:r>
      <w:proofErr w:type="spellEnd"/>
      <w:r w:rsidRPr="009C2C6D">
        <w:rPr>
          <w:rFonts w:ascii="Times New Roman" w:eastAsia="Times New Roman" w:hAnsi="Times New Roman" w:cs="Times New Roman"/>
          <w:sz w:val="24"/>
          <w:szCs w:val="24"/>
          <w:lang w:eastAsia="pl-PL"/>
        </w:rPr>
        <w:t xml:space="preserve"> dokumente turi būti galimybė atpažinti teksto ir paveikslų elementus. Disertacijos autorius atsako, kad pateiktas .</w:t>
      </w:r>
      <w:proofErr w:type="spellStart"/>
      <w:r w:rsidRPr="009C2C6D">
        <w:rPr>
          <w:rFonts w:ascii="Times New Roman" w:eastAsia="Times New Roman" w:hAnsi="Times New Roman" w:cs="Times New Roman"/>
          <w:sz w:val="24"/>
          <w:szCs w:val="24"/>
          <w:lang w:eastAsia="pl-PL"/>
        </w:rPr>
        <w:t>pdf</w:t>
      </w:r>
      <w:proofErr w:type="spellEnd"/>
      <w:r w:rsidRPr="009C2C6D">
        <w:rPr>
          <w:rFonts w:ascii="Times New Roman" w:eastAsia="Times New Roman" w:hAnsi="Times New Roman" w:cs="Times New Roman"/>
          <w:sz w:val="24"/>
          <w:szCs w:val="24"/>
          <w:lang w:eastAsia="pl-PL"/>
        </w:rPr>
        <w:t xml:space="preserve"> dokumentas tenkintų disertacijos teksto parengimo reikalavimus.</w:t>
      </w:r>
    </w:p>
    <w:p w14:paraId="33A43CC6" w14:textId="77777777" w:rsidR="009C2C6D" w:rsidRPr="009C2C6D" w:rsidRDefault="009C2C6D" w:rsidP="009C2C6D">
      <w:pPr>
        <w:spacing w:before="240" w:after="240" w:line="240" w:lineRule="auto"/>
        <w:jc w:val="center"/>
        <w:rPr>
          <w:rFonts w:ascii="Times New Roman" w:eastAsia="Times New Roman" w:hAnsi="Times New Roman" w:cs="Times New Roman"/>
          <w:b/>
          <w:caps/>
          <w:sz w:val="24"/>
          <w:szCs w:val="24"/>
        </w:rPr>
      </w:pPr>
      <w:r w:rsidRPr="009C2C6D">
        <w:rPr>
          <w:rFonts w:ascii="Times New Roman" w:eastAsia="Times New Roman" w:hAnsi="Times New Roman" w:cs="Times New Roman"/>
          <w:b/>
          <w:sz w:val="24"/>
          <w:szCs w:val="24"/>
        </w:rPr>
        <w:t xml:space="preserve">II. </w:t>
      </w:r>
      <w:r w:rsidRPr="009C2C6D">
        <w:rPr>
          <w:rFonts w:ascii="Times New Roman" w:eastAsia="Times New Roman" w:hAnsi="Times New Roman" w:cs="Times New Roman"/>
          <w:b/>
          <w:caps/>
          <w:sz w:val="24"/>
          <w:szCs w:val="24"/>
        </w:rPr>
        <w:t>Puslapio parametrai</w:t>
      </w:r>
    </w:p>
    <w:p w14:paraId="3EBC4328"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lang w:eastAsia="pl-PL"/>
        </w:rPr>
      </w:pPr>
      <w:r w:rsidRPr="009C2C6D">
        <w:rPr>
          <w:rFonts w:ascii="Times New Roman" w:eastAsia="Times New Roman" w:hAnsi="Times New Roman" w:cs="Times New Roman"/>
          <w:sz w:val="24"/>
          <w:szCs w:val="24"/>
          <w:lang w:eastAsia="pl-PL"/>
        </w:rPr>
        <w:t xml:space="preserve">Disertacijos puslapio matmenys – 170 mm x 240 mm. Lyginio ir nelyginio puslapių paraštės yra skirtingos Nelyginių puslapių paraštės: kairėje – 20 mm, dešinėje – 18 mm, viršuje ir apačioje po 18 mm, lyginių: kairėje – 18 mm, dešinėje – 20 mm, viršuje ir apačioje – po 18 mm. Puslapiai numeruojami apačioje: nelyginiai – dešinėje pusėje, lyginiai – kairėje. Puslapio numeris rašomas </w:t>
      </w:r>
      <w:r w:rsidRPr="009C2C6D">
        <w:rPr>
          <w:rFonts w:ascii="Times New Roman" w:eastAsia="Times New Roman" w:hAnsi="Times New Roman" w:cs="Times New Roman"/>
          <w:sz w:val="24"/>
          <w:szCs w:val="24"/>
          <w:lang w:eastAsia="pl-PL"/>
        </w:rPr>
        <w:br/>
        <w:t xml:space="preserve">11 </w:t>
      </w:r>
      <w:proofErr w:type="spellStart"/>
      <w:r w:rsidRPr="009C2C6D">
        <w:rPr>
          <w:rFonts w:ascii="Times New Roman" w:eastAsia="Times New Roman" w:hAnsi="Times New Roman" w:cs="Times New Roman"/>
          <w:sz w:val="24"/>
          <w:szCs w:val="24"/>
          <w:lang w:eastAsia="pl-PL"/>
        </w:rPr>
        <w:t>pt</w:t>
      </w:r>
      <w:proofErr w:type="spellEnd"/>
      <w:r w:rsidRPr="009C2C6D">
        <w:rPr>
          <w:rFonts w:ascii="Times New Roman" w:eastAsia="Times New Roman" w:hAnsi="Times New Roman" w:cs="Times New Roman"/>
          <w:sz w:val="24"/>
          <w:szCs w:val="24"/>
          <w:lang w:eastAsia="pl-PL"/>
        </w:rPr>
        <w:t xml:space="preserve"> </w:t>
      </w:r>
      <w:proofErr w:type="spellStart"/>
      <w:r w:rsidRPr="009C2C6D">
        <w:rPr>
          <w:rFonts w:ascii="Times New Roman" w:eastAsia="Times New Roman" w:hAnsi="Times New Roman" w:cs="Times New Roman"/>
          <w:sz w:val="24"/>
          <w:szCs w:val="24"/>
          <w:lang w:eastAsia="pl-PL"/>
        </w:rPr>
        <w:t>Times</w:t>
      </w:r>
      <w:proofErr w:type="spellEnd"/>
      <w:r w:rsidRPr="009C2C6D">
        <w:rPr>
          <w:rFonts w:ascii="Times New Roman" w:eastAsia="Times New Roman" w:hAnsi="Times New Roman" w:cs="Times New Roman"/>
          <w:sz w:val="24"/>
          <w:szCs w:val="24"/>
          <w:lang w:eastAsia="pl-PL"/>
        </w:rPr>
        <w:t xml:space="preserve"> </w:t>
      </w:r>
      <w:proofErr w:type="spellStart"/>
      <w:r w:rsidRPr="009C2C6D">
        <w:rPr>
          <w:rFonts w:ascii="Times New Roman" w:eastAsia="Times New Roman" w:hAnsi="Times New Roman" w:cs="Times New Roman"/>
          <w:sz w:val="24"/>
          <w:szCs w:val="24"/>
          <w:lang w:eastAsia="pl-PL"/>
        </w:rPr>
        <w:t>New</w:t>
      </w:r>
      <w:proofErr w:type="spellEnd"/>
      <w:r w:rsidRPr="009C2C6D">
        <w:rPr>
          <w:rFonts w:ascii="Times New Roman" w:eastAsia="Times New Roman" w:hAnsi="Times New Roman" w:cs="Times New Roman"/>
          <w:sz w:val="24"/>
          <w:szCs w:val="24"/>
          <w:lang w:eastAsia="pl-PL"/>
        </w:rPr>
        <w:t xml:space="preserve"> Roman šriftu.</w:t>
      </w:r>
    </w:p>
    <w:p w14:paraId="57693D75" w14:textId="77777777" w:rsidR="009C2C6D" w:rsidRPr="009C2C6D" w:rsidRDefault="009C2C6D" w:rsidP="009C2C6D">
      <w:pPr>
        <w:spacing w:after="0" w:line="240" w:lineRule="auto"/>
        <w:ind w:firstLine="510"/>
        <w:jc w:val="center"/>
        <w:rPr>
          <w:rFonts w:ascii="Times New Roman" w:eastAsia="Times New Roman" w:hAnsi="Times New Roman" w:cs="Times New Roman"/>
          <w:sz w:val="24"/>
          <w:szCs w:val="24"/>
          <w:lang w:eastAsia="pl-PL"/>
        </w:rPr>
      </w:pPr>
      <w:r w:rsidRPr="009C2C6D">
        <w:rPr>
          <w:rFonts w:ascii="Times New Roman" w:eastAsia="Times New Roman" w:hAnsi="Times New Roman" w:cs="Times New Roman"/>
          <w:noProof/>
          <w:lang w:eastAsia="pl-PL"/>
        </w:rPr>
        <w:drawing>
          <wp:inline distT="0" distB="0" distL="0" distR="0" wp14:anchorId="0B5F385E" wp14:editId="5F0225F8">
            <wp:extent cx="5168900" cy="378377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74966" cy="3788211"/>
                    </a:xfrm>
                    <a:prstGeom prst="rect">
                      <a:avLst/>
                    </a:prstGeom>
                  </pic:spPr>
                </pic:pic>
              </a:graphicData>
            </a:graphic>
          </wp:inline>
        </w:drawing>
      </w:r>
    </w:p>
    <w:p w14:paraId="7B6788DE" w14:textId="77777777" w:rsidR="009C2C6D" w:rsidRPr="009C2C6D" w:rsidRDefault="009C2C6D" w:rsidP="009C2C6D">
      <w:pPr>
        <w:spacing w:before="120" w:after="120" w:line="240" w:lineRule="auto"/>
        <w:jc w:val="center"/>
        <w:rPr>
          <w:rFonts w:ascii="Times New Roman" w:eastAsia="Times New Roman" w:hAnsi="Times New Roman" w:cs="Times New Roman"/>
          <w:b/>
          <w:sz w:val="24"/>
          <w:szCs w:val="24"/>
        </w:rPr>
      </w:pPr>
      <w:r w:rsidRPr="009C2C6D">
        <w:rPr>
          <w:rFonts w:ascii="Times New Roman" w:eastAsia="Times New Roman" w:hAnsi="Times New Roman" w:cs="Times New Roman"/>
          <w:b/>
        </w:rPr>
        <w:t>1 pav.</w:t>
      </w:r>
      <w:r w:rsidRPr="009C2C6D">
        <w:rPr>
          <w:rFonts w:ascii="Times New Roman" w:eastAsia="Times New Roman" w:hAnsi="Times New Roman" w:cs="Times New Roman"/>
        </w:rPr>
        <w:t xml:space="preserve"> Disertacijos lyginių ir nelyginių puslapių parametrai</w:t>
      </w:r>
    </w:p>
    <w:p w14:paraId="4DFAA4E8" w14:textId="77777777" w:rsidR="009C2C6D" w:rsidRPr="009C2C6D" w:rsidRDefault="009C2C6D" w:rsidP="009C2C6D">
      <w:pPr>
        <w:spacing w:before="240" w:after="240" w:line="240" w:lineRule="auto"/>
        <w:jc w:val="center"/>
        <w:rPr>
          <w:rFonts w:ascii="Times New Roman" w:eastAsia="Times New Roman" w:hAnsi="Times New Roman" w:cs="Times New Roman"/>
          <w:b/>
          <w:caps/>
          <w:sz w:val="24"/>
          <w:szCs w:val="24"/>
        </w:rPr>
      </w:pPr>
      <w:r w:rsidRPr="009C2C6D">
        <w:rPr>
          <w:rFonts w:ascii="Times New Roman" w:eastAsia="Times New Roman" w:hAnsi="Times New Roman" w:cs="Times New Roman"/>
          <w:b/>
          <w:sz w:val="24"/>
          <w:szCs w:val="24"/>
        </w:rPr>
        <w:lastRenderedPageBreak/>
        <w:t xml:space="preserve">III. </w:t>
      </w:r>
      <w:r w:rsidRPr="009C2C6D">
        <w:rPr>
          <w:rFonts w:ascii="Times New Roman" w:eastAsia="Times New Roman" w:hAnsi="Times New Roman" w:cs="Times New Roman"/>
          <w:b/>
          <w:caps/>
          <w:sz w:val="24"/>
          <w:szCs w:val="24"/>
        </w:rPr>
        <w:t>ANTRAŠTINIai PUSLAPIai</w:t>
      </w:r>
    </w:p>
    <w:p w14:paraId="239546A7"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lang w:eastAsia="pl-PL"/>
        </w:rPr>
      </w:pPr>
      <w:r w:rsidRPr="009C2C6D">
        <w:rPr>
          <w:rFonts w:ascii="Times New Roman" w:eastAsia="Times New Roman" w:hAnsi="Times New Roman" w:cs="Times New Roman"/>
          <w:sz w:val="24"/>
          <w:szCs w:val="24"/>
          <w:lang w:eastAsia="pl-PL"/>
        </w:rPr>
        <w:t>Disertacijos antraštiniai puslapiai rengiami lietuvių ir anglų kalbomis. Pirmųjų dviejų antraštinių puslapių kalba priklauso nuo disertacijos teksto kalbos, pvz., jei disertacijos tekstas rašomas lietuvių kalba, pirmiausia parengiamas antraštiniai puslapiai lietuvių k., po jų – anglų k. ir atvirkščiai. Antraštiniuose puslapiuose nurodoma informacija apie instituciją, autorių, disertacijos pavadinimą, mokslo sritį ir kryptį, miestą, disertacijos rengimo metus ir vietą, mokslinį vadovą, mokslinį konsultantą, disertacijos kalbos redaktorių, disertacijos gynimo tarybą, disertacijos viešo gynimo laiką ir vietą, ir kt. Antraštiniai puslapiai nenumeruojami.</w:t>
      </w:r>
    </w:p>
    <w:p w14:paraId="30C43D80"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lang w:eastAsia="pl-PL"/>
        </w:rPr>
      </w:pPr>
      <w:r w:rsidRPr="009C2C6D">
        <w:rPr>
          <w:rFonts w:ascii="Times New Roman" w:eastAsia="Times New Roman" w:hAnsi="Times New Roman" w:cs="Times New Roman"/>
          <w:sz w:val="24"/>
          <w:szCs w:val="24"/>
          <w:lang w:eastAsia="pl-PL"/>
        </w:rPr>
        <w:t xml:space="preserve">Pirmojo antraštinio puslapio (titulinio puslapio) tekstas rašomas centruotai </w:t>
      </w:r>
      <w:proofErr w:type="spellStart"/>
      <w:r w:rsidRPr="009C2C6D">
        <w:rPr>
          <w:rFonts w:ascii="Times New Roman" w:eastAsia="Times New Roman" w:hAnsi="Times New Roman" w:cs="Times New Roman"/>
          <w:sz w:val="24"/>
          <w:szCs w:val="24"/>
          <w:lang w:eastAsia="pl-PL"/>
        </w:rPr>
        <w:t>Times</w:t>
      </w:r>
      <w:proofErr w:type="spellEnd"/>
      <w:r w:rsidRPr="009C2C6D">
        <w:rPr>
          <w:rFonts w:ascii="Times New Roman" w:eastAsia="Times New Roman" w:hAnsi="Times New Roman" w:cs="Times New Roman"/>
          <w:sz w:val="24"/>
          <w:szCs w:val="24"/>
          <w:lang w:eastAsia="pl-PL"/>
        </w:rPr>
        <w:t xml:space="preserve"> </w:t>
      </w:r>
      <w:proofErr w:type="spellStart"/>
      <w:r w:rsidRPr="009C2C6D">
        <w:rPr>
          <w:rFonts w:ascii="Times New Roman" w:eastAsia="Times New Roman" w:hAnsi="Times New Roman" w:cs="Times New Roman"/>
          <w:sz w:val="24"/>
          <w:szCs w:val="24"/>
          <w:lang w:eastAsia="pl-PL"/>
        </w:rPr>
        <w:t>New</w:t>
      </w:r>
      <w:proofErr w:type="spellEnd"/>
      <w:r w:rsidRPr="009C2C6D">
        <w:rPr>
          <w:rFonts w:ascii="Times New Roman" w:eastAsia="Times New Roman" w:hAnsi="Times New Roman" w:cs="Times New Roman"/>
          <w:sz w:val="24"/>
          <w:szCs w:val="24"/>
          <w:lang w:eastAsia="pl-PL"/>
        </w:rPr>
        <w:t xml:space="preserve"> Roman šriftu. Puslapio viršuje 13 </w:t>
      </w:r>
      <w:proofErr w:type="spellStart"/>
      <w:r w:rsidRPr="009C2C6D">
        <w:rPr>
          <w:rFonts w:ascii="Times New Roman" w:eastAsia="Times New Roman" w:hAnsi="Times New Roman" w:cs="Times New Roman"/>
          <w:sz w:val="24"/>
          <w:szCs w:val="24"/>
          <w:lang w:eastAsia="pl-PL"/>
        </w:rPr>
        <w:t>pt</w:t>
      </w:r>
      <w:proofErr w:type="spellEnd"/>
      <w:r w:rsidRPr="009C2C6D">
        <w:rPr>
          <w:rFonts w:ascii="Times New Roman" w:eastAsia="Times New Roman" w:hAnsi="Times New Roman" w:cs="Times New Roman"/>
          <w:sz w:val="24"/>
          <w:szCs w:val="24"/>
          <w:lang w:eastAsia="pl-PL"/>
        </w:rPr>
        <w:t xml:space="preserve"> didžiosiomis raidėmis rašomas universiteto pavadinimas, paliekamas </w:t>
      </w:r>
      <w:r w:rsidRPr="009C2C6D">
        <w:rPr>
          <w:rFonts w:ascii="Times New Roman" w:eastAsia="Times New Roman" w:hAnsi="Times New Roman" w:cs="Times New Roman"/>
          <w:sz w:val="24"/>
          <w:szCs w:val="24"/>
          <w:lang w:eastAsia="pl-PL"/>
        </w:rPr>
        <w:br/>
        <w:t xml:space="preserve">5 cm tarpas, 13 </w:t>
      </w:r>
      <w:proofErr w:type="spellStart"/>
      <w:r w:rsidRPr="009C2C6D">
        <w:rPr>
          <w:rFonts w:ascii="Times New Roman" w:eastAsia="Times New Roman" w:hAnsi="Times New Roman" w:cs="Times New Roman"/>
          <w:sz w:val="24"/>
          <w:szCs w:val="24"/>
          <w:lang w:eastAsia="pl-PL"/>
        </w:rPr>
        <w:t>pt</w:t>
      </w:r>
      <w:proofErr w:type="spellEnd"/>
      <w:r w:rsidRPr="009C2C6D">
        <w:rPr>
          <w:rFonts w:ascii="Times New Roman" w:eastAsia="Times New Roman" w:hAnsi="Times New Roman" w:cs="Times New Roman"/>
          <w:sz w:val="24"/>
          <w:szCs w:val="24"/>
          <w:lang w:eastAsia="pl-PL"/>
        </w:rPr>
        <w:t xml:space="preserve"> didžiosiomis raidėmis rašomas autoriaus vardas ir pavardė, paliekamas 2 cm tarpas ir 18 </w:t>
      </w:r>
      <w:proofErr w:type="spellStart"/>
      <w:r w:rsidRPr="009C2C6D">
        <w:rPr>
          <w:rFonts w:ascii="Times New Roman" w:eastAsia="Times New Roman" w:hAnsi="Times New Roman" w:cs="Times New Roman"/>
          <w:sz w:val="24"/>
          <w:szCs w:val="24"/>
          <w:lang w:eastAsia="pl-PL"/>
        </w:rPr>
        <w:t>pt</w:t>
      </w:r>
      <w:proofErr w:type="spellEnd"/>
      <w:r w:rsidRPr="009C2C6D">
        <w:rPr>
          <w:rFonts w:ascii="Times New Roman" w:eastAsia="Times New Roman" w:hAnsi="Times New Roman" w:cs="Times New Roman"/>
          <w:sz w:val="24"/>
          <w:szCs w:val="24"/>
          <w:lang w:eastAsia="pl-PL"/>
        </w:rPr>
        <w:t xml:space="preserve"> didžiosiomis raidėmis, viengubuoju intervalu rašomas disertacijos pavadinimas. Po pavadinimu paliekamas 3 cm tarpas ir 12 </w:t>
      </w:r>
      <w:proofErr w:type="spellStart"/>
      <w:r w:rsidRPr="009C2C6D">
        <w:rPr>
          <w:rFonts w:ascii="Times New Roman" w:eastAsia="Times New Roman" w:hAnsi="Times New Roman" w:cs="Times New Roman"/>
          <w:sz w:val="24"/>
          <w:szCs w:val="24"/>
          <w:lang w:eastAsia="pl-PL"/>
        </w:rPr>
        <w:t>pt</w:t>
      </w:r>
      <w:proofErr w:type="spellEnd"/>
      <w:r w:rsidRPr="009C2C6D">
        <w:rPr>
          <w:rFonts w:ascii="Times New Roman" w:eastAsia="Times New Roman" w:hAnsi="Times New Roman" w:cs="Times New Roman"/>
          <w:sz w:val="24"/>
          <w:szCs w:val="24"/>
          <w:lang w:eastAsia="pl-PL"/>
        </w:rPr>
        <w:t xml:space="preserve"> mažosiomis raidėmis, viengubuoju intervalu rašomos dvi reikiamo teksto eilutės. Puslapio apačioje 12 </w:t>
      </w:r>
      <w:proofErr w:type="spellStart"/>
      <w:r w:rsidRPr="009C2C6D">
        <w:rPr>
          <w:rFonts w:ascii="Times New Roman" w:eastAsia="Times New Roman" w:hAnsi="Times New Roman" w:cs="Times New Roman"/>
          <w:sz w:val="24"/>
          <w:szCs w:val="24"/>
          <w:lang w:eastAsia="pl-PL"/>
        </w:rPr>
        <w:t>pt</w:t>
      </w:r>
      <w:proofErr w:type="spellEnd"/>
      <w:r w:rsidRPr="009C2C6D">
        <w:rPr>
          <w:rFonts w:ascii="Times New Roman" w:eastAsia="Times New Roman" w:hAnsi="Times New Roman" w:cs="Times New Roman"/>
          <w:sz w:val="24"/>
          <w:szCs w:val="24"/>
          <w:lang w:eastAsia="pl-PL"/>
        </w:rPr>
        <w:t xml:space="preserve"> rašomas miestas, metai.</w:t>
      </w:r>
    </w:p>
    <w:p w14:paraId="73782041"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lang w:eastAsia="pl-PL"/>
        </w:rPr>
      </w:pPr>
      <w:r w:rsidRPr="009C2C6D">
        <w:rPr>
          <w:rFonts w:ascii="Times New Roman" w:eastAsia="Times New Roman" w:hAnsi="Times New Roman" w:cs="Times New Roman"/>
          <w:sz w:val="24"/>
          <w:szCs w:val="24"/>
          <w:lang w:eastAsia="pl-PL"/>
        </w:rPr>
        <w:t xml:space="preserve">Antrojo antraštinio puslapio tekstas rašomas 11 </w:t>
      </w:r>
      <w:proofErr w:type="spellStart"/>
      <w:r w:rsidRPr="009C2C6D">
        <w:rPr>
          <w:rFonts w:ascii="Times New Roman" w:eastAsia="Times New Roman" w:hAnsi="Times New Roman" w:cs="Times New Roman"/>
          <w:sz w:val="24"/>
          <w:szCs w:val="24"/>
          <w:lang w:eastAsia="pl-PL"/>
        </w:rPr>
        <w:t>pt</w:t>
      </w:r>
      <w:proofErr w:type="spellEnd"/>
      <w:r w:rsidRPr="009C2C6D">
        <w:rPr>
          <w:rFonts w:ascii="Times New Roman" w:eastAsia="Times New Roman" w:hAnsi="Times New Roman" w:cs="Times New Roman"/>
          <w:sz w:val="24"/>
          <w:szCs w:val="24"/>
          <w:lang w:eastAsia="pl-PL"/>
        </w:rPr>
        <w:t xml:space="preserve"> </w:t>
      </w:r>
      <w:proofErr w:type="spellStart"/>
      <w:r w:rsidRPr="009C2C6D">
        <w:rPr>
          <w:rFonts w:ascii="Times New Roman" w:eastAsia="Times New Roman" w:hAnsi="Times New Roman" w:cs="Times New Roman"/>
          <w:sz w:val="24"/>
          <w:szCs w:val="24"/>
          <w:lang w:eastAsia="pl-PL"/>
        </w:rPr>
        <w:t>Times</w:t>
      </w:r>
      <w:proofErr w:type="spellEnd"/>
      <w:r w:rsidRPr="009C2C6D">
        <w:rPr>
          <w:rFonts w:ascii="Times New Roman" w:eastAsia="Times New Roman" w:hAnsi="Times New Roman" w:cs="Times New Roman"/>
          <w:sz w:val="24"/>
          <w:szCs w:val="24"/>
          <w:lang w:eastAsia="pl-PL"/>
        </w:rPr>
        <w:t xml:space="preserve"> </w:t>
      </w:r>
      <w:proofErr w:type="spellStart"/>
      <w:r w:rsidRPr="009C2C6D">
        <w:rPr>
          <w:rFonts w:ascii="Times New Roman" w:eastAsia="Times New Roman" w:hAnsi="Times New Roman" w:cs="Times New Roman"/>
          <w:sz w:val="24"/>
          <w:szCs w:val="24"/>
          <w:lang w:eastAsia="pl-PL"/>
        </w:rPr>
        <w:t>New</w:t>
      </w:r>
      <w:proofErr w:type="spellEnd"/>
      <w:r w:rsidRPr="009C2C6D">
        <w:rPr>
          <w:rFonts w:ascii="Times New Roman" w:eastAsia="Times New Roman" w:hAnsi="Times New Roman" w:cs="Times New Roman"/>
          <w:sz w:val="24"/>
          <w:szCs w:val="24"/>
          <w:lang w:eastAsia="pl-PL"/>
        </w:rPr>
        <w:t xml:space="preserve"> Roman šriftu, lygiuojant jį abiejose pusėse. Pastraipų pirmųjų eilučių įtraukos nedaromos, tarp pastraipų dedamas 10 </w:t>
      </w:r>
      <w:proofErr w:type="spellStart"/>
      <w:r w:rsidRPr="009C2C6D">
        <w:rPr>
          <w:rFonts w:ascii="Times New Roman" w:eastAsia="Times New Roman" w:hAnsi="Times New Roman" w:cs="Times New Roman"/>
          <w:sz w:val="24"/>
          <w:szCs w:val="24"/>
          <w:lang w:eastAsia="pl-PL"/>
        </w:rPr>
        <w:t>pt</w:t>
      </w:r>
      <w:proofErr w:type="spellEnd"/>
      <w:r w:rsidRPr="009C2C6D">
        <w:rPr>
          <w:rFonts w:ascii="Times New Roman" w:eastAsia="Times New Roman" w:hAnsi="Times New Roman" w:cs="Times New Roman"/>
          <w:sz w:val="24"/>
          <w:szCs w:val="24"/>
          <w:lang w:eastAsia="pl-PL"/>
        </w:rPr>
        <w:t xml:space="preserve"> tarpas.</w:t>
      </w:r>
    </w:p>
    <w:p w14:paraId="627A45C3" w14:textId="77777777" w:rsidR="009C2C6D" w:rsidRPr="009C2C6D" w:rsidRDefault="009C2C6D" w:rsidP="009C2C6D">
      <w:pPr>
        <w:spacing w:before="120" w:after="0" w:line="240" w:lineRule="auto"/>
        <w:jc w:val="both"/>
        <w:rPr>
          <w:rFonts w:ascii="Times New Roman" w:eastAsia="Times New Roman" w:hAnsi="Times New Roman" w:cs="Times New Roman"/>
          <w:sz w:val="24"/>
          <w:szCs w:val="24"/>
          <w:lang w:eastAsia="pl-PL"/>
        </w:rPr>
      </w:pPr>
      <w:r w:rsidRPr="009C2C6D">
        <w:rPr>
          <w:rFonts w:ascii="Times New Roman" w:eastAsia="Times New Roman" w:hAnsi="Times New Roman" w:cs="Times New Roman"/>
          <w:noProof/>
          <w:sz w:val="24"/>
          <w:szCs w:val="24"/>
          <w:lang w:eastAsia="lt-LT"/>
        </w:rPr>
        <w:drawing>
          <wp:inline distT="0" distB="0" distL="0" distR="0" wp14:anchorId="7077814B" wp14:editId="33A81129">
            <wp:extent cx="6120765" cy="4254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4254500"/>
                    </a:xfrm>
                    <a:prstGeom prst="rect">
                      <a:avLst/>
                    </a:prstGeom>
                  </pic:spPr>
                </pic:pic>
              </a:graphicData>
            </a:graphic>
          </wp:inline>
        </w:drawing>
      </w:r>
    </w:p>
    <w:p w14:paraId="07D33644" w14:textId="77777777" w:rsidR="009C2C6D" w:rsidRPr="009C2C6D" w:rsidRDefault="009C2C6D" w:rsidP="009C2C6D">
      <w:pPr>
        <w:spacing w:before="120" w:after="120" w:line="240" w:lineRule="auto"/>
        <w:jc w:val="center"/>
        <w:rPr>
          <w:rFonts w:ascii="Times New Roman" w:eastAsia="Times New Roman" w:hAnsi="Times New Roman" w:cs="Times New Roman"/>
          <w:b/>
          <w:sz w:val="24"/>
          <w:szCs w:val="24"/>
        </w:rPr>
      </w:pPr>
      <w:r w:rsidRPr="009C2C6D">
        <w:rPr>
          <w:rFonts w:ascii="Times New Roman" w:eastAsia="Times New Roman" w:hAnsi="Times New Roman" w:cs="Times New Roman"/>
          <w:b/>
        </w:rPr>
        <w:t>2 pav.</w:t>
      </w:r>
      <w:r w:rsidRPr="009C2C6D">
        <w:rPr>
          <w:rFonts w:ascii="Times New Roman" w:eastAsia="Times New Roman" w:hAnsi="Times New Roman" w:cs="Times New Roman"/>
        </w:rPr>
        <w:t xml:space="preserve"> Disertacijos antraštinių puslapių lietuvių kalba pavyzdys</w:t>
      </w:r>
    </w:p>
    <w:p w14:paraId="4CD57BCF" w14:textId="77777777" w:rsidR="009C2C6D" w:rsidRPr="009C2C6D" w:rsidRDefault="009C2C6D" w:rsidP="009C2C6D">
      <w:pPr>
        <w:spacing w:after="0" w:line="240" w:lineRule="auto"/>
        <w:jc w:val="both"/>
        <w:rPr>
          <w:rFonts w:ascii="Times New Roman" w:eastAsia="Times New Roman" w:hAnsi="Times New Roman" w:cs="Times New Roman"/>
          <w:sz w:val="24"/>
          <w:szCs w:val="24"/>
          <w:lang w:eastAsia="pl-PL"/>
        </w:rPr>
      </w:pPr>
    </w:p>
    <w:p w14:paraId="34FB9B60" w14:textId="77777777" w:rsidR="009C2C6D" w:rsidRPr="009C2C6D" w:rsidRDefault="009C2C6D" w:rsidP="009C2C6D">
      <w:pPr>
        <w:spacing w:after="0" w:line="240" w:lineRule="auto"/>
        <w:jc w:val="both"/>
        <w:rPr>
          <w:rFonts w:ascii="Times New Roman" w:eastAsia="Times New Roman" w:hAnsi="Times New Roman" w:cs="Times New Roman"/>
          <w:sz w:val="24"/>
          <w:szCs w:val="24"/>
          <w:lang w:eastAsia="pl-PL"/>
        </w:rPr>
      </w:pPr>
      <w:r w:rsidRPr="009C2C6D">
        <w:rPr>
          <w:rFonts w:ascii="Times New Roman" w:eastAsia="Times New Roman" w:hAnsi="Times New Roman" w:cs="Times New Roman"/>
          <w:noProof/>
          <w:sz w:val="24"/>
          <w:szCs w:val="24"/>
          <w:lang w:eastAsia="lt-LT"/>
        </w:rPr>
        <w:lastRenderedPageBreak/>
        <w:drawing>
          <wp:inline distT="0" distB="0" distL="0" distR="0" wp14:anchorId="51A70F8F" wp14:editId="110CCD99">
            <wp:extent cx="6120765" cy="42576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4257675"/>
                    </a:xfrm>
                    <a:prstGeom prst="rect">
                      <a:avLst/>
                    </a:prstGeom>
                  </pic:spPr>
                </pic:pic>
              </a:graphicData>
            </a:graphic>
          </wp:inline>
        </w:drawing>
      </w:r>
    </w:p>
    <w:p w14:paraId="33849049" w14:textId="77777777" w:rsidR="009C2C6D" w:rsidRPr="009C2C6D" w:rsidRDefault="009C2C6D" w:rsidP="009C2C6D">
      <w:pPr>
        <w:spacing w:before="120" w:after="120" w:line="240" w:lineRule="auto"/>
        <w:jc w:val="center"/>
        <w:rPr>
          <w:rFonts w:ascii="Times New Roman" w:eastAsia="Times New Roman" w:hAnsi="Times New Roman" w:cs="Times New Roman"/>
          <w:b/>
          <w:sz w:val="24"/>
          <w:szCs w:val="24"/>
        </w:rPr>
      </w:pPr>
      <w:r w:rsidRPr="009C2C6D">
        <w:rPr>
          <w:rFonts w:ascii="Times New Roman" w:eastAsia="Times New Roman" w:hAnsi="Times New Roman" w:cs="Times New Roman"/>
          <w:b/>
        </w:rPr>
        <w:t>3 pav.</w:t>
      </w:r>
      <w:r w:rsidRPr="009C2C6D">
        <w:rPr>
          <w:rFonts w:ascii="Times New Roman" w:eastAsia="Times New Roman" w:hAnsi="Times New Roman" w:cs="Times New Roman"/>
        </w:rPr>
        <w:t xml:space="preserve"> Disertacijos antraštinių puslapių anglų kalba pavyzdys</w:t>
      </w:r>
    </w:p>
    <w:p w14:paraId="7FA01543" w14:textId="77777777" w:rsidR="009C2C6D" w:rsidRPr="009C2C6D" w:rsidRDefault="009C2C6D" w:rsidP="009C2C6D">
      <w:pPr>
        <w:spacing w:after="0" w:line="240" w:lineRule="auto"/>
        <w:jc w:val="both"/>
        <w:rPr>
          <w:rFonts w:ascii="Times New Roman" w:eastAsia="Times New Roman" w:hAnsi="Times New Roman" w:cs="Times New Roman"/>
          <w:sz w:val="24"/>
          <w:szCs w:val="24"/>
          <w:lang w:eastAsia="pl-PL"/>
        </w:rPr>
      </w:pPr>
    </w:p>
    <w:p w14:paraId="3B5C95E3" w14:textId="2A9B231A" w:rsidR="009C2C6D" w:rsidRPr="009C2C6D" w:rsidRDefault="009C2C6D" w:rsidP="009C2C6D">
      <w:pPr>
        <w:spacing w:before="240" w:after="240" w:line="240" w:lineRule="auto"/>
        <w:jc w:val="center"/>
        <w:rPr>
          <w:rFonts w:ascii="Times New Roman" w:eastAsia="Times New Roman" w:hAnsi="Times New Roman" w:cs="Times New Roman"/>
          <w:b/>
          <w:sz w:val="24"/>
          <w:szCs w:val="24"/>
          <w:lang w:eastAsia="pl-PL"/>
        </w:rPr>
      </w:pPr>
      <w:r w:rsidRPr="009C2C6D">
        <w:rPr>
          <w:rFonts w:ascii="Times New Roman" w:eastAsia="Times New Roman" w:hAnsi="Times New Roman" w:cs="Times New Roman"/>
          <w:b/>
          <w:sz w:val="24"/>
          <w:szCs w:val="24"/>
          <w:lang w:eastAsia="pl-PL"/>
        </w:rPr>
        <w:t>IV. TURINYS, LENTELIŲ,</w:t>
      </w:r>
      <w:r w:rsidR="00212AFF">
        <w:rPr>
          <w:rFonts w:ascii="Times New Roman" w:eastAsia="Times New Roman" w:hAnsi="Times New Roman" w:cs="Times New Roman"/>
          <w:b/>
          <w:sz w:val="24"/>
          <w:szCs w:val="24"/>
          <w:lang w:eastAsia="pl-PL"/>
        </w:rPr>
        <w:t xml:space="preserve"> </w:t>
      </w:r>
      <w:r w:rsidRPr="009C2C6D">
        <w:rPr>
          <w:rFonts w:ascii="Times New Roman" w:eastAsia="Times New Roman" w:hAnsi="Times New Roman" w:cs="Times New Roman"/>
          <w:b/>
          <w:sz w:val="24"/>
          <w:szCs w:val="24"/>
          <w:lang w:eastAsia="pl-PL"/>
        </w:rPr>
        <w:t>PAVEIKSLŲ, SANTRUMPŲ IR (AR) TERMINŲ SĄRAŠAS</w:t>
      </w:r>
    </w:p>
    <w:p w14:paraId="69EF0AB1"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lang w:eastAsia="pl-PL"/>
        </w:rPr>
      </w:pPr>
      <w:r w:rsidRPr="009C2C6D">
        <w:rPr>
          <w:rFonts w:ascii="Times New Roman" w:eastAsia="Times New Roman" w:hAnsi="Times New Roman" w:cs="Times New Roman"/>
          <w:sz w:val="24"/>
          <w:szCs w:val="24"/>
          <w:lang w:eastAsia="pl-PL"/>
        </w:rPr>
        <w:t>Turinys rengiamas naujame puslapyje. Į jį įtraukiamos visos numeruojamos ir nenumeruojamos disertacijos dalys – įvadas, skyriai, poskyriai, išvados, santrauka, literatūros sąrašas, Curriculum Vitae, mokslinių straipsnių ir mokslinių konferencijų sąrašas, jei disertacijoje yra sudarytas, – lentelių, paveikslų, santrumpų ir (ar) terminų sąrašas, padėka, priedai, mokslinių straipsnių kopijos. Puslapių numeracija pradedama rašyti nuo puslapio, kuriame nurodomas disertacijos turinys (pradedant puslapių numerius skaičiuoti nuo antraštinių puslapių).</w:t>
      </w:r>
    </w:p>
    <w:p w14:paraId="127A115A" w14:textId="77777777" w:rsidR="009C2C6D" w:rsidRPr="009C2C6D" w:rsidRDefault="009C2C6D" w:rsidP="009C2C6D">
      <w:pPr>
        <w:spacing w:after="0" w:line="240" w:lineRule="auto"/>
        <w:ind w:firstLine="510"/>
        <w:jc w:val="both"/>
        <w:rPr>
          <w:rFonts w:ascii="Times New Roman" w:eastAsia="Times New Roman" w:hAnsi="Times New Roman" w:cs="Times New Roman"/>
          <w:b/>
          <w:caps/>
          <w:sz w:val="24"/>
          <w:szCs w:val="24"/>
        </w:rPr>
      </w:pPr>
      <w:r w:rsidRPr="009C2C6D">
        <w:rPr>
          <w:rFonts w:ascii="Times New Roman" w:eastAsia="Times New Roman" w:hAnsi="Times New Roman" w:cs="Times New Roman"/>
          <w:sz w:val="24"/>
          <w:szCs w:val="24"/>
        </w:rPr>
        <w:t>Po turinio einančiuose atskiruose puslapiuose pateikiamas (jei sudarytas) lentelių sąrašas (nurodomas lentelės numeris, pavadinimas, puslapis), paveikslų sąrašas (nurodomas paveikslo numeris, pavadinimas, puslapis), tekste naudojamų santrumpų ir / arba terminų sąrašas.</w:t>
      </w:r>
    </w:p>
    <w:p w14:paraId="6FF8767F"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lang w:eastAsia="pl-PL"/>
        </w:rPr>
      </w:pPr>
      <w:r w:rsidRPr="009C2C6D">
        <w:rPr>
          <w:rFonts w:ascii="Times New Roman" w:eastAsia="Times New Roman" w:hAnsi="Times New Roman" w:cs="Times New Roman"/>
          <w:sz w:val="24"/>
          <w:szCs w:val="24"/>
          <w:lang w:eastAsia="pl-PL"/>
        </w:rPr>
        <w:t>Santrumpų sąraše abėcėlės tvarka pateikiamos santrumpos, kurios priimtos tarptautiniu mastu arba naudojamos kaip mokslinių pavadinimų trumpiniai. Visi sutrumpinimai paaiškinami pirmą kartą pavartojus juos tekste. Į santrumpų sąrašą įtraukti ir tekste aiškinti nereikia visuotinai priimtų sutrumpinimų tokių kaip: kt., t. y., pan., EU, UNESCO, UN. Sutrumpinimai skyrių bei poskyrių pavadinimuose nevartojami, išskyrus tuos atvejus, kai tie trumpiniai yra visuotinai priimti.</w:t>
      </w:r>
    </w:p>
    <w:p w14:paraId="29E6C6F2" w14:textId="77777777" w:rsidR="009C2C6D" w:rsidRPr="009C2C6D" w:rsidRDefault="009C2C6D" w:rsidP="009C2C6D">
      <w:pPr>
        <w:spacing w:before="240" w:after="240" w:line="240" w:lineRule="auto"/>
        <w:jc w:val="center"/>
        <w:rPr>
          <w:rFonts w:ascii="Times New Roman" w:eastAsia="Times New Roman" w:hAnsi="Times New Roman" w:cs="Times New Roman"/>
          <w:b/>
          <w:caps/>
          <w:sz w:val="24"/>
          <w:szCs w:val="24"/>
        </w:rPr>
      </w:pPr>
      <w:r w:rsidRPr="009C2C6D">
        <w:rPr>
          <w:rFonts w:ascii="Times New Roman" w:eastAsia="Times New Roman" w:hAnsi="Times New Roman" w:cs="Times New Roman"/>
          <w:b/>
          <w:sz w:val="24"/>
          <w:szCs w:val="24"/>
        </w:rPr>
        <w:t xml:space="preserve">V. </w:t>
      </w:r>
      <w:r w:rsidRPr="009C2C6D">
        <w:rPr>
          <w:rFonts w:ascii="Times New Roman" w:eastAsia="Times New Roman" w:hAnsi="Times New Roman" w:cs="Times New Roman"/>
          <w:b/>
          <w:caps/>
          <w:sz w:val="24"/>
          <w:szCs w:val="24"/>
        </w:rPr>
        <w:t>PAGRINDINIS TEKSTAS</w:t>
      </w:r>
    </w:p>
    <w:p w14:paraId="156AFF78"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lang w:eastAsia="pl-PL"/>
        </w:rPr>
      </w:pPr>
      <w:r w:rsidRPr="009C2C6D">
        <w:rPr>
          <w:rFonts w:ascii="Times New Roman" w:eastAsia="Times New Roman" w:hAnsi="Times New Roman" w:cs="Times New Roman"/>
          <w:sz w:val="24"/>
          <w:szCs w:val="24"/>
          <w:lang w:eastAsia="pl-PL"/>
        </w:rPr>
        <w:t xml:space="preserve">Visas pagrindinis tekstas rašomas 11 </w:t>
      </w:r>
      <w:proofErr w:type="spellStart"/>
      <w:r w:rsidRPr="009C2C6D">
        <w:rPr>
          <w:rFonts w:ascii="Times New Roman" w:eastAsia="Times New Roman" w:hAnsi="Times New Roman" w:cs="Times New Roman"/>
          <w:sz w:val="24"/>
          <w:szCs w:val="24"/>
          <w:lang w:eastAsia="pl-PL"/>
        </w:rPr>
        <w:t>pt</w:t>
      </w:r>
      <w:proofErr w:type="spellEnd"/>
      <w:r w:rsidRPr="009C2C6D">
        <w:rPr>
          <w:rFonts w:ascii="Times New Roman" w:eastAsia="Times New Roman" w:hAnsi="Times New Roman" w:cs="Times New Roman"/>
          <w:sz w:val="24"/>
          <w:szCs w:val="24"/>
          <w:lang w:eastAsia="pl-PL"/>
        </w:rPr>
        <w:t xml:space="preserve"> </w:t>
      </w:r>
      <w:proofErr w:type="spellStart"/>
      <w:r w:rsidRPr="009C2C6D">
        <w:rPr>
          <w:rFonts w:ascii="Times New Roman" w:eastAsia="Times New Roman" w:hAnsi="Times New Roman" w:cs="Times New Roman"/>
          <w:sz w:val="24"/>
          <w:szCs w:val="24"/>
          <w:lang w:eastAsia="pl-PL"/>
        </w:rPr>
        <w:t>Times</w:t>
      </w:r>
      <w:proofErr w:type="spellEnd"/>
      <w:r w:rsidRPr="009C2C6D">
        <w:rPr>
          <w:rFonts w:ascii="Times New Roman" w:eastAsia="Times New Roman" w:hAnsi="Times New Roman" w:cs="Times New Roman"/>
          <w:sz w:val="24"/>
          <w:szCs w:val="24"/>
          <w:lang w:eastAsia="pl-PL"/>
        </w:rPr>
        <w:t xml:space="preserve"> </w:t>
      </w:r>
      <w:proofErr w:type="spellStart"/>
      <w:r w:rsidRPr="009C2C6D">
        <w:rPr>
          <w:rFonts w:ascii="Times New Roman" w:eastAsia="Times New Roman" w:hAnsi="Times New Roman" w:cs="Times New Roman"/>
          <w:sz w:val="24"/>
          <w:szCs w:val="24"/>
          <w:lang w:eastAsia="pl-PL"/>
        </w:rPr>
        <w:t>New</w:t>
      </w:r>
      <w:proofErr w:type="spellEnd"/>
      <w:r w:rsidRPr="009C2C6D">
        <w:rPr>
          <w:rFonts w:ascii="Times New Roman" w:eastAsia="Times New Roman" w:hAnsi="Times New Roman" w:cs="Times New Roman"/>
          <w:sz w:val="24"/>
          <w:szCs w:val="24"/>
          <w:lang w:eastAsia="pl-PL"/>
        </w:rPr>
        <w:t xml:space="preserve"> Roman šriftu, viengubuoju intervalu, su </w:t>
      </w:r>
      <w:r w:rsidRPr="009C2C6D">
        <w:rPr>
          <w:rFonts w:ascii="Times New Roman" w:eastAsia="Times New Roman" w:hAnsi="Times New Roman" w:cs="Times New Roman"/>
          <w:sz w:val="24"/>
          <w:szCs w:val="24"/>
          <w:lang w:eastAsia="pl-PL"/>
        </w:rPr>
        <w:br/>
        <w:t xml:space="preserve">0,9 cm paragrafo pirmos eilutės įtrauka. Pagrindinis tekstas lygiuojamas iš abiejų pusių, be tarpų tarp pastraipų. Paveiksluose esantys žymėjimai tekste rašomi pasviruoju </w:t>
      </w:r>
      <w:r w:rsidRPr="009C2C6D">
        <w:rPr>
          <w:rFonts w:ascii="Times New Roman" w:eastAsia="Times New Roman" w:hAnsi="Times New Roman" w:cs="Times New Roman"/>
          <w:i/>
          <w:sz w:val="24"/>
          <w:szCs w:val="24"/>
          <w:lang w:eastAsia="pl-PL"/>
        </w:rPr>
        <w:t>(</w:t>
      </w:r>
      <w:proofErr w:type="spellStart"/>
      <w:r w:rsidRPr="009C2C6D">
        <w:rPr>
          <w:rFonts w:ascii="Times New Roman" w:eastAsia="Times New Roman" w:hAnsi="Times New Roman" w:cs="Times New Roman"/>
          <w:i/>
          <w:sz w:val="24"/>
          <w:szCs w:val="24"/>
          <w:lang w:eastAsia="pl-PL"/>
        </w:rPr>
        <w:t>Italic</w:t>
      </w:r>
      <w:proofErr w:type="spellEnd"/>
      <w:r w:rsidRPr="009C2C6D">
        <w:rPr>
          <w:rFonts w:ascii="Times New Roman" w:eastAsia="Times New Roman" w:hAnsi="Times New Roman" w:cs="Times New Roman"/>
          <w:i/>
          <w:sz w:val="24"/>
          <w:szCs w:val="24"/>
          <w:lang w:eastAsia="pl-PL"/>
        </w:rPr>
        <w:t>)</w:t>
      </w:r>
      <w:r w:rsidRPr="009C2C6D">
        <w:rPr>
          <w:rFonts w:ascii="Times New Roman" w:eastAsia="Times New Roman" w:hAnsi="Times New Roman" w:cs="Times New Roman"/>
          <w:sz w:val="24"/>
          <w:szCs w:val="24"/>
          <w:lang w:eastAsia="pl-PL"/>
        </w:rPr>
        <w:t xml:space="preserve"> šriftu.</w:t>
      </w:r>
    </w:p>
    <w:p w14:paraId="44D751FF" w14:textId="77777777" w:rsidR="009C2C6D" w:rsidRPr="009C2C6D" w:rsidRDefault="009C2C6D" w:rsidP="009C2C6D">
      <w:pPr>
        <w:spacing w:after="120" w:line="240" w:lineRule="auto"/>
        <w:ind w:firstLine="510"/>
        <w:jc w:val="both"/>
        <w:rPr>
          <w:rFonts w:ascii="Times New Roman" w:eastAsia="Times New Roman" w:hAnsi="Times New Roman" w:cs="Times New Roman"/>
          <w:sz w:val="24"/>
          <w:szCs w:val="24"/>
          <w:lang w:eastAsia="pl-PL"/>
        </w:rPr>
      </w:pPr>
      <w:r w:rsidRPr="009C2C6D">
        <w:rPr>
          <w:rFonts w:ascii="Times New Roman" w:eastAsia="Times New Roman" w:hAnsi="Times New Roman" w:cs="Times New Roman"/>
          <w:sz w:val="24"/>
          <w:szCs w:val="24"/>
          <w:lang w:eastAsia="pl-PL"/>
        </w:rPr>
        <w:t xml:space="preserve">Skyrių pavadinimai rašomi 11 </w:t>
      </w:r>
      <w:proofErr w:type="spellStart"/>
      <w:r w:rsidRPr="009C2C6D">
        <w:rPr>
          <w:rFonts w:ascii="Times New Roman" w:eastAsia="Times New Roman" w:hAnsi="Times New Roman" w:cs="Times New Roman"/>
          <w:sz w:val="24"/>
          <w:szCs w:val="24"/>
          <w:lang w:eastAsia="pl-PL"/>
        </w:rPr>
        <w:t>pt</w:t>
      </w:r>
      <w:proofErr w:type="spellEnd"/>
      <w:r w:rsidRPr="009C2C6D">
        <w:rPr>
          <w:rFonts w:ascii="Times New Roman" w:eastAsia="Times New Roman" w:hAnsi="Times New Roman" w:cs="Times New Roman"/>
          <w:sz w:val="24"/>
          <w:szCs w:val="24"/>
          <w:lang w:eastAsia="pl-PL"/>
        </w:rPr>
        <w:t xml:space="preserve"> paryškintuoju šriftu didžiosiomis raidėmis, viengubuoju intervalu ir lygiuojami kairėje pusėje, numeruojami arabiškais skaitmenimis ir atskiriami nuo teksto 12 </w:t>
      </w:r>
      <w:proofErr w:type="spellStart"/>
      <w:r w:rsidRPr="009C2C6D">
        <w:rPr>
          <w:rFonts w:ascii="Times New Roman" w:eastAsia="Times New Roman" w:hAnsi="Times New Roman" w:cs="Times New Roman"/>
          <w:sz w:val="24"/>
          <w:szCs w:val="24"/>
          <w:lang w:eastAsia="pl-PL"/>
        </w:rPr>
        <w:t>pt</w:t>
      </w:r>
      <w:proofErr w:type="spellEnd"/>
      <w:r w:rsidRPr="009C2C6D">
        <w:rPr>
          <w:rFonts w:ascii="Times New Roman" w:eastAsia="Times New Roman" w:hAnsi="Times New Roman" w:cs="Times New Roman"/>
          <w:sz w:val="24"/>
          <w:szCs w:val="24"/>
          <w:lang w:eastAsia="pl-PL"/>
        </w:rPr>
        <w:t xml:space="preserve"> tarpais. Poskyrių pavadinimai rašomi 11 </w:t>
      </w:r>
      <w:proofErr w:type="spellStart"/>
      <w:r w:rsidRPr="009C2C6D">
        <w:rPr>
          <w:rFonts w:ascii="Times New Roman" w:eastAsia="Times New Roman" w:hAnsi="Times New Roman" w:cs="Times New Roman"/>
          <w:sz w:val="24"/>
          <w:szCs w:val="24"/>
          <w:lang w:eastAsia="pl-PL"/>
        </w:rPr>
        <w:t>pt</w:t>
      </w:r>
      <w:proofErr w:type="spellEnd"/>
      <w:r w:rsidRPr="009C2C6D">
        <w:rPr>
          <w:rFonts w:ascii="Times New Roman" w:eastAsia="Times New Roman" w:hAnsi="Times New Roman" w:cs="Times New Roman"/>
          <w:sz w:val="24"/>
          <w:szCs w:val="24"/>
          <w:lang w:eastAsia="pl-PL"/>
        </w:rPr>
        <w:t xml:space="preserve"> paryškintuoju šriftu, viengubuoju intervalu ir </w:t>
      </w:r>
      <w:r w:rsidRPr="009C2C6D">
        <w:rPr>
          <w:rFonts w:ascii="Times New Roman" w:eastAsia="Times New Roman" w:hAnsi="Times New Roman" w:cs="Times New Roman"/>
          <w:sz w:val="24"/>
          <w:szCs w:val="24"/>
          <w:lang w:eastAsia="pl-PL"/>
        </w:rPr>
        <w:lastRenderedPageBreak/>
        <w:t xml:space="preserve">lygiuojami kairėje pusėje. Poskyrių pavadinimai nuo teksto atskiriami 6 </w:t>
      </w:r>
      <w:proofErr w:type="spellStart"/>
      <w:r w:rsidRPr="009C2C6D">
        <w:rPr>
          <w:rFonts w:ascii="Times New Roman" w:eastAsia="Times New Roman" w:hAnsi="Times New Roman" w:cs="Times New Roman"/>
          <w:sz w:val="24"/>
          <w:szCs w:val="24"/>
          <w:lang w:eastAsia="pl-PL"/>
        </w:rPr>
        <w:t>pt</w:t>
      </w:r>
      <w:proofErr w:type="spellEnd"/>
      <w:r w:rsidRPr="009C2C6D">
        <w:rPr>
          <w:rFonts w:ascii="Times New Roman" w:eastAsia="Times New Roman" w:hAnsi="Times New Roman" w:cs="Times New Roman"/>
          <w:sz w:val="24"/>
          <w:szCs w:val="24"/>
          <w:lang w:eastAsia="pl-PL"/>
        </w:rPr>
        <w:t xml:space="preserve"> tarpais. Po skyrių ir poskyrių numerių dedamas taškas. Šriftų dydžiai, stiliai ir teksto lygiuotės nurodytos 1 lentelėje.</w:t>
      </w:r>
    </w:p>
    <w:p w14:paraId="13716E58" w14:textId="77777777" w:rsidR="009C2C6D" w:rsidRPr="009C2C6D" w:rsidRDefault="009C2C6D" w:rsidP="009C2C6D">
      <w:pPr>
        <w:spacing w:before="240" w:after="120" w:line="240" w:lineRule="auto"/>
        <w:rPr>
          <w:rFonts w:ascii="Times New Roman" w:eastAsia="Times New Roman" w:hAnsi="Times New Roman" w:cs="Times New Roman"/>
        </w:rPr>
      </w:pPr>
      <w:r w:rsidRPr="009C2C6D">
        <w:rPr>
          <w:rFonts w:ascii="Times New Roman" w:eastAsia="Times New Roman" w:hAnsi="Times New Roman" w:cs="Times New Roman"/>
          <w:b/>
        </w:rPr>
        <w:t>1 lentelė.</w:t>
      </w:r>
      <w:r w:rsidRPr="009C2C6D">
        <w:rPr>
          <w:rFonts w:ascii="Times New Roman" w:eastAsia="Times New Roman" w:hAnsi="Times New Roman" w:cs="Times New Roman"/>
        </w:rPr>
        <w:t xml:space="preserve"> Šriftų dydžiai, stiliai ir teksto lygiuotė</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96"/>
        <w:gridCol w:w="1418"/>
        <w:gridCol w:w="2977"/>
        <w:gridCol w:w="2976"/>
      </w:tblGrid>
      <w:tr w:rsidR="009C2C6D" w:rsidRPr="009C2C6D" w14:paraId="5985B810" w14:textId="77777777" w:rsidTr="007C6153">
        <w:tc>
          <w:tcPr>
            <w:tcW w:w="2296" w:type="dxa"/>
            <w:vAlign w:val="center"/>
          </w:tcPr>
          <w:p w14:paraId="01A2DD1F" w14:textId="77777777" w:rsidR="009C2C6D" w:rsidRPr="009C2C6D" w:rsidRDefault="009C2C6D" w:rsidP="009C2C6D">
            <w:pPr>
              <w:spacing w:after="0" w:line="240" w:lineRule="auto"/>
              <w:jc w:val="both"/>
              <w:rPr>
                <w:rFonts w:ascii="Times New Roman" w:eastAsia="Times New Roman" w:hAnsi="Times New Roman" w:cs="Times New Roman"/>
                <w:b/>
                <w:bCs/>
                <w:sz w:val="20"/>
                <w:szCs w:val="20"/>
              </w:rPr>
            </w:pPr>
            <w:r w:rsidRPr="009C2C6D">
              <w:rPr>
                <w:rFonts w:ascii="Times New Roman" w:eastAsia="Times New Roman" w:hAnsi="Times New Roman" w:cs="Times New Roman"/>
                <w:b/>
                <w:bCs/>
                <w:sz w:val="20"/>
                <w:szCs w:val="20"/>
              </w:rPr>
              <w:t>Disertacijos teksto dalys</w:t>
            </w:r>
          </w:p>
        </w:tc>
        <w:tc>
          <w:tcPr>
            <w:tcW w:w="1418" w:type="dxa"/>
            <w:vAlign w:val="center"/>
          </w:tcPr>
          <w:p w14:paraId="600995BF" w14:textId="77777777" w:rsidR="009C2C6D" w:rsidRPr="009C2C6D" w:rsidRDefault="009C2C6D" w:rsidP="009C2C6D">
            <w:pPr>
              <w:spacing w:after="0" w:line="240" w:lineRule="auto"/>
              <w:jc w:val="both"/>
              <w:rPr>
                <w:rFonts w:ascii="Times New Roman" w:eastAsia="Times New Roman" w:hAnsi="Times New Roman" w:cs="Times New Roman"/>
                <w:b/>
                <w:sz w:val="20"/>
                <w:szCs w:val="20"/>
              </w:rPr>
            </w:pPr>
            <w:r w:rsidRPr="009C2C6D">
              <w:rPr>
                <w:rFonts w:ascii="Times New Roman" w:eastAsia="Times New Roman" w:hAnsi="Times New Roman" w:cs="Times New Roman"/>
                <w:b/>
                <w:sz w:val="20"/>
                <w:szCs w:val="20"/>
              </w:rPr>
              <w:t>Šrifto dydis</w:t>
            </w:r>
          </w:p>
        </w:tc>
        <w:tc>
          <w:tcPr>
            <w:tcW w:w="2977" w:type="dxa"/>
            <w:vAlign w:val="center"/>
          </w:tcPr>
          <w:p w14:paraId="6AC2B606" w14:textId="77777777" w:rsidR="009C2C6D" w:rsidRPr="009C2C6D" w:rsidRDefault="009C2C6D" w:rsidP="009C2C6D">
            <w:pPr>
              <w:spacing w:after="0" w:line="240" w:lineRule="auto"/>
              <w:jc w:val="both"/>
              <w:rPr>
                <w:rFonts w:ascii="Times New Roman" w:eastAsia="Times New Roman" w:hAnsi="Times New Roman" w:cs="Times New Roman"/>
                <w:b/>
                <w:sz w:val="20"/>
                <w:szCs w:val="20"/>
              </w:rPr>
            </w:pPr>
            <w:r w:rsidRPr="009C2C6D">
              <w:rPr>
                <w:rFonts w:ascii="Times New Roman" w:eastAsia="Times New Roman" w:hAnsi="Times New Roman" w:cs="Times New Roman"/>
                <w:b/>
                <w:sz w:val="20"/>
                <w:szCs w:val="20"/>
              </w:rPr>
              <w:t>Šrifto stilius</w:t>
            </w:r>
          </w:p>
        </w:tc>
        <w:tc>
          <w:tcPr>
            <w:tcW w:w="2976" w:type="dxa"/>
            <w:vAlign w:val="center"/>
          </w:tcPr>
          <w:p w14:paraId="4ACDF03A" w14:textId="77777777" w:rsidR="009C2C6D" w:rsidRPr="009C2C6D" w:rsidRDefault="009C2C6D" w:rsidP="009C2C6D">
            <w:pPr>
              <w:spacing w:after="0" w:line="240" w:lineRule="auto"/>
              <w:jc w:val="both"/>
              <w:rPr>
                <w:rFonts w:ascii="Times New Roman" w:eastAsia="Times New Roman" w:hAnsi="Times New Roman" w:cs="Times New Roman"/>
                <w:b/>
                <w:sz w:val="20"/>
                <w:szCs w:val="20"/>
              </w:rPr>
            </w:pPr>
            <w:r w:rsidRPr="009C2C6D">
              <w:rPr>
                <w:rFonts w:ascii="Times New Roman" w:eastAsia="Times New Roman" w:hAnsi="Times New Roman" w:cs="Times New Roman"/>
                <w:b/>
                <w:sz w:val="20"/>
                <w:szCs w:val="20"/>
              </w:rPr>
              <w:t>Teksto lygiuotė</w:t>
            </w:r>
          </w:p>
        </w:tc>
      </w:tr>
      <w:tr w:rsidR="009C2C6D" w:rsidRPr="009C2C6D" w14:paraId="55E67607" w14:textId="77777777" w:rsidTr="007C6153">
        <w:tc>
          <w:tcPr>
            <w:tcW w:w="2296" w:type="dxa"/>
            <w:vAlign w:val="center"/>
          </w:tcPr>
          <w:p w14:paraId="79F3133A"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Disertacijos tekstas</w:t>
            </w:r>
          </w:p>
        </w:tc>
        <w:tc>
          <w:tcPr>
            <w:tcW w:w="1418" w:type="dxa"/>
            <w:vAlign w:val="center"/>
          </w:tcPr>
          <w:p w14:paraId="7D359AF7"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 xml:space="preserve">11 </w:t>
            </w:r>
            <w:proofErr w:type="spellStart"/>
            <w:r w:rsidRPr="009C2C6D">
              <w:rPr>
                <w:rFonts w:ascii="Times New Roman" w:eastAsia="Times New Roman" w:hAnsi="Times New Roman" w:cs="Times New Roman"/>
                <w:sz w:val="20"/>
                <w:szCs w:val="20"/>
              </w:rPr>
              <w:t>pt</w:t>
            </w:r>
            <w:proofErr w:type="spellEnd"/>
          </w:p>
        </w:tc>
        <w:tc>
          <w:tcPr>
            <w:tcW w:w="2977" w:type="dxa"/>
            <w:vAlign w:val="center"/>
          </w:tcPr>
          <w:p w14:paraId="0C870286" w14:textId="77777777" w:rsidR="009C2C6D" w:rsidRPr="009C2C6D" w:rsidRDefault="009C2C6D" w:rsidP="009C2C6D">
            <w:pPr>
              <w:spacing w:after="0" w:line="240" w:lineRule="auto"/>
              <w:rPr>
                <w:rFonts w:ascii="Times New Roman" w:eastAsia="Times New Roman" w:hAnsi="Times New Roman" w:cs="Times New Roman"/>
                <w:sz w:val="20"/>
                <w:szCs w:val="20"/>
              </w:rPr>
            </w:pPr>
            <w:proofErr w:type="spellStart"/>
            <w:r w:rsidRPr="009C2C6D">
              <w:rPr>
                <w:rFonts w:ascii="Times New Roman" w:eastAsia="Times New Roman" w:hAnsi="Times New Roman" w:cs="Times New Roman"/>
                <w:sz w:val="20"/>
                <w:szCs w:val="20"/>
              </w:rPr>
              <w:t>Times</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New</w:t>
            </w:r>
            <w:proofErr w:type="spellEnd"/>
            <w:r w:rsidRPr="009C2C6D">
              <w:rPr>
                <w:rFonts w:ascii="Times New Roman" w:eastAsia="Times New Roman" w:hAnsi="Times New Roman" w:cs="Times New Roman"/>
                <w:sz w:val="20"/>
                <w:szCs w:val="20"/>
              </w:rPr>
              <w:t xml:space="preserve"> Roman, normalusis</w:t>
            </w:r>
          </w:p>
        </w:tc>
        <w:tc>
          <w:tcPr>
            <w:tcW w:w="2976" w:type="dxa"/>
            <w:vAlign w:val="center"/>
          </w:tcPr>
          <w:p w14:paraId="32788DD8"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Lygiuojama abiejose pusėse</w:t>
            </w:r>
          </w:p>
        </w:tc>
      </w:tr>
      <w:tr w:rsidR="009C2C6D" w:rsidRPr="009C2C6D" w14:paraId="02C55667" w14:textId="77777777" w:rsidTr="007C6153">
        <w:tc>
          <w:tcPr>
            <w:tcW w:w="2296" w:type="dxa"/>
            <w:vAlign w:val="center"/>
          </w:tcPr>
          <w:p w14:paraId="054ACD3A"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Skyriaus pavadinimas</w:t>
            </w:r>
          </w:p>
        </w:tc>
        <w:tc>
          <w:tcPr>
            <w:tcW w:w="1418" w:type="dxa"/>
            <w:vAlign w:val="center"/>
          </w:tcPr>
          <w:p w14:paraId="21AFE604"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 xml:space="preserve">11 </w:t>
            </w:r>
            <w:proofErr w:type="spellStart"/>
            <w:r w:rsidRPr="009C2C6D">
              <w:rPr>
                <w:rFonts w:ascii="Times New Roman" w:eastAsia="Times New Roman" w:hAnsi="Times New Roman" w:cs="Times New Roman"/>
                <w:sz w:val="20"/>
                <w:szCs w:val="20"/>
              </w:rPr>
              <w:t>pt</w:t>
            </w:r>
            <w:proofErr w:type="spellEnd"/>
          </w:p>
        </w:tc>
        <w:tc>
          <w:tcPr>
            <w:tcW w:w="2977" w:type="dxa"/>
            <w:vAlign w:val="center"/>
          </w:tcPr>
          <w:p w14:paraId="7417E6EA" w14:textId="77777777" w:rsidR="009C2C6D" w:rsidRPr="009C2C6D" w:rsidRDefault="009C2C6D" w:rsidP="009C2C6D">
            <w:pPr>
              <w:spacing w:after="0" w:line="240" w:lineRule="auto"/>
              <w:rPr>
                <w:rFonts w:ascii="Times New Roman" w:eastAsia="Times New Roman" w:hAnsi="Times New Roman" w:cs="Times New Roman"/>
                <w:sz w:val="20"/>
                <w:szCs w:val="20"/>
              </w:rPr>
            </w:pPr>
            <w:proofErr w:type="spellStart"/>
            <w:r w:rsidRPr="009C2C6D">
              <w:rPr>
                <w:rFonts w:ascii="Times New Roman" w:eastAsia="Times New Roman" w:hAnsi="Times New Roman" w:cs="Times New Roman"/>
                <w:sz w:val="20"/>
                <w:szCs w:val="20"/>
              </w:rPr>
              <w:t>Times</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New</w:t>
            </w:r>
            <w:proofErr w:type="spellEnd"/>
            <w:r w:rsidRPr="009C2C6D">
              <w:rPr>
                <w:rFonts w:ascii="Times New Roman" w:eastAsia="Times New Roman" w:hAnsi="Times New Roman" w:cs="Times New Roman"/>
                <w:sz w:val="20"/>
                <w:szCs w:val="20"/>
              </w:rPr>
              <w:t xml:space="preserve"> Roman, paryškintasis, didžiosios raidės</w:t>
            </w:r>
          </w:p>
        </w:tc>
        <w:tc>
          <w:tcPr>
            <w:tcW w:w="2976" w:type="dxa"/>
            <w:vAlign w:val="center"/>
          </w:tcPr>
          <w:p w14:paraId="54029971"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Lygiuojama kairėje pusėje</w:t>
            </w:r>
          </w:p>
        </w:tc>
      </w:tr>
      <w:tr w:rsidR="009C2C6D" w:rsidRPr="009C2C6D" w14:paraId="0A7E2AE0" w14:textId="77777777" w:rsidTr="007C6153">
        <w:tc>
          <w:tcPr>
            <w:tcW w:w="2296" w:type="dxa"/>
            <w:vAlign w:val="center"/>
          </w:tcPr>
          <w:p w14:paraId="6790526E"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Poskyrio pavadinimas</w:t>
            </w:r>
          </w:p>
        </w:tc>
        <w:tc>
          <w:tcPr>
            <w:tcW w:w="1418" w:type="dxa"/>
            <w:vAlign w:val="center"/>
          </w:tcPr>
          <w:p w14:paraId="26B73BD4"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 xml:space="preserve">11 </w:t>
            </w:r>
            <w:proofErr w:type="spellStart"/>
            <w:r w:rsidRPr="009C2C6D">
              <w:rPr>
                <w:rFonts w:ascii="Times New Roman" w:eastAsia="Times New Roman" w:hAnsi="Times New Roman" w:cs="Times New Roman"/>
                <w:sz w:val="20"/>
                <w:szCs w:val="20"/>
              </w:rPr>
              <w:t>pt</w:t>
            </w:r>
            <w:proofErr w:type="spellEnd"/>
          </w:p>
        </w:tc>
        <w:tc>
          <w:tcPr>
            <w:tcW w:w="2977" w:type="dxa"/>
            <w:vAlign w:val="center"/>
          </w:tcPr>
          <w:p w14:paraId="5E7EF3C7" w14:textId="77777777" w:rsidR="009C2C6D" w:rsidRPr="009C2C6D" w:rsidRDefault="009C2C6D" w:rsidP="009C2C6D">
            <w:pPr>
              <w:spacing w:after="0" w:line="240" w:lineRule="auto"/>
              <w:rPr>
                <w:rFonts w:ascii="Times New Roman" w:eastAsia="Times New Roman" w:hAnsi="Times New Roman" w:cs="Times New Roman"/>
                <w:sz w:val="20"/>
                <w:szCs w:val="20"/>
              </w:rPr>
            </w:pPr>
            <w:proofErr w:type="spellStart"/>
            <w:r w:rsidRPr="009C2C6D">
              <w:rPr>
                <w:rFonts w:ascii="Times New Roman" w:eastAsia="Times New Roman" w:hAnsi="Times New Roman" w:cs="Times New Roman"/>
                <w:sz w:val="20"/>
                <w:szCs w:val="20"/>
              </w:rPr>
              <w:t>Times</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New</w:t>
            </w:r>
            <w:proofErr w:type="spellEnd"/>
            <w:r w:rsidRPr="009C2C6D">
              <w:rPr>
                <w:rFonts w:ascii="Times New Roman" w:eastAsia="Times New Roman" w:hAnsi="Times New Roman" w:cs="Times New Roman"/>
                <w:sz w:val="20"/>
                <w:szCs w:val="20"/>
              </w:rPr>
              <w:t xml:space="preserve"> Roman, paryškintasis</w:t>
            </w:r>
          </w:p>
        </w:tc>
        <w:tc>
          <w:tcPr>
            <w:tcW w:w="2976" w:type="dxa"/>
            <w:vAlign w:val="center"/>
          </w:tcPr>
          <w:p w14:paraId="475B093C"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Lygiuojama kairėje pusėje</w:t>
            </w:r>
          </w:p>
        </w:tc>
      </w:tr>
      <w:tr w:rsidR="009C2C6D" w:rsidRPr="009C2C6D" w14:paraId="46D3D421" w14:textId="77777777" w:rsidTr="007C6153">
        <w:tc>
          <w:tcPr>
            <w:tcW w:w="2296" w:type="dxa"/>
            <w:vAlign w:val="center"/>
          </w:tcPr>
          <w:p w14:paraId="253F9251"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Lentelės antraštė</w:t>
            </w:r>
          </w:p>
        </w:tc>
        <w:tc>
          <w:tcPr>
            <w:tcW w:w="1418" w:type="dxa"/>
            <w:vAlign w:val="center"/>
          </w:tcPr>
          <w:p w14:paraId="12DCF715"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 xml:space="preserve">11 </w:t>
            </w:r>
            <w:proofErr w:type="spellStart"/>
            <w:r w:rsidRPr="009C2C6D">
              <w:rPr>
                <w:rFonts w:ascii="Times New Roman" w:eastAsia="Times New Roman" w:hAnsi="Times New Roman" w:cs="Times New Roman"/>
                <w:sz w:val="20"/>
                <w:szCs w:val="20"/>
              </w:rPr>
              <w:t>pt</w:t>
            </w:r>
            <w:proofErr w:type="spellEnd"/>
          </w:p>
        </w:tc>
        <w:tc>
          <w:tcPr>
            <w:tcW w:w="2977" w:type="dxa"/>
            <w:vAlign w:val="center"/>
          </w:tcPr>
          <w:p w14:paraId="41FFA94F" w14:textId="77777777" w:rsidR="009C2C6D" w:rsidRPr="009C2C6D" w:rsidRDefault="009C2C6D" w:rsidP="009C2C6D">
            <w:pPr>
              <w:spacing w:after="0" w:line="240" w:lineRule="auto"/>
              <w:rPr>
                <w:rFonts w:ascii="Times New Roman" w:eastAsia="Times New Roman" w:hAnsi="Times New Roman" w:cs="Times New Roman"/>
                <w:sz w:val="20"/>
                <w:szCs w:val="20"/>
              </w:rPr>
            </w:pPr>
            <w:proofErr w:type="spellStart"/>
            <w:r w:rsidRPr="009C2C6D">
              <w:rPr>
                <w:rFonts w:ascii="Times New Roman" w:eastAsia="Times New Roman" w:hAnsi="Times New Roman" w:cs="Times New Roman"/>
                <w:sz w:val="20"/>
                <w:szCs w:val="20"/>
              </w:rPr>
              <w:t>Times</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New</w:t>
            </w:r>
            <w:proofErr w:type="spellEnd"/>
            <w:r w:rsidRPr="009C2C6D">
              <w:rPr>
                <w:rFonts w:ascii="Times New Roman" w:eastAsia="Times New Roman" w:hAnsi="Times New Roman" w:cs="Times New Roman"/>
                <w:sz w:val="20"/>
                <w:szCs w:val="20"/>
              </w:rPr>
              <w:t xml:space="preserve"> Roman, normalusis (numeris ir žodis „lentelė“ – paryškintasis)</w:t>
            </w:r>
          </w:p>
        </w:tc>
        <w:tc>
          <w:tcPr>
            <w:tcW w:w="2976" w:type="dxa"/>
            <w:vAlign w:val="center"/>
          </w:tcPr>
          <w:p w14:paraId="080F1CE3"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Lygiuojama kairėje pusėje pagal 1 stulpelį</w:t>
            </w:r>
          </w:p>
        </w:tc>
      </w:tr>
      <w:tr w:rsidR="009C2C6D" w:rsidRPr="009C2C6D" w14:paraId="7D6FD1DB" w14:textId="77777777" w:rsidTr="007C6153">
        <w:tc>
          <w:tcPr>
            <w:tcW w:w="2296" w:type="dxa"/>
            <w:vAlign w:val="center"/>
          </w:tcPr>
          <w:p w14:paraId="477DE183"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Lentelės turinys</w:t>
            </w:r>
          </w:p>
        </w:tc>
        <w:tc>
          <w:tcPr>
            <w:tcW w:w="1418" w:type="dxa"/>
            <w:vAlign w:val="center"/>
          </w:tcPr>
          <w:p w14:paraId="43412B2B"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 xml:space="preserve">10 </w:t>
            </w:r>
            <w:proofErr w:type="spellStart"/>
            <w:r w:rsidRPr="009C2C6D">
              <w:rPr>
                <w:rFonts w:ascii="Times New Roman" w:eastAsia="Times New Roman" w:hAnsi="Times New Roman" w:cs="Times New Roman"/>
                <w:sz w:val="20"/>
                <w:szCs w:val="20"/>
              </w:rPr>
              <w:t>pt</w:t>
            </w:r>
            <w:proofErr w:type="spellEnd"/>
          </w:p>
        </w:tc>
        <w:tc>
          <w:tcPr>
            <w:tcW w:w="2977" w:type="dxa"/>
            <w:vAlign w:val="center"/>
          </w:tcPr>
          <w:p w14:paraId="3621DC86" w14:textId="77777777" w:rsidR="009C2C6D" w:rsidRPr="009C2C6D" w:rsidRDefault="009C2C6D" w:rsidP="009C2C6D">
            <w:pPr>
              <w:spacing w:after="0" w:line="240" w:lineRule="auto"/>
              <w:rPr>
                <w:rFonts w:ascii="Times New Roman" w:eastAsia="Times New Roman" w:hAnsi="Times New Roman" w:cs="Times New Roman"/>
                <w:sz w:val="20"/>
                <w:szCs w:val="20"/>
              </w:rPr>
            </w:pPr>
            <w:proofErr w:type="spellStart"/>
            <w:r w:rsidRPr="009C2C6D">
              <w:rPr>
                <w:rFonts w:ascii="Times New Roman" w:eastAsia="Times New Roman" w:hAnsi="Times New Roman" w:cs="Times New Roman"/>
                <w:sz w:val="20"/>
                <w:szCs w:val="20"/>
              </w:rPr>
              <w:t>Times</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New</w:t>
            </w:r>
            <w:proofErr w:type="spellEnd"/>
            <w:r w:rsidRPr="009C2C6D">
              <w:rPr>
                <w:rFonts w:ascii="Times New Roman" w:eastAsia="Times New Roman" w:hAnsi="Times New Roman" w:cs="Times New Roman"/>
                <w:sz w:val="20"/>
                <w:szCs w:val="20"/>
              </w:rPr>
              <w:t xml:space="preserve"> Roman, normalusis</w:t>
            </w:r>
          </w:p>
        </w:tc>
        <w:tc>
          <w:tcPr>
            <w:tcW w:w="2976" w:type="dxa"/>
            <w:vAlign w:val="center"/>
          </w:tcPr>
          <w:p w14:paraId="4C15DA98"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Centruojama arba lygiuojama kairėje pusėje</w:t>
            </w:r>
          </w:p>
        </w:tc>
      </w:tr>
      <w:tr w:rsidR="009C2C6D" w:rsidRPr="009C2C6D" w14:paraId="6047CFCB" w14:textId="77777777" w:rsidTr="007C6153">
        <w:tc>
          <w:tcPr>
            <w:tcW w:w="2296" w:type="dxa"/>
            <w:vAlign w:val="center"/>
          </w:tcPr>
          <w:p w14:paraId="45D2BA31"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Paveikslo pavadinimas</w:t>
            </w:r>
          </w:p>
        </w:tc>
        <w:tc>
          <w:tcPr>
            <w:tcW w:w="1418" w:type="dxa"/>
            <w:vAlign w:val="center"/>
          </w:tcPr>
          <w:p w14:paraId="403DB88D"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 xml:space="preserve">11 </w:t>
            </w:r>
            <w:proofErr w:type="spellStart"/>
            <w:r w:rsidRPr="009C2C6D">
              <w:rPr>
                <w:rFonts w:ascii="Times New Roman" w:eastAsia="Times New Roman" w:hAnsi="Times New Roman" w:cs="Times New Roman"/>
                <w:sz w:val="20"/>
                <w:szCs w:val="20"/>
              </w:rPr>
              <w:t>pt</w:t>
            </w:r>
            <w:proofErr w:type="spellEnd"/>
          </w:p>
        </w:tc>
        <w:tc>
          <w:tcPr>
            <w:tcW w:w="2977" w:type="dxa"/>
            <w:vAlign w:val="center"/>
          </w:tcPr>
          <w:p w14:paraId="1ADDCF65" w14:textId="77777777" w:rsidR="009C2C6D" w:rsidRPr="009C2C6D" w:rsidRDefault="009C2C6D" w:rsidP="009C2C6D">
            <w:pPr>
              <w:spacing w:after="0" w:line="240" w:lineRule="auto"/>
              <w:rPr>
                <w:rFonts w:ascii="Times New Roman" w:eastAsia="Times New Roman" w:hAnsi="Times New Roman" w:cs="Times New Roman"/>
                <w:sz w:val="20"/>
                <w:szCs w:val="20"/>
              </w:rPr>
            </w:pPr>
            <w:proofErr w:type="spellStart"/>
            <w:r w:rsidRPr="009C2C6D">
              <w:rPr>
                <w:rFonts w:ascii="Times New Roman" w:eastAsia="Times New Roman" w:hAnsi="Times New Roman" w:cs="Times New Roman"/>
                <w:sz w:val="20"/>
                <w:szCs w:val="20"/>
              </w:rPr>
              <w:t>Times</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New</w:t>
            </w:r>
            <w:proofErr w:type="spellEnd"/>
            <w:r w:rsidRPr="009C2C6D">
              <w:rPr>
                <w:rFonts w:ascii="Times New Roman" w:eastAsia="Times New Roman" w:hAnsi="Times New Roman" w:cs="Times New Roman"/>
                <w:sz w:val="20"/>
                <w:szCs w:val="20"/>
              </w:rPr>
              <w:t xml:space="preserve"> Roman, normalusis (numeris ir santrumpa „pav.“ – paryškintasis)</w:t>
            </w:r>
          </w:p>
        </w:tc>
        <w:tc>
          <w:tcPr>
            <w:tcW w:w="2976" w:type="dxa"/>
            <w:vAlign w:val="center"/>
          </w:tcPr>
          <w:p w14:paraId="4A6A04D2"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Centruojama</w:t>
            </w:r>
          </w:p>
        </w:tc>
      </w:tr>
      <w:tr w:rsidR="009C2C6D" w:rsidRPr="009C2C6D" w14:paraId="3C47345C" w14:textId="77777777" w:rsidTr="007C6153">
        <w:tc>
          <w:tcPr>
            <w:tcW w:w="2296" w:type="dxa"/>
            <w:vAlign w:val="center"/>
          </w:tcPr>
          <w:p w14:paraId="3DFB80FA"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Literatūra</w:t>
            </w:r>
          </w:p>
        </w:tc>
        <w:tc>
          <w:tcPr>
            <w:tcW w:w="1418" w:type="dxa"/>
            <w:vAlign w:val="center"/>
          </w:tcPr>
          <w:p w14:paraId="748FD5AD"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 xml:space="preserve">10 </w:t>
            </w:r>
            <w:proofErr w:type="spellStart"/>
            <w:r w:rsidRPr="009C2C6D">
              <w:rPr>
                <w:rFonts w:ascii="Times New Roman" w:eastAsia="Times New Roman" w:hAnsi="Times New Roman" w:cs="Times New Roman"/>
                <w:sz w:val="20"/>
                <w:szCs w:val="20"/>
              </w:rPr>
              <w:t>pt</w:t>
            </w:r>
            <w:proofErr w:type="spellEnd"/>
          </w:p>
        </w:tc>
        <w:tc>
          <w:tcPr>
            <w:tcW w:w="2977" w:type="dxa"/>
            <w:vAlign w:val="center"/>
          </w:tcPr>
          <w:p w14:paraId="4D054C67" w14:textId="77777777" w:rsidR="009C2C6D" w:rsidRPr="009C2C6D" w:rsidRDefault="009C2C6D" w:rsidP="009C2C6D">
            <w:pPr>
              <w:spacing w:after="0" w:line="240" w:lineRule="auto"/>
              <w:rPr>
                <w:rFonts w:ascii="Times New Roman" w:eastAsia="Times New Roman" w:hAnsi="Times New Roman" w:cs="Times New Roman"/>
                <w:sz w:val="20"/>
                <w:szCs w:val="20"/>
              </w:rPr>
            </w:pPr>
            <w:proofErr w:type="spellStart"/>
            <w:r w:rsidRPr="009C2C6D">
              <w:rPr>
                <w:rFonts w:ascii="Times New Roman" w:eastAsia="Times New Roman" w:hAnsi="Times New Roman" w:cs="Times New Roman"/>
                <w:sz w:val="20"/>
                <w:szCs w:val="20"/>
              </w:rPr>
              <w:t>Times</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New</w:t>
            </w:r>
            <w:proofErr w:type="spellEnd"/>
            <w:r w:rsidRPr="009C2C6D">
              <w:rPr>
                <w:rFonts w:ascii="Times New Roman" w:eastAsia="Times New Roman" w:hAnsi="Times New Roman" w:cs="Times New Roman"/>
                <w:sz w:val="20"/>
                <w:szCs w:val="20"/>
              </w:rPr>
              <w:t xml:space="preserve"> Roman, normalusis</w:t>
            </w:r>
          </w:p>
        </w:tc>
        <w:tc>
          <w:tcPr>
            <w:tcW w:w="2976" w:type="dxa"/>
            <w:vAlign w:val="center"/>
          </w:tcPr>
          <w:p w14:paraId="5F50DD50"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 xml:space="preserve">Lygiuojama kairėje pusėje, numeruojama su įtrauka, po šaltinio paliekamas 3 </w:t>
            </w:r>
            <w:proofErr w:type="spellStart"/>
            <w:r w:rsidRPr="009C2C6D">
              <w:rPr>
                <w:rFonts w:ascii="Times New Roman" w:eastAsia="Times New Roman" w:hAnsi="Times New Roman" w:cs="Times New Roman"/>
                <w:sz w:val="20"/>
                <w:szCs w:val="20"/>
              </w:rPr>
              <w:t>pt</w:t>
            </w:r>
            <w:proofErr w:type="spellEnd"/>
            <w:r w:rsidRPr="009C2C6D">
              <w:rPr>
                <w:rFonts w:ascii="Times New Roman" w:eastAsia="Times New Roman" w:hAnsi="Times New Roman" w:cs="Times New Roman"/>
                <w:sz w:val="20"/>
                <w:szCs w:val="20"/>
              </w:rPr>
              <w:t xml:space="preserve"> tarpas</w:t>
            </w:r>
          </w:p>
        </w:tc>
      </w:tr>
      <w:tr w:rsidR="009C2C6D" w:rsidRPr="009C2C6D" w14:paraId="71B17B51" w14:textId="77777777" w:rsidTr="007C6153">
        <w:tc>
          <w:tcPr>
            <w:tcW w:w="2296" w:type="dxa"/>
            <w:vAlign w:val="center"/>
          </w:tcPr>
          <w:p w14:paraId="12B06F49"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Curriculum Vitae (CV)</w:t>
            </w:r>
          </w:p>
        </w:tc>
        <w:tc>
          <w:tcPr>
            <w:tcW w:w="1418" w:type="dxa"/>
            <w:vAlign w:val="center"/>
          </w:tcPr>
          <w:p w14:paraId="15AA1066"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 xml:space="preserve">11 </w:t>
            </w:r>
            <w:proofErr w:type="spellStart"/>
            <w:r w:rsidRPr="009C2C6D">
              <w:rPr>
                <w:rFonts w:ascii="Times New Roman" w:eastAsia="Times New Roman" w:hAnsi="Times New Roman" w:cs="Times New Roman"/>
                <w:sz w:val="20"/>
                <w:szCs w:val="20"/>
              </w:rPr>
              <w:t>pt</w:t>
            </w:r>
            <w:proofErr w:type="spellEnd"/>
          </w:p>
        </w:tc>
        <w:tc>
          <w:tcPr>
            <w:tcW w:w="2977" w:type="dxa"/>
            <w:vAlign w:val="center"/>
          </w:tcPr>
          <w:p w14:paraId="3843DA78" w14:textId="77777777" w:rsidR="009C2C6D" w:rsidRPr="009C2C6D" w:rsidRDefault="009C2C6D" w:rsidP="009C2C6D">
            <w:pPr>
              <w:spacing w:after="0" w:line="240" w:lineRule="auto"/>
              <w:rPr>
                <w:rFonts w:ascii="Times New Roman" w:eastAsia="Times New Roman" w:hAnsi="Times New Roman" w:cs="Times New Roman"/>
                <w:sz w:val="20"/>
                <w:szCs w:val="20"/>
              </w:rPr>
            </w:pPr>
            <w:proofErr w:type="spellStart"/>
            <w:r w:rsidRPr="009C2C6D">
              <w:rPr>
                <w:rFonts w:ascii="Times New Roman" w:eastAsia="Times New Roman" w:hAnsi="Times New Roman" w:cs="Times New Roman"/>
                <w:sz w:val="20"/>
                <w:szCs w:val="20"/>
              </w:rPr>
              <w:t>Times</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New</w:t>
            </w:r>
            <w:proofErr w:type="spellEnd"/>
            <w:r w:rsidRPr="009C2C6D">
              <w:rPr>
                <w:rFonts w:ascii="Times New Roman" w:eastAsia="Times New Roman" w:hAnsi="Times New Roman" w:cs="Times New Roman"/>
                <w:sz w:val="20"/>
                <w:szCs w:val="20"/>
              </w:rPr>
              <w:t xml:space="preserve"> Roman, normalusis</w:t>
            </w:r>
          </w:p>
        </w:tc>
        <w:tc>
          <w:tcPr>
            <w:tcW w:w="2976" w:type="dxa"/>
            <w:vAlign w:val="center"/>
          </w:tcPr>
          <w:p w14:paraId="1E20F707"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Lygiuojama kairėje pusėje</w:t>
            </w:r>
          </w:p>
        </w:tc>
      </w:tr>
      <w:tr w:rsidR="009C2C6D" w:rsidRPr="009C2C6D" w14:paraId="7F9A30A9" w14:textId="77777777" w:rsidTr="007C6153">
        <w:tc>
          <w:tcPr>
            <w:tcW w:w="2296" w:type="dxa"/>
            <w:vAlign w:val="center"/>
          </w:tcPr>
          <w:p w14:paraId="40D4BFF9"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Padėka</w:t>
            </w:r>
          </w:p>
        </w:tc>
        <w:tc>
          <w:tcPr>
            <w:tcW w:w="1418" w:type="dxa"/>
            <w:vAlign w:val="center"/>
          </w:tcPr>
          <w:p w14:paraId="3CD57C83"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 xml:space="preserve">11 </w:t>
            </w:r>
            <w:proofErr w:type="spellStart"/>
            <w:r w:rsidRPr="009C2C6D">
              <w:rPr>
                <w:rFonts w:ascii="Times New Roman" w:eastAsia="Times New Roman" w:hAnsi="Times New Roman" w:cs="Times New Roman"/>
                <w:sz w:val="20"/>
                <w:szCs w:val="20"/>
              </w:rPr>
              <w:t>pt</w:t>
            </w:r>
            <w:proofErr w:type="spellEnd"/>
          </w:p>
        </w:tc>
        <w:tc>
          <w:tcPr>
            <w:tcW w:w="2977" w:type="dxa"/>
            <w:vAlign w:val="center"/>
          </w:tcPr>
          <w:p w14:paraId="65168B40" w14:textId="77777777" w:rsidR="009C2C6D" w:rsidRPr="009C2C6D" w:rsidRDefault="009C2C6D" w:rsidP="009C2C6D">
            <w:pPr>
              <w:spacing w:after="0" w:line="240" w:lineRule="auto"/>
              <w:rPr>
                <w:rFonts w:ascii="Times New Roman" w:eastAsia="Times New Roman" w:hAnsi="Times New Roman" w:cs="Times New Roman"/>
                <w:sz w:val="20"/>
                <w:szCs w:val="20"/>
              </w:rPr>
            </w:pPr>
            <w:proofErr w:type="spellStart"/>
            <w:r w:rsidRPr="009C2C6D">
              <w:rPr>
                <w:rFonts w:ascii="Times New Roman" w:eastAsia="Times New Roman" w:hAnsi="Times New Roman" w:cs="Times New Roman"/>
                <w:sz w:val="20"/>
                <w:szCs w:val="20"/>
              </w:rPr>
              <w:t>Times</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New</w:t>
            </w:r>
            <w:proofErr w:type="spellEnd"/>
            <w:r w:rsidRPr="009C2C6D">
              <w:rPr>
                <w:rFonts w:ascii="Times New Roman" w:eastAsia="Times New Roman" w:hAnsi="Times New Roman" w:cs="Times New Roman"/>
                <w:sz w:val="20"/>
                <w:szCs w:val="20"/>
              </w:rPr>
              <w:t xml:space="preserve"> Roman, normalusis</w:t>
            </w:r>
          </w:p>
        </w:tc>
        <w:tc>
          <w:tcPr>
            <w:tcW w:w="2976" w:type="dxa"/>
            <w:vAlign w:val="center"/>
          </w:tcPr>
          <w:p w14:paraId="2CE8F20A"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Lygiuojama abiejose pusėse</w:t>
            </w:r>
          </w:p>
        </w:tc>
      </w:tr>
      <w:tr w:rsidR="009C2C6D" w:rsidRPr="009C2C6D" w14:paraId="6505BE73" w14:textId="77777777" w:rsidTr="007C6153">
        <w:tc>
          <w:tcPr>
            <w:tcW w:w="2296" w:type="dxa"/>
            <w:vAlign w:val="center"/>
          </w:tcPr>
          <w:p w14:paraId="5949CB17"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Priedo pavadinimas</w:t>
            </w:r>
          </w:p>
        </w:tc>
        <w:tc>
          <w:tcPr>
            <w:tcW w:w="1418" w:type="dxa"/>
            <w:vAlign w:val="center"/>
          </w:tcPr>
          <w:p w14:paraId="7F010965"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 xml:space="preserve">11 </w:t>
            </w:r>
            <w:proofErr w:type="spellStart"/>
            <w:r w:rsidRPr="009C2C6D">
              <w:rPr>
                <w:rFonts w:ascii="Times New Roman" w:eastAsia="Times New Roman" w:hAnsi="Times New Roman" w:cs="Times New Roman"/>
                <w:sz w:val="20"/>
                <w:szCs w:val="20"/>
              </w:rPr>
              <w:t>pt</w:t>
            </w:r>
            <w:proofErr w:type="spellEnd"/>
          </w:p>
        </w:tc>
        <w:tc>
          <w:tcPr>
            <w:tcW w:w="2977" w:type="dxa"/>
            <w:vAlign w:val="center"/>
          </w:tcPr>
          <w:p w14:paraId="65D251F0" w14:textId="77777777" w:rsidR="009C2C6D" w:rsidRPr="009C2C6D" w:rsidRDefault="009C2C6D" w:rsidP="009C2C6D">
            <w:pPr>
              <w:spacing w:after="0" w:line="240" w:lineRule="auto"/>
              <w:rPr>
                <w:rFonts w:ascii="Times New Roman" w:eastAsia="Times New Roman" w:hAnsi="Times New Roman" w:cs="Times New Roman"/>
                <w:sz w:val="20"/>
                <w:szCs w:val="20"/>
              </w:rPr>
            </w:pPr>
            <w:proofErr w:type="spellStart"/>
            <w:r w:rsidRPr="009C2C6D">
              <w:rPr>
                <w:rFonts w:ascii="Times New Roman" w:eastAsia="Times New Roman" w:hAnsi="Times New Roman" w:cs="Times New Roman"/>
                <w:sz w:val="20"/>
                <w:szCs w:val="20"/>
              </w:rPr>
              <w:t>Times</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New</w:t>
            </w:r>
            <w:proofErr w:type="spellEnd"/>
            <w:r w:rsidRPr="009C2C6D">
              <w:rPr>
                <w:rFonts w:ascii="Times New Roman" w:eastAsia="Times New Roman" w:hAnsi="Times New Roman" w:cs="Times New Roman"/>
                <w:sz w:val="20"/>
                <w:szCs w:val="20"/>
              </w:rPr>
              <w:t xml:space="preserve"> Roman, paryškintasis</w:t>
            </w:r>
          </w:p>
        </w:tc>
        <w:tc>
          <w:tcPr>
            <w:tcW w:w="2976" w:type="dxa"/>
            <w:vAlign w:val="center"/>
          </w:tcPr>
          <w:p w14:paraId="509E53E8"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Lygiuojama kairėje pusėje</w:t>
            </w:r>
          </w:p>
        </w:tc>
      </w:tr>
      <w:tr w:rsidR="009C2C6D" w:rsidRPr="009C2C6D" w14:paraId="4EFAF408" w14:textId="77777777" w:rsidTr="007C6153">
        <w:tc>
          <w:tcPr>
            <w:tcW w:w="2296" w:type="dxa"/>
            <w:vAlign w:val="center"/>
          </w:tcPr>
          <w:p w14:paraId="28683372"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Metrika</w:t>
            </w:r>
          </w:p>
        </w:tc>
        <w:tc>
          <w:tcPr>
            <w:tcW w:w="1418" w:type="dxa"/>
            <w:vAlign w:val="center"/>
          </w:tcPr>
          <w:p w14:paraId="408A64F2"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 xml:space="preserve">10 </w:t>
            </w:r>
            <w:proofErr w:type="spellStart"/>
            <w:r w:rsidRPr="009C2C6D">
              <w:rPr>
                <w:rFonts w:ascii="Times New Roman" w:eastAsia="Times New Roman" w:hAnsi="Times New Roman" w:cs="Times New Roman"/>
                <w:sz w:val="20"/>
                <w:szCs w:val="20"/>
              </w:rPr>
              <w:t>pt</w:t>
            </w:r>
            <w:proofErr w:type="spellEnd"/>
          </w:p>
        </w:tc>
        <w:tc>
          <w:tcPr>
            <w:tcW w:w="2977" w:type="dxa"/>
            <w:vAlign w:val="center"/>
          </w:tcPr>
          <w:p w14:paraId="184F6B2A" w14:textId="77777777" w:rsidR="009C2C6D" w:rsidRPr="009C2C6D" w:rsidRDefault="009C2C6D" w:rsidP="009C2C6D">
            <w:pPr>
              <w:spacing w:after="0" w:line="240" w:lineRule="auto"/>
              <w:rPr>
                <w:rFonts w:ascii="Times New Roman" w:eastAsia="Times New Roman" w:hAnsi="Times New Roman" w:cs="Times New Roman"/>
                <w:sz w:val="20"/>
                <w:szCs w:val="20"/>
              </w:rPr>
            </w:pPr>
            <w:proofErr w:type="spellStart"/>
            <w:r w:rsidRPr="009C2C6D">
              <w:rPr>
                <w:rFonts w:ascii="Times New Roman" w:eastAsia="Times New Roman" w:hAnsi="Times New Roman" w:cs="Times New Roman"/>
                <w:sz w:val="20"/>
                <w:szCs w:val="20"/>
              </w:rPr>
              <w:t>Times</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New</w:t>
            </w:r>
            <w:proofErr w:type="spellEnd"/>
            <w:r w:rsidRPr="009C2C6D">
              <w:rPr>
                <w:rFonts w:ascii="Times New Roman" w:eastAsia="Times New Roman" w:hAnsi="Times New Roman" w:cs="Times New Roman"/>
                <w:sz w:val="20"/>
                <w:szCs w:val="20"/>
              </w:rPr>
              <w:t xml:space="preserve"> Roman, normalusis</w:t>
            </w:r>
          </w:p>
        </w:tc>
        <w:tc>
          <w:tcPr>
            <w:tcW w:w="2976" w:type="dxa"/>
            <w:vAlign w:val="center"/>
          </w:tcPr>
          <w:p w14:paraId="39CED62B"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Lygiuojama kairėje pusėje</w:t>
            </w:r>
          </w:p>
        </w:tc>
      </w:tr>
    </w:tbl>
    <w:p w14:paraId="0C70AA88" w14:textId="77777777" w:rsidR="009C2C6D" w:rsidRPr="009C2C6D" w:rsidRDefault="009C2C6D" w:rsidP="009C2C6D">
      <w:pPr>
        <w:keepNext/>
        <w:spacing w:before="240" w:after="240" w:line="240" w:lineRule="auto"/>
        <w:jc w:val="center"/>
        <w:rPr>
          <w:rFonts w:ascii="Times New Roman" w:eastAsia="Times New Roman" w:hAnsi="Times New Roman" w:cs="Times New Roman"/>
          <w:b/>
          <w:caps/>
          <w:sz w:val="24"/>
          <w:szCs w:val="24"/>
        </w:rPr>
      </w:pPr>
      <w:r w:rsidRPr="009C2C6D">
        <w:rPr>
          <w:rFonts w:ascii="Times New Roman" w:eastAsia="Times New Roman" w:hAnsi="Times New Roman" w:cs="Times New Roman"/>
          <w:b/>
          <w:sz w:val="24"/>
          <w:szCs w:val="24"/>
        </w:rPr>
        <w:t xml:space="preserve">VI. </w:t>
      </w:r>
      <w:r w:rsidRPr="009C2C6D">
        <w:rPr>
          <w:rFonts w:ascii="Times New Roman" w:eastAsia="Times New Roman" w:hAnsi="Times New Roman" w:cs="Times New Roman"/>
          <w:b/>
          <w:caps/>
          <w:sz w:val="24"/>
          <w:szCs w:val="24"/>
        </w:rPr>
        <w:t>PaVeikslai ir lentelės</w:t>
      </w:r>
    </w:p>
    <w:p w14:paraId="594ACBCB"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lang w:eastAsia="pl-PL"/>
        </w:rPr>
      </w:pPr>
      <w:r w:rsidRPr="009C2C6D">
        <w:rPr>
          <w:rFonts w:ascii="Times New Roman" w:eastAsia="Times New Roman" w:hAnsi="Times New Roman" w:cs="Times New Roman"/>
          <w:sz w:val="24"/>
          <w:szCs w:val="24"/>
          <w:lang w:eastAsia="pl-PL"/>
        </w:rPr>
        <w:t xml:space="preserve">Paveikslai ir lentelės turi būti centruojami horizontaliai puslapio plotyje. Jei įmanoma, mažesni paveikslai ir lentelės įterpiami į tekstą puslapio kairiajame arba dešiniajame krašte, po to, kai jie paminimi tekste vartojant sutrumpinimus, pvz., „2.1 pav.“, „3.2 lent.“. Ypatingais atvejais paveikslą arba lentelę galima išdėstyti išilgai puslapio (angl. </w:t>
      </w:r>
      <w:proofErr w:type="spellStart"/>
      <w:r w:rsidRPr="009C2C6D">
        <w:rPr>
          <w:rFonts w:ascii="Times New Roman" w:eastAsia="Times New Roman" w:hAnsi="Times New Roman" w:cs="Times New Roman"/>
          <w:i/>
          <w:sz w:val="24"/>
          <w:szCs w:val="24"/>
          <w:lang w:eastAsia="pl-PL"/>
        </w:rPr>
        <w:t>landscape</w:t>
      </w:r>
      <w:proofErr w:type="spellEnd"/>
      <w:r w:rsidRPr="009C2C6D">
        <w:rPr>
          <w:rFonts w:ascii="Times New Roman" w:eastAsia="Times New Roman" w:hAnsi="Times New Roman" w:cs="Times New Roman"/>
          <w:sz w:val="24"/>
          <w:szCs w:val="24"/>
          <w:lang w:eastAsia="pl-PL"/>
        </w:rPr>
        <w:t>), tada paveikslas arba lentelė kartu su pavadinimu centruojami puslapio viduryje. Paveikslai ir lentelės numeruojami ištisai per visą tekstą arba kiekvieno skyriaus viduje.</w:t>
      </w:r>
    </w:p>
    <w:p w14:paraId="257900EA" w14:textId="77777777" w:rsidR="009C2C6D" w:rsidRPr="009C2C6D" w:rsidRDefault="009C2C6D" w:rsidP="009C2C6D">
      <w:pPr>
        <w:spacing w:before="120" w:after="120" w:line="240" w:lineRule="auto"/>
        <w:jc w:val="both"/>
        <w:rPr>
          <w:rFonts w:ascii="Times New Roman" w:eastAsia="Times New Roman" w:hAnsi="Times New Roman" w:cs="Times New Roman"/>
          <w:b/>
          <w:sz w:val="24"/>
          <w:szCs w:val="24"/>
          <w:lang w:eastAsia="pl-PL"/>
        </w:rPr>
      </w:pPr>
      <w:r w:rsidRPr="009C2C6D">
        <w:rPr>
          <w:rFonts w:ascii="Times New Roman" w:eastAsia="Times New Roman" w:hAnsi="Times New Roman" w:cs="Times New Roman"/>
          <w:b/>
          <w:sz w:val="24"/>
          <w:szCs w:val="24"/>
          <w:lang w:eastAsia="pl-PL"/>
        </w:rPr>
        <w:t>6.1. Paveikslai</w:t>
      </w:r>
    </w:p>
    <w:p w14:paraId="2E24E681"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lang w:eastAsia="pl-PL"/>
        </w:rPr>
      </w:pPr>
      <w:r w:rsidRPr="009C2C6D">
        <w:rPr>
          <w:rFonts w:ascii="Times New Roman" w:eastAsia="Times New Roman" w:hAnsi="Times New Roman" w:cs="Times New Roman"/>
          <w:sz w:val="24"/>
          <w:szCs w:val="24"/>
          <w:lang w:eastAsia="pl-PL"/>
        </w:rPr>
        <w:t xml:space="preserve">Paveikslų pavadinimai rašomi po paveikslais centruotai 11 </w:t>
      </w:r>
      <w:proofErr w:type="spellStart"/>
      <w:r w:rsidRPr="009C2C6D">
        <w:rPr>
          <w:rFonts w:ascii="Times New Roman" w:eastAsia="Times New Roman" w:hAnsi="Times New Roman" w:cs="Times New Roman"/>
          <w:sz w:val="24"/>
          <w:szCs w:val="24"/>
          <w:lang w:eastAsia="pl-PL"/>
        </w:rPr>
        <w:t>pt</w:t>
      </w:r>
      <w:proofErr w:type="spellEnd"/>
      <w:r w:rsidRPr="009C2C6D">
        <w:rPr>
          <w:rFonts w:ascii="Times New Roman" w:eastAsia="Times New Roman" w:hAnsi="Times New Roman" w:cs="Times New Roman"/>
          <w:sz w:val="24"/>
          <w:szCs w:val="24"/>
          <w:lang w:eastAsia="pl-PL"/>
        </w:rPr>
        <w:t xml:space="preserve"> </w:t>
      </w:r>
      <w:proofErr w:type="spellStart"/>
      <w:r w:rsidRPr="009C2C6D">
        <w:rPr>
          <w:rFonts w:ascii="Times New Roman" w:eastAsia="Times New Roman" w:hAnsi="Times New Roman" w:cs="Times New Roman"/>
          <w:sz w:val="24"/>
          <w:szCs w:val="24"/>
          <w:lang w:eastAsia="pl-PL"/>
        </w:rPr>
        <w:t>Times</w:t>
      </w:r>
      <w:proofErr w:type="spellEnd"/>
      <w:r w:rsidRPr="009C2C6D">
        <w:rPr>
          <w:rFonts w:ascii="Times New Roman" w:eastAsia="Times New Roman" w:hAnsi="Times New Roman" w:cs="Times New Roman"/>
          <w:sz w:val="24"/>
          <w:szCs w:val="24"/>
          <w:lang w:eastAsia="pl-PL"/>
        </w:rPr>
        <w:t xml:space="preserve"> </w:t>
      </w:r>
      <w:proofErr w:type="spellStart"/>
      <w:r w:rsidRPr="009C2C6D">
        <w:rPr>
          <w:rFonts w:ascii="Times New Roman" w:eastAsia="Times New Roman" w:hAnsi="Times New Roman" w:cs="Times New Roman"/>
          <w:sz w:val="24"/>
          <w:szCs w:val="24"/>
          <w:lang w:eastAsia="pl-PL"/>
        </w:rPr>
        <w:t>New</w:t>
      </w:r>
      <w:proofErr w:type="spellEnd"/>
      <w:r w:rsidRPr="009C2C6D">
        <w:rPr>
          <w:rFonts w:ascii="Times New Roman" w:eastAsia="Times New Roman" w:hAnsi="Times New Roman" w:cs="Times New Roman"/>
          <w:sz w:val="24"/>
          <w:szCs w:val="24"/>
          <w:lang w:eastAsia="pl-PL"/>
        </w:rPr>
        <w:t xml:space="preserve"> Roman šriftu, viengubuoju intervalu. Pirmiausia rašomas paveikslo numeris arabiškais skaitmenimis ir santrumpa „pav.“, po to rašomas paveikslo pavadinimas. Paveikslo numeris ir santrumpa „pav.“ rašomi paryškintuoju šriftu (pvz., </w:t>
      </w:r>
      <w:r w:rsidRPr="009C2C6D">
        <w:rPr>
          <w:rFonts w:ascii="Times New Roman" w:eastAsia="Times New Roman" w:hAnsi="Times New Roman" w:cs="Times New Roman"/>
          <w:b/>
          <w:sz w:val="24"/>
          <w:szCs w:val="24"/>
          <w:lang w:eastAsia="pl-PL"/>
        </w:rPr>
        <w:t>4 pav.</w:t>
      </w:r>
      <w:r w:rsidRPr="009C2C6D">
        <w:rPr>
          <w:rFonts w:ascii="Times New Roman" w:eastAsia="Times New Roman" w:hAnsi="Times New Roman" w:cs="Times New Roman"/>
          <w:sz w:val="24"/>
          <w:szCs w:val="24"/>
          <w:lang w:eastAsia="pl-PL"/>
        </w:rPr>
        <w:t>). Po paveikslo pavadinimo taškas nededamas. Jei paveikslas sudarytas ne disertacijos autoriaus, šalia paveikslo pavadinimo būtina nurodyti šaltinį.</w:t>
      </w:r>
    </w:p>
    <w:p w14:paraId="58ABA001"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lang w:eastAsia="pl-PL"/>
        </w:rPr>
      </w:pPr>
      <w:r w:rsidRPr="009C2C6D">
        <w:rPr>
          <w:rFonts w:ascii="Times New Roman" w:eastAsia="Times New Roman" w:hAnsi="Times New Roman" w:cs="Times New Roman"/>
          <w:sz w:val="24"/>
          <w:szCs w:val="24"/>
          <w:lang w:eastAsia="pl-PL"/>
        </w:rPr>
        <w:t xml:space="preserve">Prieš paveikslo pavadinimą ir po juo paliekamas 6 </w:t>
      </w:r>
      <w:proofErr w:type="spellStart"/>
      <w:r w:rsidRPr="009C2C6D">
        <w:rPr>
          <w:rFonts w:ascii="Times New Roman" w:eastAsia="Times New Roman" w:hAnsi="Times New Roman" w:cs="Times New Roman"/>
          <w:sz w:val="24"/>
          <w:szCs w:val="24"/>
          <w:lang w:eastAsia="pl-PL"/>
        </w:rPr>
        <w:t>pt</w:t>
      </w:r>
      <w:proofErr w:type="spellEnd"/>
      <w:r w:rsidRPr="009C2C6D">
        <w:rPr>
          <w:rFonts w:ascii="Times New Roman" w:eastAsia="Times New Roman" w:hAnsi="Times New Roman" w:cs="Times New Roman"/>
          <w:sz w:val="24"/>
          <w:szCs w:val="24"/>
          <w:lang w:eastAsia="pl-PL"/>
        </w:rPr>
        <w:t xml:space="preserve"> tarpas. Paveiksluose šrifto dydis parenkamas toks, kad tekstas būtų lengvai įskaitomas.</w:t>
      </w:r>
    </w:p>
    <w:p w14:paraId="4B262898"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lang w:eastAsia="pl-PL"/>
        </w:rPr>
      </w:pPr>
    </w:p>
    <w:p w14:paraId="11F02E15" w14:textId="77777777" w:rsidR="009C2C6D" w:rsidRPr="009C2C6D" w:rsidRDefault="009C2C6D" w:rsidP="009C2C6D">
      <w:pPr>
        <w:spacing w:after="0" w:line="240" w:lineRule="auto"/>
        <w:jc w:val="center"/>
        <w:rPr>
          <w:rFonts w:ascii="Times New Roman" w:eastAsia="Times New Roman" w:hAnsi="Times New Roman" w:cs="Times New Roman"/>
          <w:b/>
          <w:sz w:val="24"/>
          <w:szCs w:val="24"/>
        </w:rPr>
      </w:pPr>
      <w:r w:rsidRPr="009C2C6D">
        <w:rPr>
          <w:rFonts w:ascii="Times New Roman" w:eastAsia="Times New Roman" w:hAnsi="Times New Roman" w:cs="Times New Roman"/>
          <w:noProof/>
          <w:sz w:val="24"/>
          <w:szCs w:val="24"/>
          <w:lang w:eastAsia="lt-LT"/>
        </w:rPr>
        <w:drawing>
          <wp:inline distT="0" distB="0" distL="0" distR="0" wp14:anchorId="33382898" wp14:editId="0C7A2A09">
            <wp:extent cx="3562985" cy="171640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62985" cy="1716405"/>
                    </a:xfrm>
                    <a:prstGeom prst="rect">
                      <a:avLst/>
                    </a:prstGeom>
                    <a:noFill/>
                    <a:ln>
                      <a:noFill/>
                    </a:ln>
                  </pic:spPr>
                </pic:pic>
              </a:graphicData>
            </a:graphic>
          </wp:inline>
        </w:drawing>
      </w:r>
    </w:p>
    <w:p w14:paraId="46248D75" w14:textId="77777777" w:rsidR="009C2C6D" w:rsidRPr="009C2C6D" w:rsidRDefault="009C2C6D" w:rsidP="009C2C6D">
      <w:pPr>
        <w:spacing w:before="120" w:after="120" w:line="240" w:lineRule="auto"/>
        <w:jc w:val="center"/>
        <w:rPr>
          <w:rFonts w:ascii="Times New Roman" w:eastAsia="Times New Roman" w:hAnsi="Times New Roman" w:cs="Times New Roman"/>
        </w:rPr>
      </w:pPr>
      <w:r w:rsidRPr="009C2C6D">
        <w:rPr>
          <w:rFonts w:ascii="Times New Roman" w:eastAsia="Times New Roman" w:hAnsi="Times New Roman" w:cs="Times New Roman"/>
          <w:b/>
        </w:rPr>
        <w:t>4 pav.</w:t>
      </w:r>
      <w:r w:rsidRPr="009C2C6D">
        <w:rPr>
          <w:rFonts w:ascii="Times New Roman" w:eastAsia="Times New Roman" w:hAnsi="Times New Roman" w:cs="Times New Roman"/>
        </w:rPr>
        <w:t xml:space="preserve"> Paveikslo pavadinimas</w:t>
      </w:r>
    </w:p>
    <w:p w14:paraId="03539354" w14:textId="77777777" w:rsidR="009C2C6D" w:rsidRPr="009C2C6D" w:rsidRDefault="009C2C6D" w:rsidP="009C2C6D">
      <w:pPr>
        <w:keepNext/>
        <w:spacing w:before="240" w:after="120" w:line="240" w:lineRule="auto"/>
        <w:rPr>
          <w:rFonts w:ascii="Times New Roman" w:eastAsia="Times New Roman" w:hAnsi="Times New Roman" w:cs="Times New Roman"/>
          <w:b/>
          <w:sz w:val="24"/>
          <w:szCs w:val="24"/>
        </w:rPr>
      </w:pPr>
      <w:r w:rsidRPr="009C2C6D">
        <w:rPr>
          <w:rFonts w:ascii="Times New Roman" w:eastAsia="Times New Roman" w:hAnsi="Times New Roman" w:cs="Times New Roman"/>
          <w:b/>
          <w:sz w:val="24"/>
          <w:szCs w:val="24"/>
        </w:rPr>
        <w:lastRenderedPageBreak/>
        <w:t>6.2. Lentelės</w:t>
      </w:r>
    </w:p>
    <w:p w14:paraId="3847BE7B"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lang w:eastAsia="pl-PL"/>
        </w:rPr>
      </w:pPr>
      <w:r w:rsidRPr="009C2C6D">
        <w:rPr>
          <w:rFonts w:ascii="Times New Roman" w:eastAsia="Times New Roman" w:hAnsi="Times New Roman" w:cs="Times New Roman"/>
          <w:sz w:val="24"/>
          <w:szCs w:val="24"/>
          <w:lang w:eastAsia="pl-PL"/>
        </w:rPr>
        <w:t xml:space="preserve">Lentelių antraštės rašomos virš lentelių 11 </w:t>
      </w:r>
      <w:proofErr w:type="spellStart"/>
      <w:r w:rsidRPr="009C2C6D">
        <w:rPr>
          <w:rFonts w:ascii="Times New Roman" w:eastAsia="Times New Roman" w:hAnsi="Times New Roman" w:cs="Times New Roman"/>
          <w:sz w:val="24"/>
          <w:szCs w:val="24"/>
          <w:lang w:eastAsia="pl-PL"/>
        </w:rPr>
        <w:t>pt</w:t>
      </w:r>
      <w:proofErr w:type="spellEnd"/>
      <w:r w:rsidRPr="009C2C6D">
        <w:rPr>
          <w:rFonts w:ascii="Times New Roman" w:eastAsia="Times New Roman" w:hAnsi="Times New Roman" w:cs="Times New Roman"/>
          <w:sz w:val="24"/>
          <w:szCs w:val="24"/>
          <w:lang w:eastAsia="pl-PL"/>
        </w:rPr>
        <w:t xml:space="preserve"> šriftu, viengubuoju intervalu, lygiuojant su pirmuoju stulpeliu. Pirmiausia rašomas lentelės numeris arabiškais skaitmenimis ir žodis „lentelė“, po to rašomas lentelės pavadinimas. Lentelės numeris ir žodis „lentelė“ rašomi paryškintuoju šriftu (pvz., </w:t>
      </w:r>
      <w:r w:rsidRPr="009C2C6D">
        <w:rPr>
          <w:rFonts w:ascii="Times New Roman" w:eastAsia="Times New Roman" w:hAnsi="Times New Roman" w:cs="Times New Roman"/>
          <w:b/>
          <w:sz w:val="24"/>
          <w:szCs w:val="24"/>
          <w:lang w:eastAsia="pl-PL"/>
        </w:rPr>
        <w:t>2 lentelė</w:t>
      </w:r>
      <w:r w:rsidRPr="009C2C6D">
        <w:rPr>
          <w:rFonts w:ascii="Times New Roman" w:eastAsia="Times New Roman" w:hAnsi="Times New Roman" w:cs="Times New Roman"/>
          <w:sz w:val="24"/>
          <w:szCs w:val="24"/>
          <w:lang w:eastAsia="pl-PL"/>
        </w:rPr>
        <w:t xml:space="preserve">). Po lentelės pavadinimo taškas nededamas. Prieš lentelės pavadinimą ir po juo paliekamas 6 </w:t>
      </w:r>
      <w:proofErr w:type="spellStart"/>
      <w:r w:rsidRPr="009C2C6D">
        <w:rPr>
          <w:rFonts w:ascii="Times New Roman" w:eastAsia="Times New Roman" w:hAnsi="Times New Roman" w:cs="Times New Roman"/>
          <w:sz w:val="24"/>
          <w:szCs w:val="24"/>
          <w:lang w:eastAsia="pl-PL"/>
        </w:rPr>
        <w:t>pt</w:t>
      </w:r>
      <w:proofErr w:type="spellEnd"/>
      <w:r w:rsidRPr="009C2C6D">
        <w:rPr>
          <w:rFonts w:ascii="Times New Roman" w:eastAsia="Times New Roman" w:hAnsi="Times New Roman" w:cs="Times New Roman"/>
          <w:sz w:val="24"/>
          <w:szCs w:val="24"/>
          <w:lang w:eastAsia="pl-PL"/>
        </w:rPr>
        <w:t xml:space="preserve"> tarpas.</w:t>
      </w:r>
    </w:p>
    <w:p w14:paraId="33633AAC"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lang w:eastAsia="pl-PL"/>
        </w:rPr>
      </w:pPr>
      <w:r w:rsidRPr="009C2C6D">
        <w:rPr>
          <w:rFonts w:ascii="Times New Roman" w:eastAsia="Times New Roman" w:hAnsi="Times New Roman" w:cs="Times New Roman"/>
          <w:sz w:val="24"/>
          <w:szCs w:val="24"/>
          <w:lang w:eastAsia="pl-PL"/>
        </w:rPr>
        <w:t xml:space="preserve">Tekstas lentelės stulpeliuose rašomas </w:t>
      </w:r>
      <w:proofErr w:type="spellStart"/>
      <w:r w:rsidRPr="009C2C6D">
        <w:rPr>
          <w:rFonts w:ascii="Times New Roman" w:eastAsia="Times New Roman" w:hAnsi="Times New Roman" w:cs="Times New Roman"/>
          <w:sz w:val="24"/>
          <w:szCs w:val="24"/>
          <w:lang w:eastAsia="pl-PL"/>
        </w:rPr>
        <w:t>Times</w:t>
      </w:r>
      <w:proofErr w:type="spellEnd"/>
      <w:r w:rsidRPr="009C2C6D">
        <w:rPr>
          <w:rFonts w:ascii="Times New Roman" w:eastAsia="Times New Roman" w:hAnsi="Times New Roman" w:cs="Times New Roman"/>
          <w:sz w:val="24"/>
          <w:szCs w:val="24"/>
          <w:lang w:eastAsia="pl-PL"/>
        </w:rPr>
        <w:t xml:space="preserve"> </w:t>
      </w:r>
      <w:proofErr w:type="spellStart"/>
      <w:r w:rsidRPr="009C2C6D">
        <w:rPr>
          <w:rFonts w:ascii="Times New Roman" w:eastAsia="Times New Roman" w:hAnsi="Times New Roman" w:cs="Times New Roman"/>
          <w:sz w:val="24"/>
          <w:szCs w:val="24"/>
          <w:lang w:eastAsia="pl-PL"/>
        </w:rPr>
        <w:t>New</w:t>
      </w:r>
      <w:proofErr w:type="spellEnd"/>
      <w:r w:rsidRPr="009C2C6D">
        <w:rPr>
          <w:rFonts w:ascii="Times New Roman" w:eastAsia="Times New Roman" w:hAnsi="Times New Roman" w:cs="Times New Roman"/>
          <w:sz w:val="24"/>
          <w:szCs w:val="24"/>
          <w:lang w:eastAsia="pl-PL"/>
        </w:rPr>
        <w:t xml:space="preserve"> Roman 10 </w:t>
      </w:r>
      <w:proofErr w:type="spellStart"/>
      <w:r w:rsidRPr="009C2C6D">
        <w:rPr>
          <w:rFonts w:ascii="Times New Roman" w:eastAsia="Times New Roman" w:hAnsi="Times New Roman" w:cs="Times New Roman"/>
          <w:sz w:val="24"/>
          <w:szCs w:val="24"/>
          <w:lang w:eastAsia="pl-PL"/>
        </w:rPr>
        <w:t>pt</w:t>
      </w:r>
      <w:proofErr w:type="spellEnd"/>
      <w:r w:rsidRPr="009C2C6D">
        <w:rPr>
          <w:rFonts w:ascii="Times New Roman" w:eastAsia="Times New Roman" w:hAnsi="Times New Roman" w:cs="Times New Roman"/>
          <w:sz w:val="24"/>
          <w:szCs w:val="24"/>
          <w:lang w:eastAsia="pl-PL"/>
        </w:rPr>
        <w:t xml:space="preserve"> šriftu ir lygiuojamas prie kairiojo krašto arba centruojamas.</w:t>
      </w:r>
    </w:p>
    <w:p w14:paraId="00CE95A1" w14:textId="77777777" w:rsidR="009C2C6D" w:rsidRPr="009C2C6D" w:rsidRDefault="009C2C6D" w:rsidP="009C2C6D">
      <w:pPr>
        <w:spacing w:before="240" w:after="120" w:line="240" w:lineRule="auto"/>
        <w:rPr>
          <w:rFonts w:ascii="Times New Roman" w:eastAsia="Times New Roman" w:hAnsi="Times New Roman" w:cs="Times New Roman"/>
          <w:b/>
          <w:bCs/>
          <w:lang w:eastAsia="pl-PL"/>
        </w:rPr>
      </w:pPr>
      <w:r w:rsidRPr="009C2C6D">
        <w:rPr>
          <w:rFonts w:ascii="Times New Roman" w:eastAsia="Times New Roman" w:hAnsi="Times New Roman" w:cs="Times New Roman"/>
          <w:b/>
          <w:bCs/>
          <w:lang w:eastAsia="pl-PL"/>
        </w:rPr>
        <w:t xml:space="preserve">2 lentelė. </w:t>
      </w:r>
      <w:r w:rsidRPr="009C2C6D">
        <w:rPr>
          <w:rFonts w:ascii="Times New Roman" w:eastAsia="Times New Roman" w:hAnsi="Times New Roman" w:cs="Times New Roman"/>
          <w:lang w:eastAsia="pl-PL"/>
        </w:rPr>
        <w:t>Lentelės pavadinimas</w:t>
      </w:r>
    </w:p>
    <w:tbl>
      <w:tblPr>
        <w:tblStyle w:val="Lentelstinklelis1"/>
        <w:tblW w:w="0" w:type="auto"/>
        <w:jc w:val="center"/>
        <w:tblLook w:val="04A0" w:firstRow="1" w:lastRow="0" w:firstColumn="1" w:lastColumn="0" w:noHBand="0" w:noVBand="1"/>
      </w:tblPr>
      <w:tblGrid>
        <w:gridCol w:w="3208"/>
        <w:gridCol w:w="3210"/>
        <w:gridCol w:w="3210"/>
      </w:tblGrid>
      <w:tr w:rsidR="009C2C6D" w:rsidRPr="009C2C6D" w14:paraId="45CA4F52" w14:textId="77777777" w:rsidTr="007C6153">
        <w:trPr>
          <w:jc w:val="center"/>
        </w:trPr>
        <w:tc>
          <w:tcPr>
            <w:tcW w:w="3209" w:type="dxa"/>
          </w:tcPr>
          <w:p w14:paraId="104EFD5C" w14:textId="77777777" w:rsidR="009C2C6D" w:rsidRPr="009C2C6D" w:rsidRDefault="009C2C6D" w:rsidP="009C2C6D">
            <w:pPr>
              <w:rPr>
                <w:b/>
                <w:bCs/>
                <w:lang w:eastAsia="pl-PL"/>
              </w:rPr>
            </w:pPr>
            <w:r w:rsidRPr="009C2C6D">
              <w:rPr>
                <w:b/>
                <w:bCs/>
                <w:lang w:eastAsia="pl-PL"/>
              </w:rPr>
              <w:t>Pavadinimas 1</w:t>
            </w:r>
          </w:p>
        </w:tc>
        <w:tc>
          <w:tcPr>
            <w:tcW w:w="3210" w:type="dxa"/>
          </w:tcPr>
          <w:p w14:paraId="415A6AEB" w14:textId="77777777" w:rsidR="009C2C6D" w:rsidRPr="009C2C6D" w:rsidRDefault="009C2C6D" w:rsidP="009C2C6D">
            <w:pPr>
              <w:rPr>
                <w:b/>
                <w:bCs/>
                <w:lang w:eastAsia="pl-PL"/>
              </w:rPr>
            </w:pPr>
            <w:r w:rsidRPr="009C2C6D">
              <w:rPr>
                <w:b/>
                <w:bCs/>
                <w:lang w:eastAsia="pl-PL"/>
              </w:rPr>
              <w:t>Pavadinimas 2</w:t>
            </w:r>
          </w:p>
        </w:tc>
        <w:tc>
          <w:tcPr>
            <w:tcW w:w="3210" w:type="dxa"/>
          </w:tcPr>
          <w:p w14:paraId="44C49D10" w14:textId="77777777" w:rsidR="009C2C6D" w:rsidRPr="009C2C6D" w:rsidRDefault="009C2C6D" w:rsidP="009C2C6D">
            <w:pPr>
              <w:rPr>
                <w:b/>
                <w:bCs/>
                <w:lang w:eastAsia="pl-PL"/>
              </w:rPr>
            </w:pPr>
            <w:r w:rsidRPr="009C2C6D">
              <w:rPr>
                <w:b/>
                <w:bCs/>
                <w:lang w:eastAsia="pl-PL"/>
              </w:rPr>
              <w:t>Pavadinimas 3</w:t>
            </w:r>
          </w:p>
        </w:tc>
      </w:tr>
      <w:tr w:rsidR="009C2C6D" w:rsidRPr="009C2C6D" w14:paraId="5C056F9E" w14:textId="77777777" w:rsidTr="007C6153">
        <w:trPr>
          <w:jc w:val="center"/>
        </w:trPr>
        <w:tc>
          <w:tcPr>
            <w:tcW w:w="3209" w:type="dxa"/>
          </w:tcPr>
          <w:p w14:paraId="7D51D4D4" w14:textId="77777777" w:rsidR="009C2C6D" w:rsidRPr="009C2C6D" w:rsidRDefault="009C2C6D" w:rsidP="009C2C6D">
            <w:pPr>
              <w:rPr>
                <w:lang w:eastAsia="pl-PL"/>
              </w:rPr>
            </w:pPr>
            <w:proofErr w:type="spellStart"/>
            <w:r w:rsidRPr="009C2C6D">
              <w:rPr>
                <w:lang w:eastAsia="pl-PL"/>
              </w:rPr>
              <w:t>Ut</w:t>
            </w:r>
            <w:proofErr w:type="spellEnd"/>
            <w:r w:rsidRPr="009C2C6D">
              <w:rPr>
                <w:lang w:eastAsia="pl-PL"/>
              </w:rPr>
              <w:t xml:space="preserve"> </w:t>
            </w:r>
            <w:proofErr w:type="spellStart"/>
            <w:r w:rsidRPr="009C2C6D">
              <w:rPr>
                <w:lang w:eastAsia="pl-PL"/>
              </w:rPr>
              <w:t>enim</w:t>
            </w:r>
            <w:proofErr w:type="spellEnd"/>
            <w:r w:rsidRPr="009C2C6D">
              <w:rPr>
                <w:lang w:eastAsia="pl-PL"/>
              </w:rPr>
              <w:t xml:space="preserve"> </w:t>
            </w:r>
            <w:proofErr w:type="spellStart"/>
            <w:r w:rsidRPr="009C2C6D">
              <w:rPr>
                <w:lang w:eastAsia="pl-PL"/>
              </w:rPr>
              <w:t>ad</w:t>
            </w:r>
            <w:proofErr w:type="spellEnd"/>
            <w:r w:rsidRPr="009C2C6D">
              <w:rPr>
                <w:lang w:eastAsia="pl-PL"/>
              </w:rPr>
              <w:t xml:space="preserve"> minim </w:t>
            </w:r>
            <w:proofErr w:type="spellStart"/>
            <w:r w:rsidRPr="009C2C6D">
              <w:rPr>
                <w:lang w:eastAsia="pl-PL"/>
              </w:rPr>
              <w:t>veniam</w:t>
            </w:r>
            <w:proofErr w:type="spellEnd"/>
            <w:r w:rsidRPr="009C2C6D">
              <w:rPr>
                <w:lang w:eastAsia="pl-PL"/>
              </w:rPr>
              <w:t xml:space="preserve">, </w:t>
            </w:r>
            <w:proofErr w:type="spellStart"/>
            <w:r w:rsidRPr="009C2C6D">
              <w:rPr>
                <w:lang w:eastAsia="pl-PL"/>
              </w:rPr>
              <w:t>quis</w:t>
            </w:r>
            <w:proofErr w:type="spellEnd"/>
            <w:r w:rsidRPr="009C2C6D">
              <w:rPr>
                <w:lang w:eastAsia="pl-PL"/>
              </w:rPr>
              <w:t xml:space="preserve"> </w:t>
            </w:r>
            <w:proofErr w:type="spellStart"/>
            <w:r w:rsidRPr="009C2C6D">
              <w:rPr>
                <w:lang w:eastAsia="pl-PL"/>
              </w:rPr>
              <w:t>nostrud</w:t>
            </w:r>
            <w:proofErr w:type="spellEnd"/>
            <w:r w:rsidRPr="009C2C6D">
              <w:rPr>
                <w:lang w:eastAsia="pl-PL"/>
              </w:rPr>
              <w:t xml:space="preserve"> </w:t>
            </w:r>
            <w:proofErr w:type="spellStart"/>
            <w:r w:rsidRPr="009C2C6D">
              <w:rPr>
                <w:lang w:eastAsia="pl-PL"/>
              </w:rPr>
              <w:t>exercitation</w:t>
            </w:r>
            <w:proofErr w:type="spellEnd"/>
            <w:r w:rsidRPr="009C2C6D">
              <w:rPr>
                <w:lang w:eastAsia="pl-PL"/>
              </w:rPr>
              <w:t xml:space="preserve"> </w:t>
            </w:r>
            <w:proofErr w:type="spellStart"/>
            <w:r w:rsidRPr="009C2C6D">
              <w:rPr>
                <w:lang w:eastAsia="pl-PL"/>
              </w:rPr>
              <w:t>ullamco</w:t>
            </w:r>
            <w:proofErr w:type="spellEnd"/>
            <w:r w:rsidRPr="009C2C6D">
              <w:rPr>
                <w:lang w:eastAsia="pl-PL"/>
              </w:rPr>
              <w:t xml:space="preserve"> </w:t>
            </w:r>
            <w:proofErr w:type="spellStart"/>
            <w:r w:rsidRPr="009C2C6D">
              <w:rPr>
                <w:lang w:eastAsia="pl-PL"/>
              </w:rPr>
              <w:t>laboris</w:t>
            </w:r>
            <w:proofErr w:type="spellEnd"/>
            <w:r w:rsidRPr="009C2C6D">
              <w:rPr>
                <w:lang w:eastAsia="pl-PL"/>
              </w:rPr>
              <w:t xml:space="preserve"> </w:t>
            </w:r>
            <w:proofErr w:type="spellStart"/>
            <w:r w:rsidRPr="009C2C6D">
              <w:rPr>
                <w:lang w:eastAsia="pl-PL"/>
              </w:rPr>
              <w:t>nisi</w:t>
            </w:r>
            <w:proofErr w:type="spellEnd"/>
            <w:r w:rsidRPr="009C2C6D">
              <w:rPr>
                <w:lang w:eastAsia="pl-PL"/>
              </w:rPr>
              <w:t xml:space="preserve"> </w:t>
            </w:r>
            <w:proofErr w:type="spellStart"/>
            <w:r w:rsidRPr="009C2C6D">
              <w:rPr>
                <w:lang w:eastAsia="pl-PL"/>
              </w:rPr>
              <w:t>ut</w:t>
            </w:r>
            <w:proofErr w:type="spellEnd"/>
            <w:r w:rsidRPr="009C2C6D">
              <w:rPr>
                <w:lang w:eastAsia="pl-PL"/>
              </w:rPr>
              <w:t xml:space="preserve"> </w:t>
            </w:r>
            <w:proofErr w:type="spellStart"/>
            <w:r w:rsidRPr="009C2C6D">
              <w:rPr>
                <w:lang w:eastAsia="pl-PL"/>
              </w:rPr>
              <w:t>aliquip</w:t>
            </w:r>
            <w:proofErr w:type="spellEnd"/>
            <w:r w:rsidRPr="009C2C6D">
              <w:rPr>
                <w:lang w:eastAsia="pl-PL"/>
              </w:rPr>
              <w:t xml:space="preserve"> </w:t>
            </w:r>
            <w:proofErr w:type="spellStart"/>
            <w:r w:rsidRPr="009C2C6D">
              <w:rPr>
                <w:lang w:eastAsia="pl-PL"/>
              </w:rPr>
              <w:t>ex</w:t>
            </w:r>
            <w:proofErr w:type="spellEnd"/>
            <w:r w:rsidRPr="009C2C6D">
              <w:rPr>
                <w:lang w:eastAsia="pl-PL"/>
              </w:rPr>
              <w:t xml:space="preserve"> </w:t>
            </w:r>
            <w:proofErr w:type="spellStart"/>
            <w:r w:rsidRPr="009C2C6D">
              <w:rPr>
                <w:lang w:eastAsia="pl-PL"/>
              </w:rPr>
              <w:t>ea</w:t>
            </w:r>
            <w:proofErr w:type="spellEnd"/>
            <w:r w:rsidRPr="009C2C6D">
              <w:rPr>
                <w:lang w:eastAsia="pl-PL"/>
              </w:rPr>
              <w:t xml:space="preserve"> </w:t>
            </w:r>
            <w:proofErr w:type="spellStart"/>
            <w:r w:rsidRPr="009C2C6D">
              <w:rPr>
                <w:lang w:eastAsia="pl-PL"/>
              </w:rPr>
              <w:t>commodo</w:t>
            </w:r>
            <w:proofErr w:type="spellEnd"/>
            <w:r w:rsidRPr="009C2C6D">
              <w:rPr>
                <w:lang w:eastAsia="pl-PL"/>
              </w:rPr>
              <w:t xml:space="preserve"> </w:t>
            </w:r>
            <w:proofErr w:type="spellStart"/>
            <w:r w:rsidRPr="009C2C6D">
              <w:rPr>
                <w:lang w:eastAsia="pl-PL"/>
              </w:rPr>
              <w:t>consequat</w:t>
            </w:r>
            <w:proofErr w:type="spellEnd"/>
            <w:r w:rsidRPr="009C2C6D">
              <w:rPr>
                <w:lang w:eastAsia="pl-PL"/>
              </w:rPr>
              <w:t>.</w:t>
            </w:r>
          </w:p>
        </w:tc>
        <w:tc>
          <w:tcPr>
            <w:tcW w:w="3210" w:type="dxa"/>
          </w:tcPr>
          <w:p w14:paraId="475EB344" w14:textId="77777777" w:rsidR="009C2C6D" w:rsidRPr="009C2C6D" w:rsidRDefault="009C2C6D" w:rsidP="009C2C6D">
            <w:pPr>
              <w:rPr>
                <w:lang w:eastAsia="pl-PL"/>
              </w:rPr>
            </w:pPr>
            <w:r w:rsidRPr="009C2C6D">
              <w:rPr>
                <w:lang w:eastAsia="pl-PL"/>
              </w:rPr>
              <w:t xml:space="preserve">Duis aute </w:t>
            </w:r>
            <w:proofErr w:type="spellStart"/>
            <w:r w:rsidRPr="009C2C6D">
              <w:rPr>
                <w:lang w:eastAsia="pl-PL"/>
              </w:rPr>
              <w:t>irure</w:t>
            </w:r>
            <w:proofErr w:type="spellEnd"/>
            <w:r w:rsidRPr="009C2C6D">
              <w:rPr>
                <w:lang w:eastAsia="pl-PL"/>
              </w:rPr>
              <w:t xml:space="preserve"> </w:t>
            </w:r>
            <w:proofErr w:type="spellStart"/>
            <w:r w:rsidRPr="009C2C6D">
              <w:rPr>
                <w:lang w:eastAsia="pl-PL"/>
              </w:rPr>
              <w:t>dolor</w:t>
            </w:r>
            <w:proofErr w:type="spellEnd"/>
            <w:r w:rsidRPr="009C2C6D">
              <w:rPr>
                <w:lang w:eastAsia="pl-PL"/>
              </w:rPr>
              <w:t xml:space="preserve"> </w:t>
            </w:r>
            <w:proofErr w:type="spellStart"/>
            <w:r w:rsidRPr="009C2C6D">
              <w:rPr>
                <w:lang w:eastAsia="pl-PL"/>
              </w:rPr>
              <w:t>in</w:t>
            </w:r>
            <w:proofErr w:type="spellEnd"/>
            <w:r w:rsidRPr="009C2C6D">
              <w:rPr>
                <w:lang w:eastAsia="pl-PL"/>
              </w:rPr>
              <w:t xml:space="preserve"> </w:t>
            </w:r>
            <w:proofErr w:type="spellStart"/>
            <w:r w:rsidRPr="009C2C6D">
              <w:rPr>
                <w:lang w:eastAsia="pl-PL"/>
              </w:rPr>
              <w:t>reprehenderit</w:t>
            </w:r>
            <w:proofErr w:type="spellEnd"/>
            <w:r w:rsidRPr="009C2C6D">
              <w:rPr>
                <w:lang w:eastAsia="pl-PL"/>
              </w:rPr>
              <w:t xml:space="preserve"> </w:t>
            </w:r>
            <w:proofErr w:type="spellStart"/>
            <w:r w:rsidRPr="009C2C6D">
              <w:rPr>
                <w:lang w:eastAsia="pl-PL"/>
              </w:rPr>
              <w:t>in</w:t>
            </w:r>
            <w:proofErr w:type="spellEnd"/>
            <w:r w:rsidRPr="009C2C6D">
              <w:rPr>
                <w:lang w:eastAsia="pl-PL"/>
              </w:rPr>
              <w:t xml:space="preserve"> </w:t>
            </w:r>
            <w:proofErr w:type="spellStart"/>
            <w:r w:rsidRPr="009C2C6D">
              <w:rPr>
                <w:lang w:eastAsia="pl-PL"/>
              </w:rPr>
              <w:t>voluptate</w:t>
            </w:r>
            <w:proofErr w:type="spellEnd"/>
            <w:r w:rsidRPr="009C2C6D">
              <w:rPr>
                <w:lang w:eastAsia="pl-PL"/>
              </w:rPr>
              <w:t xml:space="preserve"> </w:t>
            </w:r>
            <w:proofErr w:type="spellStart"/>
            <w:r w:rsidRPr="009C2C6D">
              <w:rPr>
                <w:lang w:eastAsia="pl-PL"/>
              </w:rPr>
              <w:t>velit</w:t>
            </w:r>
            <w:proofErr w:type="spellEnd"/>
            <w:r w:rsidRPr="009C2C6D">
              <w:rPr>
                <w:lang w:eastAsia="pl-PL"/>
              </w:rPr>
              <w:t xml:space="preserve"> </w:t>
            </w:r>
            <w:proofErr w:type="spellStart"/>
            <w:r w:rsidRPr="009C2C6D">
              <w:rPr>
                <w:lang w:eastAsia="pl-PL"/>
              </w:rPr>
              <w:t>esse</w:t>
            </w:r>
            <w:proofErr w:type="spellEnd"/>
            <w:r w:rsidRPr="009C2C6D">
              <w:rPr>
                <w:lang w:eastAsia="pl-PL"/>
              </w:rPr>
              <w:t xml:space="preserve"> </w:t>
            </w:r>
            <w:proofErr w:type="spellStart"/>
            <w:r w:rsidRPr="009C2C6D">
              <w:rPr>
                <w:lang w:eastAsia="pl-PL"/>
              </w:rPr>
              <w:t>cillum</w:t>
            </w:r>
            <w:proofErr w:type="spellEnd"/>
            <w:r w:rsidRPr="009C2C6D">
              <w:rPr>
                <w:lang w:eastAsia="pl-PL"/>
              </w:rPr>
              <w:t xml:space="preserve"> </w:t>
            </w:r>
            <w:proofErr w:type="spellStart"/>
            <w:r w:rsidRPr="009C2C6D">
              <w:rPr>
                <w:lang w:eastAsia="pl-PL"/>
              </w:rPr>
              <w:t>dolore</w:t>
            </w:r>
            <w:proofErr w:type="spellEnd"/>
            <w:r w:rsidRPr="009C2C6D">
              <w:rPr>
                <w:lang w:eastAsia="pl-PL"/>
              </w:rPr>
              <w:t xml:space="preserve"> </w:t>
            </w:r>
            <w:proofErr w:type="spellStart"/>
            <w:r w:rsidRPr="009C2C6D">
              <w:rPr>
                <w:lang w:eastAsia="pl-PL"/>
              </w:rPr>
              <w:t>eu</w:t>
            </w:r>
            <w:proofErr w:type="spellEnd"/>
            <w:r w:rsidRPr="009C2C6D">
              <w:rPr>
                <w:lang w:eastAsia="pl-PL"/>
              </w:rPr>
              <w:t xml:space="preserve"> </w:t>
            </w:r>
            <w:proofErr w:type="spellStart"/>
            <w:r w:rsidRPr="009C2C6D">
              <w:rPr>
                <w:lang w:eastAsia="pl-PL"/>
              </w:rPr>
              <w:t>fugiat</w:t>
            </w:r>
            <w:proofErr w:type="spellEnd"/>
            <w:r w:rsidRPr="009C2C6D">
              <w:rPr>
                <w:lang w:eastAsia="pl-PL"/>
              </w:rPr>
              <w:t xml:space="preserve"> </w:t>
            </w:r>
            <w:proofErr w:type="spellStart"/>
            <w:r w:rsidRPr="009C2C6D">
              <w:rPr>
                <w:lang w:eastAsia="pl-PL"/>
              </w:rPr>
              <w:t>nulla</w:t>
            </w:r>
            <w:proofErr w:type="spellEnd"/>
            <w:r w:rsidRPr="009C2C6D">
              <w:rPr>
                <w:lang w:eastAsia="pl-PL"/>
              </w:rPr>
              <w:t xml:space="preserve"> </w:t>
            </w:r>
            <w:proofErr w:type="spellStart"/>
            <w:r w:rsidRPr="009C2C6D">
              <w:rPr>
                <w:lang w:eastAsia="pl-PL"/>
              </w:rPr>
              <w:t>pariatur</w:t>
            </w:r>
            <w:proofErr w:type="spellEnd"/>
            <w:r w:rsidRPr="009C2C6D">
              <w:rPr>
                <w:lang w:eastAsia="pl-PL"/>
              </w:rPr>
              <w:t>.</w:t>
            </w:r>
          </w:p>
        </w:tc>
        <w:tc>
          <w:tcPr>
            <w:tcW w:w="3210" w:type="dxa"/>
          </w:tcPr>
          <w:p w14:paraId="17100110" w14:textId="77777777" w:rsidR="009C2C6D" w:rsidRPr="009C2C6D" w:rsidRDefault="009C2C6D" w:rsidP="009C2C6D">
            <w:pPr>
              <w:rPr>
                <w:lang w:eastAsia="pl-PL"/>
              </w:rPr>
            </w:pPr>
            <w:proofErr w:type="spellStart"/>
            <w:r w:rsidRPr="009C2C6D">
              <w:rPr>
                <w:lang w:eastAsia="pl-PL"/>
              </w:rPr>
              <w:t>Excepteur</w:t>
            </w:r>
            <w:proofErr w:type="spellEnd"/>
            <w:r w:rsidRPr="009C2C6D">
              <w:rPr>
                <w:lang w:eastAsia="pl-PL"/>
              </w:rPr>
              <w:t xml:space="preserve"> </w:t>
            </w:r>
            <w:proofErr w:type="spellStart"/>
            <w:r w:rsidRPr="009C2C6D">
              <w:rPr>
                <w:lang w:eastAsia="pl-PL"/>
              </w:rPr>
              <w:t>sint</w:t>
            </w:r>
            <w:proofErr w:type="spellEnd"/>
            <w:r w:rsidRPr="009C2C6D">
              <w:rPr>
                <w:lang w:eastAsia="pl-PL"/>
              </w:rPr>
              <w:t xml:space="preserve"> </w:t>
            </w:r>
            <w:proofErr w:type="spellStart"/>
            <w:r w:rsidRPr="009C2C6D">
              <w:rPr>
                <w:lang w:eastAsia="pl-PL"/>
              </w:rPr>
              <w:t>occaecat</w:t>
            </w:r>
            <w:proofErr w:type="spellEnd"/>
            <w:r w:rsidRPr="009C2C6D">
              <w:rPr>
                <w:lang w:eastAsia="pl-PL"/>
              </w:rPr>
              <w:t xml:space="preserve"> </w:t>
            </w:r>
            <w:proofErr w:type="spellStart"/>
            <w:r w:rsidRPr="009C2C6D">
              <w:rPr>
                <w:lang w:eastAsia="pl-PL"/>
              </w:rPr>
              <w:t>cupidatat</w:t>
            </w:r>
            <w:proofErr w:type="spellEnd"/>
            <w:r w:rsidRPr="009C2C6D">
              <w:rPr>
                <w:lang w:eastAsia="pl-PL"/>
              </w:rPr>
              <w:t xml:space="preserve"> </w:t>
            </w:r>
            <w:proofErr w:type="spellStart"/>
            <w:r w:rsidRPr="009C2C6D">
              <w:rPr>
                <w:lang w:eastAsia="pl-PL"/>
              </w:rPr>
              <w:t>non</w:t>
            </w:r>
            <w:proofErr w:type="spellEnd"/>
            <w:r w:rsidRPr="009C2C6D">
              <w:rPr>
                <w:lang w:eastAsia="pl-PL"/>
              </w:rPr>
              <w:t xml:space="preserve"> </w:t>
            </w:r>
            <w:proofErr w:type="spellStart"/>
            <w:r w:rsidRPr="009C2C6D">
              <w:rPr>
                <w:lang w:eastAsia="pl-PL"/>
              </w:rPr>
              <w:t>proident</w:t>
            </w:r>
            <w:proofErr w:type="spellEnd"/>
            <w:r w:rsidRPr="009C2C6D">
              <w:rPr>
                <w:lang w:eastAsia="pl-PL"/>
              </w:rPr>
              <w:t xml:space="preserve">, </w:t>
            </w:r>
            <w:proofErr w:type="spellStart"/>
            <w:r w:rsidRPr="009C2C6D">
              <w:rPr>
                <w:lang w:eastAsia="pl-PL"/>
              </w:rPr>
              <w:t>sunt</w:t>
            </w:r>
            <w:proofErr w:type="spellEnd"/>
            <w:r w:rsidRPr="009C2C6D">
              <w:rPr>
                <w:lang w:eastAsia="pl-PL"/>
              </w:rPr>
              <w:t xml:space="preserve"> </w:t>
            </w:r>
            <w:proofErr w:type="spellStart"/>
            <w:r w:rsidRPr="009C2C6D">
              <w:rPr>
                <w:lang w:eastAsia="pl-PL"/>
              </w:rPr>
              <w:t>in</w:t>
            </w:r>
            <w:proofErr w:type="spellEnd"/>
            <w:r w:rsidRPr="009C2C6D">
              <w:rPr>
                <w:lang w:eastAsia="pl-PL"/>
              </w:rPr>
              <w:t xml:space="preserve"> </w:t>
            </w:r>
            <w:proofErr w:type="spellStart"/>
            <w:r w:rsidRPr="009C2C6D">
              <w:rPr>
                <w:lang w:eastAsia="pl-PL"/>
              </w:rPr>
              <w:t>culpa</w:t>
            </w:r>
            <w:proofErr w:type="spellEnd"/>
            <w:r w:rsidRPr="009C2C6D">
              <w:rPr>
                <w:lang w:eastAsia="pl-PL"/>
              </w:rPr>
              <w:t xml:space="preserve"> </w:t>
            </w:r>
            <w:proofErr w:type="spellStart"/>
            <w:r w:rsidRPr="009C2C6D">
              <w:rPr>
                <w:lang w:eastAsia="pl-PL"/>
              </w:rPr>
              <w:t>qui</w:t>
            </w:r>
            <w:proofErr w:type="spellEnd"/>
            <w:r w:rsidRPr="009C2C6D">
              <w:rPr>
                <w:lang w:eastAsia="pl-PL"/>
              </w:rPr>
              <w:t xml:space="preserve"> </w:t>
            </w:r>
            <w:proofErr w:type="spellStart"/>
            <w:r w:rsidRPr="009C2C6D">
              <w:rPr>
                <w:lang w:eastAsia="pl-PL"/>
              </w:rPr>
              <w:t>officia</w:t>
            </w:r>
            <w:proofErr w:type="spellEnd"/>
            <w:r w:rsidRPr="009C2C6D">
              <w:rPr>
                <w:lang w:eastAsia="pl-PL"/>
              </w:rPr>
              <w:t xml:space="preserve"> </w:t>
            </w:r>
            <w:proofErr w:type="spellStart"/>
            <w:r w:rsidRPr="009C2C6D">
              <w:rPr>
                <w:lang w:eastAsia="pl-PL"/>
              </w:rPr>
              <w:t>deserunt</w:t>
            </w:r>
            <w:proofErr w:type="spellEnd"/>
            <w:r w:rsidRPr="009C2C6D">
              <w:rPr>
                <w:lang w:eastAsia="pl-PL"/>
              </w:rPr>
              <w:t xml:space="preserve"> </w:t>
            </w:r>
            <w:proofErr w:type="spellStart"/>
            <w:r w:rsidRPr="009C2C6D">
              <w:rPr>
                <w:lang w:eastAsia="pl-PL"/>
              </w:rPr>
              <w:t>mollit</w:t>
            </w:r>
            <w:proofErr w:type="spellEnd"/>
            <w:r w:rsidRPr="009C2C6D">
              <w:rPr>
                <w:lang w:eastAsia="pl-PL"/>
              </w:rPr>
              <w:t xml:space="preserve"> </w:t>
            </w:r>
            <w:proofErr w:type="spellStart"/>
            <w:r w:rsidRPr="009C2C6D">
              <w:rPr>
                <w:lang w:eastAsia="pl-PL"/>
              </w:rPr>
              <w:t>anim</w:t>
            </w:r>
            <w:proofErr w:type="spellEnd"/>
            <w:r w:rsidRPr="009C2C6D">
              <w:rPr>
                <w:lang w:eastAsia="pl-PL"/>
              </w:rPr>
              <w:t xml:space="preserve"> </w:t>
            </w:r>
            <w:proofErr w:type="spellStart"/>
            <w:r w:rsidRPr="009C2C6D">
              <w:rPr>
                <w:lang w:eastAsia="pl-PL"/>
              </w:rPr>
              <w:t>id</w:t>
            </w:r>
            <w:proofErr w:type="spellEnd"/>
            <w:r w:rsidRPr="009C2C6D">
              <w:rPr>
                <w:lang w:eastAsia="pl-PL"/>
              </w:rPr>
              <w:t xml:space="preserve"> </w:t>
            </w:r>
            <w:proofErr w:type="spellStart"/>
            <w:r w:rsidRPr="009C2C6D">
              <w:rPr>
                <w:lang w:eastAsia="pl-PL"/>
              </w:rPr>
              <w:t>est</w:t>
            </w:r>
            <w:proofErr w:type="spellEnd"/>
            <w:r w:rsidRPr="009C2C6D">
              <w:rPr>
                <w:lang w:eastAsia="pl-PL"/>
              </w:rPr>
              <w:t xml:space="preserve"> </w:t>
            </w:r>
            <w:proofErr w:type="spellStart"/>
            <w:r w:rsidRPr="009C2C6D">
              <w:rPr>
                <w:lang w:eastAsia="pl-PL"/>
              </w:rPr>
              <w:t>laborum</w:t>
            </w:r>
            <w:proofErr w:type="spellEnd"/>
            <w:r w:rsidRPr="009C2C6D">
              <w:rPr>
                <w:lang w:eastAsia="pl-PL"/>
              </w:rPr>
              <w:t>.</w:t>
            </w:r>
          </w:p>
        </w:tc>
      </w:tr>
      <w:tr w:rsidR="009C2C6D" w:rsidRPr="009C2C6D" w14:paraId="03B6C75A" w14:textId="77777777" w:rsidTr="007C6153">
        <w:trPr>
          <w:jc w:val="center"/>
        </w:trPr>
        <w:tc>
          <w:tcPr>
            <w:tcW w:w="3209" w:type="dxa"/>
          </w:tcPr>
          <w:p w14:paraId="5797F210" w14:textId="77777777" w:rsidR="009C2C6D" w:rsidRPr="009C2C6D" w:rsidRDefault="009C2C6D" w:rsidP="009C2C6D">
            <w:pPr>
              <w:spacing w:after="120"/>
              <w:rPr>
                <w:lang w:eastAsia="pl-PL"/>
              </w:rPr>
            </w:pPr>
            <w:proofErr w:type="spellStart"/>
            <w:r w:rsidRPr="009C2C6D">
              <w:rPr>
                <w:lang w:eastAsia="pl-PL"/>
              </w:rPr>
              <w:t>Lorem</w:t>
            </w:r>
            <w:proofErr w:type="spellEnd"/>
            <w:r w:rsidRPr="009C2C6D">
              <w:rPr>
                <w:lang w:eastAsia="pl-PL"/>
              </w:rPr>
              <w:t xml:space="preserve"> </w:t>
            </w:r>
            <w:proofErr w:type="spellStart"/>
            <w:r w:rsidRPr="009C2C6D">
              <w:rPr>
                <w:lang w:eastAsia="pl-PL"/>
              </w:rPr>
              <w:t>ipsum</w:t>
            </w:r>
            <w:proofErr w:type="spellEnd"/>
            <w:r w:rsidRPr="009C2C6D">
              <w:rPr>
                <w:lang w:eastAsia="pl-PL"/>
              </w:rPr>
              <w:t xml:space="preserve"> </w:t>
            </w:r>
            <w:proofErr w:type="spellStart"/>
            <w:r w:rsidRPr="009C2C6D">
              <w:rPr>
                <w:lang w:eastAsia="pl-PL"/>
              </w:rPr>
              <w:t>dolor</w:t>
            </w:r>
            <w:proofErr w:type="spellEnd"/>
            <w:r w:rsidRPr="009C2C6D">
              <w:rPr>
                <w:lang w:eastAsia="pl-PL"/>
              </w:rPr>
              <w:t xml:space="preserve"> </w:t>
            </w:r>
            <w:proofErr w:type="spellStart"/>
            <w:r w:rsidRPr="009C2C6D">
              <w:rPr>
                <w:lang w:eastAsia="pl-PL"/>
              </w:rPr>
              <w:t>sit</w:t>
            </w:r>
            <w:proofErr w:type="spellEnd"/>
            <w:r w:rsidRPr="009C2C6D">
              <w:rPr>
                <w:lang w:eastAsia="pl-PL"/>
              </w:rPr>
              <w:t xml:space="preserve"> </w:t>
            </w:r>
            <w:proofErr w:type="spellStart"/>
            <w:r w:rsidRPr="009C2C6D">
              <w:rPr>
                <w:lang w:eastAsia="pl-PL"/>
              </w:rPr>
              <w:t>amet</w:t>
            </w:r>
            <w:proofErr w:type="spellEnd"/>
            <w:r w:rsidRPr="009C2C6D">
              <w:rPr>
                <w:lang w:eastAsia="pl-PL"/>
              </w:rPr>
              <w:t xml:space="preserve">, </w:t>
            </w:r>
            <w:proofErr w:type="spellStart"/>
            <w:r w:rsidRPr="009C2C6D">
              <w:rPr>
                <w:lang w:eastAsia="pl-PL"/>
              </w:rPr>
              <w:t>consectetur</w:t>
            </w:r>
            <w:proofErr w:type="spellEnd"/>
            <w:r w:rsidRPr="009C2C6D">
              <w:rPr>
                <w:lang w:eastAsia="pl-PL"/>
              </w:rPr>
              <w:t xml:space="preserve"> </w:t>
            </w:r>
            <w:proofErr w:type="spellStart"/>
            <w:r w:rsidRPr="009C2C6D">
              <w:rPr>
                <w:lang w:eastAsia="pl-PL"/>
              </w:rPr>
              <w:t>adipiscing</w:t>
            </w:r>
            <w:proofErr w:type="spellEnd"/>
            <w:r w:rsidRPr="009C2C6D">
              <w:rPr>
                <w:lang w:eastAsia="pl-PL"/>
              </w:rPr>
              <w:t xml:space="preserve"> </w:t>
            </w:r>
            <w:proofErr w:type="spellStart"/>
            <w:r w:rsidRPr="009C2C6D">
              <w:rPr>
                <w:lang w:eastAsia="pl-PL"/>
              </w:rPr>
              <w:t>elit</w:t>
            </w:r>
            <w:proofErr w:type="spellEnd"/>
            <w:r w:rsidRPr="009C2C6D">
              <w:rPr>
                <w:lang w:eastAsia="pl-PL"/>
              </w:rPr>
              <w:t xml:space="preserve">, </w:t>
            </w:r>
            <w:proofErr w:type="spellStart"/>
            <w:r w:rsidRPr="009C2C6D">
              <w:rPr>
                <w:lang w:eastAsia="pl-PL"/>
              </w:rPr>
              <w:t>sed</w:t>
            </w:r>
            <w:proofErr w:type="spellEnd"/>
            <w:r w:rsidRPr="009C2C6D">
              <w:rPr>
                <w:lang w:eastAsia="pl-PL"/>
              </w:rPr>
              <w:t xml:space="preserve"> </w:t>
            </w:r>
            <w:proofErr w:type="spellStart"/>
            <w:r w:rsidRPr="009C2C6D">
              <w:rPr>
                <w:lang w:eastAsia="pl-PL"/>
              </w:rPr>
              <w:t>do</w:t>
            </w:r>
            <w:proofErr w:type="spellEnd"/>
            <w:r w:rsidRPr="009C2C6D">
              <w:rPr>
                <w:lang w:eastAsia="pl-PL"/>
              </w:rPr>
              <w:t xml:space="preserve"> </w:t>
            </w:r>
            <w:proofErr w:type="spellStart"/>
            <w:r w:rsidRPr="009C2C6D">
              <w:rPr>
                <w:lang w:eastAsia="pl-PL"/>
              </w:rPr>
              <w:t>eiusmod</w:t>
            </w:r>
            <w:proofErr w:type="spellEnd"/>
            <w:r w:rsidRPr="009C2C6D">
              <w:rPr>
                <w:lang w:eastAsia="pl-PL"/>
              </w:rPr>
              <w:t xml:space="preserve"> </w:t>
            </w:r>
            <w:proofErr w:type="spellStart"/>
            <w:r w:rsidRPr="009C2C6D">
              <w:rPr>
                <w:lang w:eastAsia="pl-PL"/>
              </w:rPr>
              <w:t>tempor</w:t>
            </w:r>
            <w:proofErr w:type="spellEnd"/>
            <w:r w:rsidRPr="009C2C6D">
              <w:rPr>
                <w:lang w:eastAsia="pl-PL"/>
              </w:rPr>
              <w:t xml:space="preserve"> </w:t>
            </w:r>
            <w:proofErr w:type="spellStart"/>
            <w:r w:rsidRPr="009C2C6D">
              <w:rPr>
                <w:lang w:eastAsia="pl-PL"/>
              </w:rPr>
              <w:t>incididunt</w:t>
            </w:r>
            <w:proofErr w:type="spellEnd"/>
            <w:r w:rsidRPr="009C2C6D">
              <w:rPr>
                <w:lang w:eastAsia="pl-PL"/>
              </w:rPr>
              <w:t xml:space="preserve"> </w:t>
            </w:r>
            <w:proofErr w:type="spellStart"/>
            <w:r w:rsidRPr="009C2C6D">
              <w:rPr>
                <w:lang w:eastAsia="pl-PL"/>
              </w:rPr>
              <w:t>ut</w:t>
            </w:r>
            <w:proofErr w:type="spellEnd"/>
            <w:r w:rsidRPr="009C2C6D">
              <w:rPr>
                <w:lang w:eastAsia="pl-PL"/>
              </w:rPr>
              <w:t xml:space="preserve"> </w:t>
            </w:r>
            <w:proofErr w:type="spellStart"/>
            <w:r w:rsidRPr="009C2C6D">
              <w:rPr>
                <w:lang w:eastAsia="pl-PL"/>
              </w:rPr>
              <w:t>labore</w:t>
            </w:r>
            <w:proofErr w:type="spellEnd"/>
            <w:r w:rsidRPr="009C2C6D">
              <w:rPr>
                <w:lang w:eastAsia="pl-PL"/>
              </w:rPr>
              <w:t xml:space="preserve"> et </w:t>
            </w:r>
            <w:proofErr w:type="spellStart"/>
            <w:r w:rsidRPr="009C2C6D">
              <w:rPr>
                <w:lang w:eastAsia="pl-PL"/>
              </w:rPr>
              <w:t>dolore</w:t>
            </w:r>
            <w:proofErr w:type="spellEnd"/>
            <w:r w:rsidRPr="009C2C6D">
              <w:rPr>
                <w:lang w:eastAsia="pl-PL"/>
              </w:rPr>
              <w:t xml:space="preserve"> </w:t>
            </w:r>
            <w:proofErr w:type="spellStart"/>
            <w:r w:rsidRPr="009C2C6D">
              <w:rPr>
                <w:lang w:eastAsia="pl-PL"/>
              </w:rPr>
              <w:t>magna</w:t>
            </w:r>
            <w:proofErr w:type="spellEnd"/>
            <w:r w:rsidRPr="009C2C6D">
              <w:rPr>
                <w:lang w:eastAsia="pl-PL"/>
              </w:rPr>
              <w:t xml:space="preserve"> </w:t>
            </w:r>
            <w:proofErr w:type="spellStart"/>
            <w:r w:rsidRPr="009C2C6D">
              <w:rPr>
                <w:lang w:eastAsia="pl-PL"/>
              </w:rPr>
              <w:t>aliqua</w:t>
            </w:r>
            <w:proofErr w:type="spellEnd"/>
            <w:r w:rsidRPr="009C2C6D">
              <w:rPr>
                <w:lang w:eastAsia="pl-PL"/>
              </w:rPr>
              <w:t>.</w:t>
            </w:r>
          </w:p>
        </w:tc>
        <w:tc>
          <w:tcPr>
            <w:tcW w:w="3210" w:type="dxa"/>
          </w:tcPr>
          <w:p w14:paraId="7B2E3EB4" w14:textId="77777777" w:rsidR="009C2C6D" w:rsidRPr="009C2C6D" w:rsidRDefault="009C2C6D" w:rsidP="009C2C6D">
            <w:pPr>
              <w:spacing w:after="120"/>
              <w:rPr>
                <w:lang w:eastAsia="pl-PL"/>
              </w:rPr>
            </w:pPr>
            <w:proofErr w:type="spellStart"/>
            <w:r w:rsidRPr="009C2C6D">
              <w:rPr>
                <w:lang w:eastAsia="pl-PL"/>
              </w:rPr>
              <w:t>Ut</w:t>
            </w:r>
            <w:proofErr w:type="spellEnd"/>
            <w:r w:rsidRPr="009C2C6D">
              <w:rPr>
                <w:lang w:eastAsia="pl-PL"/>
              </w:rPr>
              <w:t xml:space="preserve"> </w:t>
            </w:r>
            <w:proofErr w:type="spellStart"/>
            <w:r w:rsidRPr="009C2C6D">
              <w:rPr>
                <w:lang w:eastAsia="pl-PL"/>
              </w:rPr>
              <w:t>enim</w:t>
            </w:r>
            <w:proofErr w:type="spellEnd"/>
            <w:r w:rsidRPr="009C2C6D">
              <w:rPr>
                <w:lang w:eastAsia="pl-PL"/>
              </w:rPr>
              <w:t xml:space="preserve"> </w:t>
            </w:r>
            <w:proofErr w:type="spellStart"/>
            <w:r w:rsidRPr="009C2C6D">
              <w:rPr>
                <w:lang w:eastAsia="pl-PL"/>
              </w:rPr>
              <w:t>ad</w:t>
            </w:r>
            <w:proofErr w:type="spellEnd"/>
            <w:r w:rsidRPr="009C2C6D">
              <w:rPr>
                <w:lang w:eastAsia="pl-PL"/>
              </w:rPr>
              <w:t xml:space="preserve"> minim </w:t>
            </w:r>
            <w:proofErr w:type="spellStart"/>
            <w:r w:rsidRPr="009C2C6D">
              <w:rPr>
                <w:lang w:eastAsia="pl-PL"/>
              </w:rPr>
              <w:t>veniam</w:t>
            </w:r>
            <w:proofErr w:type="spellEnd"/>
            <w:r w:rsidRPr="009C2C6D">
              <w:rPr>
                <w:lang w:eastAsia="pl-PL"/>
              </w:rPr>
              <w:t xml:space="preserve">, </w:t>
            </w:r>
            <w:proofErr w:type="spellStart"/>
            <w:r w:rsidRPr="009C2C6D">
              <w:rPr>
                <w:lang w:eastAsia="pl-PL"/>
              </w:rPr>
              <w:t>quis</w:t>
            </w:r>
            <w:proofErr w:type="spellEnd"/>
            <w:r w:rsidRPr="009C2C6D">
              <w:rPr>
                <w:lang w:eastAsia="pl-PL"/>
              </w:rPr>
              <w:t xml:space="preserve"> </w:t>
            </w:r>
            <w:proofErr w:type="spellStart"/>
            <w:r w:rsidRPr="009C2C6D">
              <w:rPr>
                <w:lang w:eastAsia="pl-PL"/>
              </w:rPr>
              <w:t>nostrud</w:t>
            </w:r>
            <w:proofErr w:type="spellEnd"/>
            <w:r w:rsidRPr="009C2C6D">
              <w:rPr>
                <w:lang w:eastAsia="pl-PL"/>
              </w:rPr>
              <w:t xml:space="preserve"> </w:t>
            </w:r>
            <w:proofErr w:type="spellStart"/>
            <w:r w:rsidRPr="009C2C6D">
              <w:rPr>
                <w:lang w:eastAsia="pl-PL"/>
              </w:rPr>
              <w:t>exercitation</w:t>
            </w:r>
            <w:proofErr w:type="spellEnd"/>
            <w:r w:rsidRPr="009C2C6D">
              <w:rPr>
                <w:lang w:eastAsia="pl-PL"/>
              </w:rPr>
              <w:t xml:space="preserve"> </w:t>
            </w:r>
            <w:proofErr w:type="spellStart"/>
            <w:r w:rsidRPr="009C2C6D">
              <w:rPr>
                <w:lang w:eastAsia="pl-PL"/>
              </w:rPr>
              <w:t>ullamco</w:t>
            </w:r>
            <w:proofErr w:type="spellEnd"/>
            <w:r w:rsidRPr="009C2C6D">
              <w:rPr>
                <w:lang w:eastAsia="pl-PL"/>
              </w:rPr>
              <w:t xml:space="preserve"> </w:t>
            </w:r>
            <w:proofErr w:type="spellStart"/>
            <w:r w:rsidRPr="009C2C6D">
              <w:rPr>
                <w:lang w:eastAsia="pl-PL"/>
              </w:rPr>
              <w:t>laboris</w:t>
            </w:r>
            <w:proofErr w:type="spellEnd"/>
            <w:r w:rsidRPr="009C2C6D">
              <w:rPr>
                <w:lang w:eastAsia="pl-PL"/>
              </w:rPr>
              <w:t xml:space="preserve"> </w:t>
            </w:r>
            <w:proofErr w:type="spellStart"/>
            <w:r w:rsidRPr="009C2C6D">
              <w:rPr>
                <w:lang w:eastAsia="pl-PL"/>
              </w:rPr>
              <w:t>nisi</w:t>
            </w:r>
            <w:proofErr w:type="spellEnd"/>
            <w:r w:rsidRPr="009C2C6D">
              <w:rPr>
                <w:lang w:eastAsia="pl-PL"/>
              </w:rPr>
              <w:t xml:space="preserve"> </w:t>
            </w:r>
            <w:proofErr w:type="spellStart"/>
            <w:r w:rsidRPr="009C2C6D">
              <w:rPr>
                <w:lang w:eastAsia="pl-PL"/>
              </w:rPr>
              <w:t>ut</w:t>
            </w:r>
            <w:proofErr w:type="spellEnd"/>
            <w:r w:rsidRPr="009C2C6D">
              <w:rPr>
                <w:lang w:eastAsia="pl-PL"/>
              </w:rPr>
              <w:t xml:space="preserve"> </w:t>
            </w:r>
            <w:proofErr w:type="spellStart"/>
            <w:r w:rsidRPr="009C2C6D">
              <w:rPr>
                <w:lang w:eastAsia="pl-PL"/>
              </w:rPr>
              <w:t>aliquip</w:t>
            </w:r>
            <w:proofErr w:type="spellEnd"/>
            <w:r w:rsidRPr="009C2C6D">
              <w:rPr>
                <w:lang w:eastAsia="pl-PL"/>
              </w:rPr>
              <w:t xml:space="preserve"> </w:t>
            </w:r>
            <w:proofErr w:type="spellStart"/>
            <w:r w:rsidRPr="009C2C6D">
              <w:rPr>
                <w:lang w:eastAsia="pl-PL"/>
              </w:rPr>
              <w:t>ex</w:t>
            </w:r>
            <w:proofErr w:type="spellEnd"/>
            <w:r w:rsidRPr="009C2C6D">
              <w:rPr>
                <w:lang w:eastAsia="pl-PL"/>
              </w:rPr>
              <w:t xml:space="preserve"> </w:t>
            </w:r>
            <w:proofErr w:type="spellStart"/>
            <w:r w:rsidRPr="009C2C6D">
              <w:rPr>
                <w:lang w:eastAsia="pl-PL"/>
              </w:rPr>
              <w:t>ea</w:t>
            </w:r>
            <w:proofErr w:type="spellEnd"/>
            <w:r w:rsidRPr="009C2C6D">
              <w:rPr>
                <w:lang w:eastAsia="pl-PL"/>
              </w:rPr>
              <w:t xml:space="preserve"> </w:t>
            </w:r>
            <w:proofErr w:type="spellStart"/>
            <w:r w:rsidRPr="009C2C6D">
              <w:rPr>
                <w:lang w:eastAsia="pl-PL"/>
              </w:rPr>
              <w:t>commodo</w:t>
            </w:r>
            <w:proofErr w:type="spellEnd"/>
            <w:r w:rsidRPr="009C2C6D">
              <w:rPr>
                <w:lang w:eastAsia="pl-PL"/>
              </w:rPr>
              <w:t xml:space="preserve"> </w:t>
            </w:r>
            <w:proofErr w:type="spellStart"/>
            <w:r w:rsidRPr="009C2C6D">
              <w:rPr>
                <w:lang w:eastAsia="pl-PL"/>
              </w:rPr>
              <w:t>consequat</w:t>
            </w:r>
            <w:proofErr w:type="spellEnd"/>
            <w:r w:rsidRPr="009C2C6D">
              <w:rPr>
                <w:lang w:eastAsia="pl-PL"/>
              </w:rPr>
              <w:t>.</w:t>
            </w:r>
          </w:p>
        </w:tc>
        <w:tc>
          <w:tcPr>
            <w:tcW w:w="3210" w:type="dxa"/>
          </w:tcPr>
          <w:p w14:paraId="38287900" w14:textId="77777777" w:rsidR="009C2C6D" w:rsidRPr="009C2C6D" w:rsidRDefault="009C2C6D" w:rsidP="009C2C6D">
            <w:pPr>
              <w:spacing w:after="120"/>
              <w:rPr>
                <w:lang w:eastAsia="pl-PL"/>
              </w:rPr>
            </w:pPr>
            <w:r w:rsidRPr="009C2C6D">
              <w:rPr>
                <w:lang w:eastAsia="pl-PL"/>
              </w:rPr>
              <w:t xml:space="preserve">Duis aute </w:t>
            </w:r>
            <w:proofErr w:type="spellStart"/>
            <w:r w:rsidRPr="009C2C6D">
              <w:rPr>
                <w:lang w:eastAsia="pl-PL"/>
              </w:rPr>
              <w:t>irure</w:t>
            </w:r>
            <w:proofErr w:type="spellEnd"/>
            <w:r w:rsidRPr="009C2C6D">
              <w:rPr>
                <w:lang w:eastAsia="pl-PL"/>
              </w:rPr>
              <w:t xml:space="preserve"> </w:t>
            </w:r>
            <w:proofErr w:type="spellStart"/>
            <w:r w:rsidRPr="009C2C6D">
              <w:rPr>
                <w:lang w:eastAsia="pl-PL"/>
              </w:rPr>
              <w:t>dolor</w:t>
            </w:r>
            <w:proofErr w:type="spellEnd"/>
            <w:r w:rsidRPr="009C2C6D">
              <w:rPr>
                <w:lang w:eastAsia="pl-PL"/>
              </w:rPr>
              <w:t xml:space="preserve"> </w:t>
            </w:r>
            <w:proofErr w:type="spellStart"/>
            <w:r w:rsidRPr="009C2C6D">
              <w:rPr>
                <w:lang w:eastAsia="pl-PL"/>
              </w:rPr>
              <w:t>in</w:t>
            </w:r>
            <w:proofErr w:type="spellEnd"/>
            <w:r w:rsidRPr="009C2C6D">
              <w:rPr>
                <w:lang w:eastAsia="pl-PL"/>
              </w:rPr>
              <w:t xml:space="preserve"> </w:t>
            </w:r>
            <w:proofErr w:type="spellStart"/>
            <w:r w:rsidRPr="009C2C6D">
              <w:rPr>
                <w:lang w:eastAsia="pl-PL"/>
              </w:rPr>
              <w:t>reprehenderit</w:t>
            </w:r>
            <w:proofErr w:type="spellEnd"/>
            <w:r w:rsidRPr="009C2C6D">
              <w:rPr>
                <w:lang w:eastAsia="pl-PL"/>
              </w:rPr>
              <w:t xml:space="preserve"> </w:t>
            </w:r>
            <w:proofErr w:type="spellStart"/>
            <w:r w:rsidRPr="009C2C6D">
              <w:rPr>
                <w:lang w:eastAsia="pl-PL"/>
              </w:rPr>
              <w:t>in</w:t>
            </w:r>
            <w:proofErr w:type="spellEnd"/>
            <w:r w:rsidRPr="009C2C6D">
              <w:rPr>
                <w:lang w:eastAsia="pl-PL"/>
              </w:rPr>
              <w:t xml:space="preserve"> </w:t>
            </w:r>
            <w:proofErr w:type="spellStart"/>
            <w:r w:rsidRPr="009C2C6D">
              <w:rPr>
                <w:lang w:eastAsia="pl-PL"/>
              </w:rPr>
              <w:t>voluptate</w:t>
            </w:r>
            <w:proofErr w:type="spellEnd"/>
            <w:r w:rsidRPr="009C2C6D">
              <w:rPr>
                <w:lang w:eastAsia="pl-PL"/>
              </w:rPr>
              <w:t xml:space="preserve"> </w:t>
            </w:r>
            <w:proofErr w:type="spellStart"/>
            <w:r w:rsidRPr="009C2C6D">
              <w:rPr>
                <w:lang w:eastAsia="pl-PL"/>
              </w:rPr>
              <w:t>velit</w:t>
            </w:r>
            <w:proofErr w:type="spellEnd"/>
            <w:r w:rsidRPr="009C2C6D">
              <w:rPr>
                <w:lang w:eastAsia="pl-PL"/>
              </w:rPr>
              <w:t xml:space="preserve"> </w:t>
            </w:r>
            <w:proofErr w:type="spellStart"/>
            <w:r w:rsidRPr="009C2C6D">
              <w:rPr>
                <w:lang w:eastAsia="pl-PL"/>
              </w:rPr>
              <w:t>esse</w:t>
            </w:r>
            <w:proofErr w:type="spellEnd"/>
            <w:r w:rsidRPr="009C2C6D">
              <w:rPr>
                <w:lang w:eastAsia="pl-PL"/>
              </w:rPr>
              <w:t xml:space="preserve"> </w:t>
            </w:r>
            <w:proofErr w:type="spellStart"/>
            <w:r w:rsidRPr="009C2C6D">
              <w:rPr>
                <w:lang w:eastAsia="pl-PL"/>
              </w:rPr>
              <w:t>cillum</w:t>
            </w:r>
            <w:proofErr w:type="spellEnd"/>
            <w:r w:rsidRPr="009C2C6D">
              <w:rPr>
                <w:lang w:eastAsia="pl-PL"/>
              </w:rPr>
              <w:t xml:space="preserve"> </w:t>
            </w:r>
            <w:proofErr w:type="spellStart"/>
            <w:r w:rsidRPr="009C2C6D">
              <w:rPr>
                <w:lang w:eastAsia="pl-PL"/>
              </w:rPr>
              <w:t>dolore</w:t>
            </w:r>
            <w:proofErr w:type="spellEnd"/>
            <w:r w:rsidRPr="009C2C6D">
              <w:rPr>
                <w:lang w:eastAsia="pl-PL"/>
              </w:rPr>
              <w:t xml:space="preserve"> </w:t>
            </w:r>
            <w:proofErr w:type="spellStart"/>
            <w:r w:rsidRPr="009C2C6D">
              <w:rPr>
                <w:lang w:eastAsia="pl-PL"/>
              </w:rPr>
              <w:t>eu</w:t>
            </w:r>
            <w:proofErr w:type="spellEnd"/>
            <w:r w:rsidRPr="009C2C6D">
              <w:rPr>
                <w:lang w:eastAsia="pl-PL"/>
              </w:rPr>
              <w:t xml:space="preserve"> </w:t>
            </w:r>
            <w:proofErr w:type="spellStart"/>
            <w:r w:rsidRPr="009C2C6D">
              <w:rPr>
                <w:lang w:eastAsia="pl-PL"/>
              </w:rPr>
              <w:t>fugiat</w:t>
            </w:r>
            <w:proofErr w:type="spellEnd"/>
            <w:r w:rsidRPr="009C2C6D">
              <w:rPr>
                <w:lang w:eastAsia="pl-PL"/>
              </w:rPr>
              <w:t xml:space="preserve"> </w:t>
            </w:r>
            <w:proofErr w:type="spellStart"/>
            <w:r w:rsidRPr="009C2C6D">
              <w:rPr>
                <w:lang w:eastAsia="pl-PL"/>
              </w:rPr>
              <w:t>nulla</w:t>
            </w:r>
            <w:proofErr w:type="spellEnd"/>
            <w:r w:rsidRPr="009C2C6D">
              <w:rPr>
                <w:lang w:eastAsia="pl-PL"/>
              </w:rPr>
              <w:t xml:space="preserve"> </w:t>
            </w:r>
            <w:proofErr w:type="spellStart"/>
            <w:r w:rsidRPr="009C2C6D">
              <w:rPr>
                <w:lang w:eastAsia="pl-PL"/>
              </w:rPr>
              <w:t>pariatur</w:t>
            </w:r>
            <w:proofErr w:type="spellEnd"/>
            <w:r w:rsidRPr="009C2C6D">
              <w:rPr>
                <w:lang w:eastAsia="pl-PL"/>
              </w:rPr>
              <w:t>.</w:t>
            </w:r>
          </w:p>
        </w:tc>
      </w:tr>
    </w:tbl>
    <w:p w14:paraId="160A6CB6" w14:textId="77777777" w:rsidR="009C2C6D" w:rsidRPr="009C2C6D" w:rsidRDefault="009C2C6D" w:rsidP="009C2C6D">
      <w:pPr>
        <w:spacing w:before="240" w:after="240" w:line="240" w:lineRule="auto"/>
        <w:jc w:val="center"/>
        <w:rPr>
          <w:rFonts w:ascii="Times New Roman" w:eastAsia="Times New Roman" w:hAnsi="Times New Roman" w:cs="Times New Roman"/>
          <w:b/>
          <w:caps/>
          <w:sz w:val="24"/>
          <w:szCs w:val="24"/>
        </w:rPr>
      </w:pPr>
      <w:r w:rsidRPr="009C2C6D">
        <w:rPr>
          <w:rFonts w:ascii="Times New Roman" w:eastAsia="Times New Roman" w:hAnsi="Times New Roman" w:cs="Times New Roman"/>
          <w:b/>
          <w:bCs/>
          <w:sz w:val="24"/>
          <w:szCs w:val="24"/>
        </w:rPr>
        <w:t xml:space="preserve">VII. </w:t>
      </w:r>
      <w:r w:rsidRPr="009C2C6D">
        <w:rPr>
          <w:rFonts w:ascii="Times New Roman" w:eastAsia="Times New Roman" w:hAnsi="Times New Roman" w:cs="Times New Roman"/>
          <w:b/>
          <w:caps/>
          <w:sz w:val="24"/>
          <w:szCs w:val="24"/>
        </w:rPr>
        <w:t>Matematinės formulės</w:t>
      </w:r>
    </w:p>
    <w:p w14:paraId="28F9519E"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lang w:eastAsia="pl-PL"/>
        </w:rPr>
      </w:pPr>
      <w:r w:rsidRPr="009C2C6D">
        <w:rPr>
          <w:rFonts w:ascii="Times New Roman" w:eastAsia="Times New Roman" w:hAnsi="Times New Roman" w:cs="Times New Roman"/>
          <w:sz w:val="24"/>
          <w:szCs w:val="24"/>
          <w:lang w:eastAsia="pl-PL"/>
        </w:rPr>
        <w:t>Matematinės formulės centruojamos ir numeruojamos skliausteliuose arabiškais skaitmenimis, lygiuojamais dešiniajame puslapio krašte. Kintamieji formulėse bei tekste rašomi kursyvu, o vektoriai ir matricos – paryškintuoju stačiuoju šriftu, simboliai ir graikiškos raidės – stačiuoju šriftu. Matematinių sąvokų santrumpos, skaičiai ir dimensijos rašomi tik stačiuoju šriftu.</w:t>
      </w:r>
    </w:p>
    <w:p w14:paraId="7FBCE985"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lang w:eastAsia="pl-PL"/>
        </w:rPr>
      </w:pPr>
      <w:r w:rsidRPr="009C2C6D">
        <w:rPr>
          <w:rFonts w:ascii="Times New Roman" w:eastAsia="Times New Roman" w:hAnsi="Times New Roman" w:cs="Times New Roman"/>
          <w:sz w:val="24"/>
          <w:szCs w:val="24"/>
          <w:lang w:eastAsia="pl-PL"/>
        </w:rPr>
        <w:t>Kai formulė yra sakinio dalis, turi būti laikomasi skyrybos taisyklių: formulės tarpusavyje atskiriamos kableliais, o po paskutinės formulės dedamas taškas. Tekste formulės numeris nurodomas skliausteliuose, pvz., (1) formulė.</w:t>
      </w:r>
    </w:p>
    <w:p w14:paraId="0D578C54"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lang w:eastAsia="pl-PL"/>
        </w:rPr>
      </w:pPr>
      <w:r w:rsidRPr="009C2C6D">
        <w:rPr>
          <w:rFonts w:ascii="Times New Roman" w:eastAsia="Times New Roman" w:hAnsi="Times New Roman" w:cs="Times New Roman"/>
          <w:sz w:val="24"/>
          <w:szCs w:val="24"/>
          <w:lang w:eastAsia="pl-PL"/>
        </w:rPr>
        <w:t xml:space="preserve">Formulės kintamieji turi būti nurodyti prieš formulę arba iš karto po ja. Kintamieji turi būti paaiškinami tokia tvarka, kokia jie surašyti formulėje. Jeigu kintamųjų paaiškinimas pateikiamas po formule, rašomas kabliataškis, o nauja eilutė pradedama žodžiu „čia“, rašomu mažąja raide. Ir prieš formulę, ir po ja paliekamas 6 </w:t>
      </w:r>
      <w:proofErr w:type="spellStart"/>
      <w:r w:rsidRPr="009C2C6D">
        <w:rPr>
          <w:rFonts w:ascii="Times New Roman" w:eastAsia="Times New Roman" w:hAnsi="Times New Roman" w:cs="Times New Roman"/>
          <w:sz w:val="24"/>
          <w:szCs w:val="24"/>
          <w:lang w:eastAsia="pl-PL"/>
        </w:rPr>
        <w:t>pt</w:t>
      </w:r>
      <w:proofErr w:type="spellEnd"/>
      <w:r w:rsidRPr="009C2C6D">
        <w:rPr>
          <w:rFonts w:ascii="Times New Roman" w:eastAsia="Times New Roman" w:hAnsi="Times New Roman" w:cs="Times New Roman"/>
          <w:sz w:val="24"/>
          <w:szCs w:val="24"/>
          <w:lang w:eastAsia="pl-PL"/>
        </w:rPr>
        <w:t xml:space="preserve"> tarpas:</w:t>
      </w:r>
    </w:p>
    <w:p w14:paraId="72AF337A" w14:textId="77777777" w:rsidR="009C2C6D" w:rsidRPr="009C2C6D" w:rsidRDefault="009C2C6D" w:rsidP="009C2C6D">
      <w:pPr>
        <w:tabs>
          <w:tab w:val="center" w:pos="4536"/>
          <w:tab w:val="right" w:pos="9356"/>
        </w:tabs>
        <w:spacing w:before="120" w:after="120" w:line="240" w:lineRule="auto"/>
        <w:ind w:firstLine="851"/>
        <w:rPr>
          <w:rFonts w:ascii="Times New Roman" w:eastAsia="Times New Roman" w:hAnsi="Times New Roman" w:cs="Times New Roman"/>
        </w:rPr>
      </w:pPr>
      <w:r w:rsidRPr="009C2C6D">
        <w:rPr>
          <w:rFonts w:ascii="Times New Roman" w:eastAsia="Times New Roman" w:hAnsi="Times New Roman" w:cs="Times New Roman"/>
          <w:i/>
          <w:sz w:val="24"/>
          <w:szCs w:val="24"/>
        </w:rPr>
        <w:tab/>
      </w:r>
      <w:r w:rsidRPr="009C2C6D">
        <w:rPr>
          <w:rFonts w:ascii="Times New Roman" w:eastAsia="Times New Roman" w:hAnsi="Times New Roman" w:cs="Times New Roman"/>
          <w:i/>
        </w:rPr>
        <w:t>u</w:t>
      </w:r>
      <w:r w:rsidRPr="009C2C6D">
        <w:rPr>
          <w:rFonts w:ascii="Times New Roman" w:eastAsia="Times New Roman" w:hAnsi="Times New Roman" w:cs="Times New Roman"/>
        </w:rPr>
        <w:t>(</w:t>
      </w:r>
      <w:r w:rsidRPr="009C2C6D">
        <w:rPr>
          <w:rFonts w:ascii="Times New Roman" w:eastAsia="Times New Roman" w:hAnsi="Times New Roman" w:cs="Times New Roman"/>
          <w:i/>
        </w:rPr>
        <w:t>t</w:t>
      </w:r>
      <w:r w:rsidRPr="009C2C6D">
        <w:rPr>
          <w:rFonts w:ascii="Times New Roman" w:eastAsia="Times New Roman" w:hAnsi="Times New Roman" w:cs="Times New Roman"/>
        </w:rPr>
        <w:t>)</w:t>
      </w:r>
      <w:r w:rsidRPr="009C2C6D">
        <w:rPr>
          <w:rFonts w:ascii="Times New Roman" w:eastAsia="Times New Roman" w:hAnsi="Times New Roman" w:cs="Times New Roman"/>
          <w:i/>
        </w:rPr>
        <w:t xml:space="preserve"> = </w:t>
      </w:r>
      <w:proofErr w:type="spellStart"/>
      <w:r w:rsidRPr="009C2C6D">
        <w:rPr>
          <w:rFonts w:ascii="Times New Roman" w:eastAsia="Times New Roman" w:hAnsi="Times New Roman" w:cs="Times New Roman"/>
          <w:i/>
        </w:rPr>
        <w:t>U</w:t>
      </w:r>
      <w:r w:rsidRPr="009C2C6D">
        <w:rPr>
          <w:rFonts w:ascii="Times New Roman" w:eastAsia="Times New Roman" w:hAnsi="Times New Roman" w:cs="Times New Roman"/>
          <w:i/>
          <w:vertAlign w:val="subscript"/>
        </w:rPr>
        <w:t>m</w:t>
      </w:r>
      <w:r w:rsidRPr="009C2C6D">
        <w:rPr>
          <w:rFonts w:ascii="Times New Roman" w:eastAsia="Times New Roman" w:hAnsi="Times New Roman" w:cs="Times New Roman"/>
          <w:i/>
        </w:rPr>
        <w:t>·</w:t>
      </w:r>
      <w:r w:rsidRPr="009C2C6D">
        <w:rPr>
          <w:rFonts w:ascii="Times New Roman" w:eastAsia="Times New Roman" w:hAnsi="Times New Roman" w:cs="Times New Roman"/>
        </w:rPr>
        <w:t>sin</w:t>
      </w:r>
      <w:proofErr w:type="spellEnd"/>
      <w:r w:rsidRPr="009C2C6D">
        <w:rPr>
          <w:rFonts w:ascii="Times New Roman" w:eastAsia="Times New Roman" w:hAnsi="Times New Roman" w:cs="Times New Roman"/>
        </w:rPr>
        <w:t>(</w:t>
      </w:r>
      <w:proofErr w:type="spellStart"/>
      <w:r w:rsidRPr="009C2C6D">
        <w:rPr>
          <w:rFonts w:ascii="Times New Roman" w:eastAsia="Times New Roman" w:hAnsi="Times New Roman" w:cs="Times New Roman"/>
          <w:i/>
        </w:rPr>
        <w:t>ωt</w:t>
      </w:r>
      <w:proofErr w:type="spellEnd"/>
      <w:r w:rsidRPr="009C2C6D">
        <w:rPr>
          <w:rFonts w:ascii="Times New Roman" w:eastAsia="Times New Roman" w:hAnsi="Times New Roman" w:cs="Times New Roman"/>
          <w:i/>
        </w:rPr>
        <w:t xml:space="preserve"> + </w:t>
      </w:r>
      <w:r w:rsidRPr="009C2C6D">
        <w:rPr>
          <w:rFonts w:ascii="Times New Roman" w:eastAsia="Times New Roman" w:hAnsi="Times New Roman" w:cs="Times New Roman"/>
        </w:rPr>
        <w:t>φ);</w:t>
      </w:r>
      <w:r w:rsidRPr="009C2C6D">
        <w:rPr>
          <w:rFonts w:ascii="Times New Roman" w:eastAsia="Times New Roman" w:hAnsi="Times New Roman" w:cs="Times New Roman"/>
        </w:rPr>
        <w:tab/>
        <w:t>(1)</w:t>
      </w:r>
    </w:p>
    <w:p w14:paraId="4656BBAB" w14:textId="77777777" w:rsidR="009C2C6D" w:rsidRPr="009C2C6D" w:rsidRDefault="009C2C6D" w:rsidP="009C2C6D">
      <w:pPr>
        <w:spacing w:before="120" w:after="0" w:line="240" w:lineRule="auto"/>
        <w:ind w:firstLine="851"/>
        <w:jc w:val="both"/>
        <w:rPr>
          <w:rFonts w:ascii="Times New Roman" w:eastAsia="Times New Roman" w:hAnsi="Times New Roman" w:cs="Times New Roman"/>
          <w:lang w:eastAsia="pl-PL"/>
        </w:rPr>
      </w:pPr>
      <w:r w:rsidRPr="009C2C6D">
        <w:rPr>
          <w:rFonts w:ascii="Times New Roman" w:eastAsia="Times New Roman" w:hAnsi="Times New Roman" w:cs="Times New Roman"/>
          <w:lang w:eastAsia="pl-PL"/>
        </w:rPr>
        <w:t xml:space="preserve">čia </w:t>
      </w:r>
      <w:r w:rsidRPr="009C2C6D">
        <w:rPr>
          <w:rFonts w:ascii="Times New Roman" w:eastAsia="Times New Roman" w:hAnsi="Times New Roman" w:cs="Times New Roman"/>
          <w:i/>
          <w:lang w:eastAsia="pl-PL"/>
        </w:rPr>
        <w:t>u</w:t>
      </w:r>
      <w:r w:rsidRPr="009C2C6D">
        <w:rPr>
          <w:rFonts w:ascii="Times New Roman" w:eastAsia="Times New Roman" w:hAnsi="Times New Roman" w:cs="Times New Roman"/>
          <w:lang w:eastAsia="pl-PL"/>
        </w:rPr>
        <w:t>(</w:t>
      </w:r>
      <w:r w:rsidRPr="009C2C6D">
        <w:rPr>
          <w:rFonts w:ascii="Times New Roman" w:eastAsia="Times New Roman" w:hAnsi="Times New Roman" w:cs="Times New Roman"/>
          <w:i/>
          <w:lang w:eastAsia="pl-PL"/>
        </w:rPr>
        <w:t>t</w:t>
      </w:r>
      <w:r w:rsidRPr="009C2C6D">
        <w:rPr>
          <w:rFonts w:ascii="Times New Roman" w:eastAsia="Times New Roman" w:hAnsi="Times New Roman" w:cs="Times New Roman"/>
          <w:lang w:eastAsia="pl-PL"/>
        </w:rPr>
        <w:t>) – ...;</w:t>
      </w:r>
    </w:p>
    <w:p w14:paraId="086A5BC7" w14:textId="77777777" w:rsidR="009C2C6D" w:rsidRPr="009C2C6D" w:rsidRDefault="009C2C6D" w:rsidP="009C2C6D">
      <w:pPr>
        <w:tabs>
          <w:tab w:val="left" w:pos="1870"/>
        </w:tabs>
        <w:spacing w:after="0" w:line="240" w:lineRule="auto"/>
        <w:ind w:firstLine="1134"/>
        <w:jc w:val="both"/>
        <w:rPr>
          <w:rFonts w:ascii="Times New Roman" w:eastAsia="Times New Roman" w:hAnsi="Times New Roman" w:cs="Times New Roman"/>
          <w:lang w:eastAsia="pl-PL"/>
        </w:rPr>
      </w:pPr>
      <w:proofErr w:type="spellStart"/>
      <w:r w:rsidRPr="009C2C6D">
        <w:rPr>
          <w:rFonts w:ascii="Times New Roman" w:eastAsia="Times New Roman" w:hAnsi="Times New Roman" w:cs="Times New Roman"/>
          <w:i/>
          <w:lang w:eastAsia="pl-PL"/>
        </w:rPr>
        <w:t>U</w:t>
      </w:r>
      <w:r w:rsidRPr="009C2C6D">
        <w:rPr>
          <w:rFonts w:ascii="Times New Roman" w:eastAsia="Times New Roman" w:hAnsi="Times New Roman" w:cs="Times New Roman"/>
          <w:i/>
          <w:vertAlign w:val="subscript"/>
          <w:lang w:eastAsia="pl-PL"/>
        </w:rPr>
        <w:t>m</w:t>
      </w:r>
      <w:proofErr w:type="spellEnd"/>
      <w:r w:rsidRPr="009C2C6D">
        <w:rPr>
          <w:rFonts w:ascii="Times New Roman" w:eastAsia="Times New Roman" w:hAnsi="Times New Roman" w:cs="Times New Roman"/>
          <w:i/>
          <w:vertAlign w:val="subscript"/>
          <w:lang w:eastAsia="pl-PL"/>
        </w:rPr>
        <w:t xml:space="preserve"> </w:t>
      </w:r>
      <w:r w:rsidRPr="009C2C6D">
        <w:rPr>
          <w:rFonts w:ascii="Times New Roman" w:eastAsia="Times New Roman" w:hAnsi="Times New Roman" w:cs="Times New Roman"/>
          <w:lang w:eastAsia="pl-PL"/>
        </w:rPr>
        <w:t>– ...;</w:t>
      </w:r>
    </w:p>
    <w:p w14:paraId="734F8DCC" w14:textId="77777777" w:rsidR="009C2C6D" w:rsidRPr="009C2C6D" w:rsidRDefault="009C2C6D" w:rsidP="009C2C6D">
      <w:pPr>
        <w:spacing w:after="0" w:line="240" w:lineRule="auto"/>
        <w:ind w:firstLine="1134"/>
        <w:jc w:val="both"/>
        <w:rPr>
          <w:rFonts w:ascii="Times New Roman" w:eastAsia="Times New Roman" w:hAnsi="Times New Roman" w:cs="Times New Roman"/>
          <w:i/>
          <w:lang w:eastAsia="pl-PL"/>
        </w:rPr>
      </w:pPr>
      <w:proofErr w:type="spellStart"/>
      <w:r w:rsidRPr="009C2C6D">
        <w:rPr>
          <w:rFonts w:ascii="Times New Roman" w:eastAsia="Times New Roman" w:hAnsi="Times New Roman" w:cs="Times New Roman"/>
          <w:i/>
          <w:lang w:eastAsia="pl-PL"/>
        </w:rPr>
        <w:t>ωt</w:t>
      </w:r>
      <w:proofErr w:type="spellEnd"/>
      <w:r w:rsidRPr="009C2C6D">
        <w:rPr>
          <w:rFonts w:ascii="Times New Roman" w:eastAsia="Times New Roman" w:hAnsi="Times New Roman" w:cs="Times New Roman"/>
          <w:i/>
          <w:lang w:eastAsia="pl-PL"/>
        </w:rPr>
        <w:t xml:space="preserve"> – ...;</w:t>
      </w:r>
    </w:p>
    <w:p w14:paraId="4DFFC744" w14:textId="77777777" w:rsidR="009C2C6D" w:rsidRPr="009C2C6D" w:rsidRDefault="009C2C6D" w:rsidP="009C2C6D">
      <w:pPr>
        <w:spacing w:after="120" w:line="240" w:lineRule="auto"/>
        <w:ind w:firstLine="1134"/>
        <w:jc w:val="both"/>
        <w:rPr>
          <w:rFonts w:ascii="Times New Roman" w:eastAsia="Times New Roman" w:hAnsi="Times New Roman" w:cs="Times New Roman"/>
          <w:lang w:eastAsia="pl-PL"/>
        </w:rPr>
      </w:pPr>
      <w:r w:rsidRPr="009C2C6D">
        <w:rPr>
          <w:rFonts w:ascii="Times New Roman" w:eastAsia="Times New Roman" w:hAnsi="Times New Roman" w:cs="Times New Roman"/>
          <w:lang w:eastAsia="pl-PL"/>
        </w:rPr>
        <w:t>φ – ... .</w:t>
      </w:r>
    </w:p>
    <w:p w14:paraId="688C54CA" w14:textId="77777777" w:rsidR="009C2C6D" w:rsidRPr="009C2C6D" w:rsidRDefault="009C2C6D" w:rsidP="009C2C6D">
      <w:pPr>
        <w:spacing w:before="240" w:after="240" w:line="240" w:lineRule="auto"/>
        <w:jc w:val="center"/>
        <w:rPr>
          <w:rFonts w:ascii="Times New Roman" w:eastAsia="Times New Roman" w:hAnsi="Times New Roman" w:cs="Times New Roman"/>
          <w:b/>
          <w:caps/>
          <w:sz w:val="24"/>
          <w:szCs w:val="24"/>
        </w:rPr>
      </w:pPr>
      <w:r w:rsidRPr="009C2C6D">
        <w:rPr>
          <w:rFonts w:ascii="Times New Roman" w:eastAsia="Times New Roman" w:hAnsi="Times New Roman" w:cs="Times New Roman"/>
          <w:b/>
          <w:sz w:val="24"/>
          <w:szCs w:val="24"/>
        </w:rPr>
        <w:t xml:space="preserve">VIII. </w:t>
      </w:r>
      <w:r w:rsidRPr="009C2C6D">
        <w:rPr>
          <w:rFonts w:ascii="Times New Roman" w:eastAsia="Times New Roman" w:hAnsi="Times New Roman" w:cs="Times New Roman"/>
          <w:b/>
          <w:caps/>
          <w:sz w:val="24"/>
          <w:szCs w:val="24"/>
        </w:rPr>
        <w:t>Išvados</w:t>
      </w:r>
    </w:p>
    <w:p w14:paraId="6A9DC875"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lang w:eastAsia="pl-PL"/>
        </w:rPr>
      </w:pPr>
      <w:r w:rsidRPr="009C2C6D">
        <w:rPr>
          <w:rFonts w:ascii="Times New Roman" w:eastAsia="Times New Roman" w:hAnsi="Times New Roman" w:cs="Times New Roman"/>
          <w:sz w:val="24"/>
          <w:szCs w:val="24"/>
          <w:lang w:eastAsia="pl-PL"/>
        </w:rPr>
        <w:t>Išvados apibendrina gautus rezultatus ir yra pateikiamos atskirame skyriuje. Pateikiamų išvadų skaičius turi atitikti disertacijos įvade suformuluotų uždavinius skaičių.</w:t>
      </w:r>
    </w:p>
    <w:p w14:paraId="4220331B"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lang w:eastAsia="pl-PL"/>
        </w:rPr>
      </w:pPr>
      <w:r w:rsidRPr="009C2C6D">
        <w:rPr>
          <w:rFonts w:ascii="Times New Roman" w:eastAsia="Times New Roman" w:hAnsi="Times New Roman" w:cs="Times New Roman"/>
          <w:sz w:val="24"/>
          <w:szCs w:val="24"/>
          <w:lang w:eastAsia="pl-PL"/>
        </w:rPr>
        <w:t>Išvados turi būti numeruojamos ir pateikiamos su kiekvienos eilutės 0,9 cm įtrauka iš kairės.</w:t>
      </w:r>
    </w:p>
    <w:p w14:paraId="68555D49" w14:textId="77777777" w:rsidR="009C2C6D" w:rsidRPr="009C2C6D" w:rsidRDefault="009C2C6D" w:rsidP="009C2C6D">
      <w:pPr>
        <w:spacing w:before="240" w:after="240" w:line="240" w:lineRule="auto"/>
        <w:ind w:left="284" w:hanging="284"/>
        <w:jc w:val="center"/>
        <w:rPr>
          <w:rFonts w:ascii="Times New Roman" w:eastAsia="Times New Roman" w:hAnsi="Times New Roman" w:cs="Times New Roman"/>
          <w:b/>
          <w:sz w:val="24"/>
          <w:szCs w:val="24"/>
          <w:lang w:eastAsia="lt-LT"/>
        </w:rPr>
      </w:pPr>
      <w:r w:rsidRPr="009C2C6D">
        <w:rPr>
          <w:rFonts w:ascii="Times New Roman" w:eastAsia="Times New Roman" w:hAnsi="Times New Roman" w:cs="Times New Roman"/>
          <w:b/>
          <w:sz w:val="24"/>
          <w:szCs w:val="24"/>
          <w:lang w:eastAsia="lt-LT"/>
        </w:rPr>
        <w:t>IX. SANTRAUKA</w:t>
      </w:r>
    </w:p>
    <w:p w14:paraId="2DE8A87D" w14:textId="77777777" w:rsidR="009C2C6D" w:rsidRPr="009C2C6D" w:rsidRDefault="009C2C6D" w:rsidP="009C2C6D">
      <w:pPr>
        <w:spacing w:before="240" w:after="240" w:line="240" w:lineRule="auto"/>
        <w:ind w:firstLine="510"/>
        <w:jc w:val="both"/>
        <w:rPr>
          <w:rFonts w:ascii="Times New Roman" w:eastAsia="Times New Roman" w:hAnsi="Times New Roman" w:cs="Times New Roman"/>
          <w:bCs/>
          <w:sz w:val="24"/>
          <w:szCs w:val="24"/>
          <w:lang w:eastAsia="lt-LT"/>
        </w:rPr>
      </w:pPr>
      <w:r w:rsidRPr="009C2C6D">
        <w:rPr>
          <w:rFonts w:ascii="Times New Roman" w:eastAsia="Times New Roman" w:hAnsi="Times New Roman" w:cs="Times New Roman"/>
          <w:bCs/>
          <w:sz w:val="24"/>
          <w:szCs w:val="24"/>
          <w:lang w:eastAsia="lt-LT"/>
        </w:rPr>
        <w:t xml:space="preserve">Disertacijos santrauka rengiama kita kalba, nei rašomas disertacijos tekstas (pvz. jei disertacijos tekstas rašomas lietuvių k., santrauka rengiama anglų k., ir atvirkščiai). Santrauka rašoma naujame puslapyje po disertacijos išvadų, </w:t>
      </w:r>
      <w:r w:rsidRPr="009C2C6D">
        <w:rPr>
          <w:rFonts w:ascii="Times New Roman" w:eastAsia="Times New Roman" w:hAnsi="Times New Roman" w:cs="Times New Roman"/>
          <w:sz w:val="24"/>
          <w:szCs w:val="24"/>
          <w:lang w:eastAsia="lt-LT"/>
        </w:rPr>
        <w:t xml:space="preserve">11 </w:t>
      </w:r>
      <w:proofErr w:type="spellStart"/>
      <w:r w:rsidRPr="009C2C6D">
        <w:rPr>
          <w:rFonts w:ascii="Times New Roman" w:eastAsia="Times New Roman" w:hAnsi="Times New Roman" w:cs="Times New Roman"/>
          <w:sz w:val="24"/>
          <w:szCs w:val="24"/>
          <w:lang w:eastAsia="lt-LT"/>
        </w:rPr>
        <w:t>pt</w:t>
      </w:r>
      <w:proofErr w:type="spellEnd"/>
      <w:r w:rsidRPr="009C2C6D">
        <w:rPr>
          <w:rFonts w:ascii="Times New Roman" w:eastAsia="Times New Roman" w:hAnsi="Times New Roman" w:cs="Times New Roman"/>
          <w:sz w:val="24"/>
          <w:szCs w:val="24"/>
          <w:lang w:eastAsia="lt-LT"/>
        </w:rPr>
        <w:t xml:space="preserve"> </w:t>
      </w:r>
      <w:proofErr w:type="spellStart"/>
      <w:r w:rsidRPr="009C2C6D">
        <w:rPr>
          <w:rFonts w:ascii="Times New Roman" w:eastAsia="Times New Roman" w:hAnsi="Times New Roman" w:cs="Times New Roman"/>
          <w:sz w:val="24"/>
          <w:szCs w:val="24"/>
          <w:lang w:eastAsia="lt-LT"/>
        </w:rPr>
        <w:t>Times</w:t>
      </w:r>
      <w:proofErr w:type="spellEnd"/>
      <w:r w:rsidRPr="009C2C6D">
        <w:rPr>
          <w:rFonts w:ascii="Times New Roman" w:eastAsia="Times New Roman" w:hAnsi="Times New Roman" w:cs="Times New Roman"/>
          <w:sz w:val="24"/>
          <w:szCs w:val="24"/>
          <w:lang w:eastAsia="lt-LT"/>
        </w:rPr>
        <w:t xml:space="preserve"> </w:t>
      </w:r>
      <w:proofErr w:type="spellStart"/>
      <w:r w:rsidRPr="009C2C6D">
        <w:rPr>
          <w:rFonts w:ascii="Times New Roman" w:eastAsia="Times New Roman" w:hAnsi="Times New Roman" w:cs="Times New Roman"/>
          <w:sz w:val="24"/>
          <w:szCs w:val="24"/>
          <w:lang w:eastAsia="lt-LT"/>
        </w:rPr>
        <w:t>New</w:t>
      </w:r>
      <w:proofErr w:type="spellEnd"/>
      <w:r w:rsidRPr="009C2C6D">
        <w:rPr>
          <w:rFonts w:ascii="Times New Roman" w:eastAsia="Times New Roman" w:hAnsi="Times New Roman" w:cs="Times New Roman"/>
          <w:sz w:val="24"/>
          <w:szCs w:val="24"/>
          <w:lang w:eastAsia="lt-LT"/>
        </w:rPr>
        <w:t xml:space="preserve"> Roman šriftu, viengubuoju intervalu, su 0,9 cm paragrafo pirmos eilutės įtrauka.</w:t>
      </w:r>
    </w:p>
    <w:p w14:paraId="51949DA0" w14:textId="77777777" w:rsidR="009C2C6D" w:rsidRPr="009C2C6D" w:rsidRDefault="009C2C6D" w:rsidP="009C2C6D">
      <w:pPr>
        <w:spacing w:before="240" w:after="240" w:line="240" w:lineRule="auto"/>
        <w:jc w:val="center"/>
        <w:rPr>
          <w:rFonts w:ascii="Times New Roman" w:eastAsia="Times New Roman" w:hAnsi="Times New Roman" w:cs="Times New Roman"/>
          <w:bCs/>
          <w:sz w:val="24"/>
          <w:szCs w:val="24"/>
        </w:rPr>
      </w:pPr>
    </w:p>
    <w:p w14:paraId="4D6FD146" w14:textId="77777777" w:rsidR="009C2C6D" w:rsidRPr="009C2C6D" w:rsidRDefault="009C2C6D" w:rsidP="009C2C6D">
      <w:pPr>
        <w:spacing w:before="240" w:after="240" w:line="240" w:lineRule="auto"/>
        <w:jc w:val="center"/>
        <w:rPr>
          <w:rFonts w:ascii="Times New Roman" w:eastAsia="Times New Roman" w:hAnsi="Times New Roman" w:cs="Times New Roman"/>
          <w:b/>
          <w:caps/>
          <w:sz w:val="24"/>
          <w:szCs w:val="24"/>
        </w:rPr>
      </w:pPr>
      <w:r w:rsidRPr="009C2C6D">
        <w:rPr>
          <w:rFonts w:ascii="Times New Roman" w:eastAsia="Times New Roman" w:hAnsi="Times New Roman" w:cs="Times New Roman"/>
          <w:b/>
          <w:sz w:val="24"/>
          <w:szCs w:val="24"/>
        </w:rPr>
        <w:lastRenderedPageBreak/>
        <w:t xml:space="preserve">X. </w:t>
      </w:r>
      <w:r w:rsidRPr="009C2C6D">
        <w:rPr>
          <w:rFonts w:ascii="Times New Roman" w:eastAsia="Times New Roman" w:hAnsi="Times New Roman" w:cs="Times New Roman"/>
          <w:b/>
          <w:caps/>
          <w:sz w:val="24"/>
          <w:szCs w:val="24"/>
        </w:rPr>
        <w:t>LiteratūrA</w:t>
      </w:r>
    </w:p>
    <w:p w14:paraId="55BC5593" w14:textId="77777777" w:rsidR="009C2C6D" w:rsidRPr="009C2C6D" w:rsidRDefault="009C2C6D" w:rsidP="009C2C6D">
      <w:pPr>
        <w:spacing w:after="0" w:line="240" w:lineRule="auto"/>
        <w:ind w:firstLine="510"/>
        <w:contextualSpacing/>
        <w:jc w:val="both"/>
        <w:rPr>
          <w:rFonts w:ascii="Times New Roman" w:eastAsia="Times New Roman" w:hAnsi="Times New Roman" w:cs="Times New Roman"/>
          <w:color w:val="000000"/>
          <w:sz w:val="24"/>
          <w:szCs w:val="24"/>
          <w:shd w:val="clear" w:color="auto" w:fill="FFFFFF"/>
          <w:lang w:eastAsia="lt-LT"/>
        </w:rPr>
      </w:pPr>
      <w:r w:rsidRPr="009C2C6D">
        <w:rPr>
          <w:rFonts w:ascii="Times New Roman" w:eastAsia="Times New Roman" w:hAnsi="Times New Roman" w:cs="Times New Roman"/>
          <w:sz w:val="24"/>
          <w:szCs w:val="24"/>
          <w:lang w:eastAsia="lt-LT"/>
        </w:rPr>
        <w:t xml:space="preserve">Cituojant informacijos šaltinius tekste ir rengiant bibliografinius aprašus atsižvelgiant į mokslų sritis, rekomenduojama vadovautis dviem citavimo stiliais: Lietuvoje įteisintu tarptautiniu </w:t>
      </w:r>
      <w:r w:rsidRPr="009C2C6D">
        <w:rPr>
          <w:rFonts w:ascii="Times New Roman" w:eastAsia="Times New Roman" w:hAnsi="Times New Roman" w:cs="Times New Roman"/>
          <w:spacing w:val="4"/>
          <w:sz w:val="24"/>
          <w:szCs w:val="24"/>
          <w:lang w:eastAsia="lt-LT"/>
        </w:rPr>
        <w:t>LST ISO 690-2010 standartu gamtos ir technologijos mokslų sričių disertacijoms ir</w:t>
      </w:r>
      <w:r w:rsidRPr="009C2C6D">
        <w:rPr>
          <w:rFonts w:ascii="Times New Roman" w:eastAsia="Times New Roman" w:hAnsi="Times New Roman" w:cs="Times New Roman"/>
          <w:sz w:val="24"/>
          <w:szCs w:val="24"/>
          <w:lang w:eastAsia="lt-LT"/>
        </w:rPr>
        <w:t xml:space="preserve"> APA 6 citavimo stiliumi socialinių, humanitarinių mokslų ir menų disertacijoms. Citavimo stilių taikymo pavyzdžiai toliau pateikiami remiantis: Berkmanienė ir kt. (2019). </w:t>
      </w:r>
      <w:r w:rsidRPr="009C2C6D">
        <w:rPr>
          <w:rFonts w:ascii="Times New Roman" w:eastAsia="Times New Roman" w:hAnsi="Times New Roman" w:cs="Times New Roman"/>
          <w:i/>
          <w:iCs/>
          <w:color w:val="000000"/>
          <w:sz w:val="24"/>
          <w:szCs w:val="24"/>
          <w:shd w:val="clear" w:color="auto" w:fill="FFFFFF"/>
          <w:lang w:eastAsia="lt-LT"/>
        </w:rPr>
        <w:t>Rašto darbų rengimo metodiniai nurodymai (elektroninis išteklius): metodinė priemonė</w:t>
      </w:r>
      <w:r w:rsidRPr="009C2C6D">
        <w:rPr>
          <w:rFonts w:ascii="Times New Roman" w:eastAsia="Times New Roman" w:hAnsi="Times New Roman" w:cs="Times New Roman"/>
          <w:color w:val="000000"/>
          <w:sz w:val="24"/>
          <w:szCs w:val="24"/>
          <w:shd w:val="clear" w:color="auto" w:fill="FFFFFF"/>
          <w:lang w:eastAsia="lt-LT"/>
        </w:rPr>
        <w:t xml:space="preserve">. Kaunas: Technologija. </w:t>
      </w:r>
      <w:hyperlink r:id="rId15" w:history="1">
        <w:r w:rsidRPr="009C2C6D">
          <w:rPr>
            <w:rFonts w:ascii="Times New Roman" w:eastAsia="Times New Roman" w:hAnsi="Times New Roman" w:cs="Times New Roman"/>
            <w:color w:val="0000FF"/>
            <w:sz w:val="24"/>
            <w:szCs w:val="24"/>
            <w:u w:val="single"/>
            <w:shd w:val="clear" w:color="auto" w:fill="FFFFFF"/>
            <w:lang w:eastAsia="lt-LT"/>
          </w:rPr>
          <w:t>https://doi.org/10.5755/e01.9786090215623</w:t>
        </w:r>
      </w:hyperlink>
      <w:r w:rsidRPr="009C2C6D">
        <w:rPr>
          <w:rFonts w:ascii="Times New Roman" w:eastAsia="Times New Roman" w:hAnsi="Times New Roman" w:cs="Times New Roman"/>
          <w:color w:val="000000"/>
          <w:sz w:val="24"/>
          <w:szCs w:val="24"/>
          <w:shd w:val="clear" w:color="auto" w:fill="FFFFFF"/>
          <w:lang w:eastAsia="lt-LT"/>
        </w:rPr>
        <w:t>.</w:t>
      </w:r>
    </w:p>
    <w:p w14:paraId="352BDEDD" w14:textId="77777777" w:rsidR="009C2C6D" w:rsidRPr="009C2C6D" w:rsidRDefault="009C2C6D" w:rsidP="009C2C6D">
      <w:pPr>
        <w:spacing w:before="240" w:after="120" w:line="240" w:lineRule="auto"/>
        <w:jc w:val="both"/>
        <w:rPr>
          <w:rFonts w:ascii="Times New Roman" w:eastAsia="Times New Roman" w:hAnsi="Times New Roman" w:cs="Times New Roman"/>
          <w:b/>
          <w:sz w:val="24"/>
          <w:szCs w:val="24"/>
        </w:rPr>
      </w:pPr>
      <w:r w:rsidRPr="009C2C6D">
        <w:rPr>
          <w:rFonts w:ascii="Times New Roman" w:eastAsia="Times New Roman" w:hAnsi="Times New Roman" w:cs="Times New Roman"/>
          <w:b/>
          <w:sz w:val="24"/>
          <w:szCs w:val="24"/>
        </w:rPr>
        <w:t>9.1. Gamtos ir technologijos mokslų sričių disertacijoms taikomas citavimo stilius</w:t>
      </w:r>
    </w:p>
    <w:p w14:paraId="6F11A4CA"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t xml:space="preserve">LST ISO 690:2010 – tai Tarptautinės standartizacijos organizacijos (angl. </w:t>
      </w:r>
      <w:r w:rsidRPr="009C2C6D">
        <w:rPr>
          <w:rFonts w:ascii="Times New Roman" w:eastAsia="Times New Roman" w:hAnsi="Times New Roman" w:cs="Times New Roman"/>
          <w:i/>
          <w:sz w:val="24"/>
          <w:szCs w:val="24"/>
        </w:rPr>
        <w:t xml:space="preserve">International </w:t>
      </w:r>
      <w:proofErr w:type="spellStart"/>
      <w:r w:rsidRPr="009C2C6D">
        <w:rPr>
          <w:rFonts w:ascii="Times New Roman" w:eastAsia="Times New Roman" w:hAnsi="Times New Roman" w:cs="Times New Roman"/>
          <w:i/>
          <w:sz w:val="24"/>
          <w:szCs w:val="24"/>
        </w:rPr>
        <w:t>Organization</w:t>
      </w:r>
      <w:proofErr w:type="spellEnd"/>
      <w:r w:rsidRPr="009C2C6D">
        <w:rPr>
          <w:rFonts w:ascii="Times New Roman" w:eastAsia="Times New Roman" w:hAnsi="Times New Roman" w:cs="Times New Roman"/>
          <w:i/>
          <w:sz w:val="24"/>
          <w:szCs w:val="24"/>
        </w:rPr>
        <w:t xml:space="preserve"> </w:t>
      </w:r>
      <w:proofErr w:type="spellStart"/>
      <w:r w:rsidRPr="009C2C6D">
        <w:rPr>
          <w:rFonts w:ascii="Times New Roman" w:eastAsia="Times New Roman" w:hAnsi="Times New Roman" w:cs="Times New Roman"/>
          <w:i/>
          <w:sz w:val="24"/>
          <w:szCs w:val="24"/>
        </w:rPr>
        <w:t>for</w:t>
      </w:r>
      <w:proofErr w:type="spellEnd"/>
      <w:r w:rsidRPr="009C2C6D">
        <w:rPr>
          <w:rFonts w:ascii="Times New Roman" w:eastAsia="Times New Roman" w:hAnsi="Times New Roman" w:cs="Times New Roman"/>
          <w:i/>
          <w:sz w:val="24"/>
          <w:szCs w:val="24"/>
        </w:rPr>
        <w:t xml:space="preserve"> </w:t>
      </w:r>
      <w:proofErr w:type="spellStart"/>
      <w:r w:rsidRPr="009C2C6D">
        <w:rPr>
          <w:rFonts w:ascii="Times New Roman" w:eastAsia="Times New Roman" w:hAnsi="Times New Roman" w:cs="Times New Roman"/>
          <w:i/>
          <w:sz w:val="24"/>
          <w:szCs w:val="24"/>
        </w:rPr>
        <w:t>Standartization</w:t>
      </w:r>
      <w:proofErr w:type="spellEnd"/>
      <w:r w:rsidRPr="009C2C6D">
        <w:rPr>
          <w:rFonts w:ascii="Times New Roman" w:eastAsia="Times New Roman" w:hAnsi="Times New Roman" w:cs="Times New Roman"/>
          <w:sz w:val="24"/>
          <w:szCs w:val="24"/>
        </w:rPr>
        <w:t xml:space="preserve"> – ISO) technikos komiteto ISO/TC 46 </w:t>
      </w:r>
      <w:proofErr w:type="spellStart"/>
      <w:r w:rsidRPr="009C2C6D">
        <w:rPr>
          <w:rFonts w:ascii="Times New Roman" w:eastAsia="Times New Roman" w:hAnsi="Times New Roman" w:cs="Times New Roman"/>
          <w:sz w:val="24"/>
          <w:szCs w:val="24"/>
        </w:rPr>
        <w:t>Information</w:t>
      </w:r>
      <w:proofErr w:type="spellEnd"/>
      <w:r w:rsidRPr="009C2C6D">
        <w:rPr>
          <w:rFonts w:ascii="Times New Roman" w:eastAsia="Times New Roman" w:hAnsi="Times New Roman" w:cs="Times New Roman"/>
          <w:sz w:val="24"/>
          <w:szCs w:val="24"/>
        </w:rPr>
        <w:t xml:space="preserve"> </w:t>
      </w:r>
      <w:proofErr w:type="spellStart"/>
      <w:r w:rsidRPr="009C2C6D">
        <w:rPr>
          <w:rFonts w:ascii="Times New Roman" w:eastAsia="Times New Roman" w:hAnsi="Times New Roman" w:cs="Times New Roman"/>
          <w:sz w:val="24"/>
          <w:szCs w:val="24"/>
        </w:rPr>
        <w:t>and</w:t>
      </w:r>
      <w:proofErr w:type="spellEnd"/>
      <w:r w:rsidRPr="009C2C6D">
        <w:rPr>
          <w:rFonts w:ascii="Times New Roman" w:eastAsia="Times New Roman" w:hAnsi="Times New Roman" w:cs="Times New Roman"/>
          <w:sz w:val="24"/>
          <w:szCs w:val="24"/>
        </w:rPr>
        <w:t xml:space="preserve"> </w:t>
      </w:r>
      <w:proofErr w:type="spellStart"/>
      <w:r w:rsidRPr="009C2C6D">
        <w:rPr>
          <w:rFonts w:ascii="Times New Roman" w:eastAsia="Times New Roman" w:hAnsi="Times New Roman" w:cs="Times New Roman"/>
          <w:sz w:val="24"/>
          <w:szCs w:val="24"/>
        </w:rPr>
        <w:t>documentation</w:t>
      </w:r>
      <w:proofErr w:type="spellEnd"/>
      <w:r w:rsidRPr="009C2C6D">
        <w:rPr>
          <w:rFonts w:ascii="Times New Roman" w:eastAsia="Times New Roman" w:hAnsi="Times New Roman" w:cs="Times New Roman"/>
          <w:sz w:val="24"/>
          <w:szCs w:val="24"/>
        </w:rPr>
        <w:t xml:space="preserve"> parengtas tarptautinis  standartas „ISO 690:2010 </w:t>
      </w:r>
      <w:proofErr w:type="spellStart"/>
      <w:r w:rsidRPr="009C2C6D">
        <w:rPr>
          <w:rFonts w:ascii="Times New Roman" w:eastAsia="Times New Roman" w:hAnsi="Times New Roman" w:cs="Times New Roman"/>
          <w:sz w:val="24"/>
          <w:szCs w:val="24"/>
        </w:rPr>
        <w:t>Information</w:t>
      </w:r>
      <w:proofErr w:type="spellEnd"/>
      <w:r w:rsidRPr="009C2C6D">
        <w:rPr>
          <w:rFonts w:ascii="Times New Roman" w:eastAsia="Times New Roman" w:hAnsi="Times New Roman" w:cs="Times New Roman"/>
          <w:sz w:val="24"/>
          <w:szCs w:val="24"/>
        </w:rPr>
        <w:t xml:space="preserve"> </w:t>
      </w:r>
      <w:proofErr w:type="spellStart"/>
      <w:r w:rsidRPr="009C2C6D">
        <w:rPr>
          <w:rFonts w:ascii="Times New Roman" w:eastAsia="Times New Roman" w:hAnsi="Times New Roman" w:cs="Times New Roman"/>
          <w:sz w:val="24"/>
          <w:szCs w:val="24"/>
        </w:rPr>
        <w:t>and</w:t>
      </w:r>
      <w:proofErr w:type="spellEnd"/>
      <w:r w:rsidRPr="009C2C6D">
        <w:rPr>
          <w:rFonts w:ascii="Times New Roman" w:eastAsia="Times New Roman" w:hAnsi="Times New Roman" w:cs="Times New Roman"/>
          <w:sz w:val="24"/>
          <w:szCs w:val="24"/>
        </w:rPr>
        <w:t xml:space="preserve"> </w:t>
      </w:r>
      <w:proofErr w:type="spellStart"/>
      <w:r w:rsidRPr="009C2C6D">
        <w:rPr>
          <w:rFonts w:ascii="Times New Roman" w:eastAsia="Times New Roman" w:hAnsi="Times New Roman" w:cs="Times New Roman"/>
          <w:sz w:val="24"/>
          <w:szCs w:val="24"/>
        </w:rPr>
        <w:t>documentation</w:t>
      </w:r>
      <w:proofErr w:type="spellEnd"/>
      <w:r w:rsidRPr="009C2C6D">
        <w:rPr>
          <w:rFonts w:ascii="Times New Roman" w:eastAsia="Times New Roman" w:hAnsi="Times New Roman" w:cs="Times New Roman"/>
          <w:sz w:val="24"/>
          <w:szCs w:val="24"/>
        </w:rPr>
        <w:t xml:space="preserve"> – </w:t>
      </w:r>
      <w:proofErr w:type="spellStart"/>
      <w:r w:rsidRPr="009C2C6D">
        <w:rPr>
          <w:rFonts w:ascii="Times New Roman" w:eastAsia="Times New Roman" w:hAnsi="Times New Roman" w:cs="Times New Roman"/>
          <w:sz w:val="24"/>
          <w:szCs w:val="24"/>
        </w:rPr>
        <w:t>Guidelines</w:t>
      </w:r>
      <w:proofErr w:type="spellEnd"/>
      <w:r w:rsidRPr="009C2C6D">
        <w:rPr>
          <w:rFonts w:ascii="Times New Roman" w:eastAsia="Times New Roman" w:hAnsi="Times New Roman" w:cs="Times New Roman"/>
          <w:sz w:val="24"/>
          <w:szCs w:val="24"/>
        </w:rPr>
        <w:t xml:space="preserve"> </w:t>
      </w:r>
      <w:proofErr w:type="spellStart"/>
      <w:r w:rsidRPr="009C2C6D">
        <w:rPr>
          <w:rFonts w:ascii="Times New Roman" w:eastAsia="Times New Roman" w:hAnsi="Times New Roman" w:cs="Times New Roman"/>
          <w:sz w:val="24"/>
          <w:szCs w:val="24"/>
        </w:rPr>
        <w:t>for</w:t>
      </w:r>
      <w:proofErr w:type="spellEnd"/>
      <w:r w:rsidRPr="009C2C6D">
        <w:rPr>
          <w:rFonts w:ascii="Times New Roman" w:eastAsia="Times New Roman" w:hAnsi="Times New Roman" w:cs="Times New Roman"/>
          <w:sz w:val="24"/>
          <w:szCs w:val="24"/>
        </w:rPr>
        <w:t xml:space="preserve"> </w:t>
      </w:r>
      <w:proofErr w:type="spellStart"/>
      <w:r w:rsidRPr="009C2C6D">
        <w:rPr>
          <w:rFonts w:ascii="Times New Roman" w:eastAsia="Times New Roman" w:hAnsi="Times New Roman" w:cs="Times New Roman"/>
          <w:sz w:val="24"/>
          <w:szCs w:val="24"/>
        </w:rPr>
        <w:t>bibliographic</w:t>
      </w:r>
      <w:proofErr w:type="spellEnd"/>
      <w:r w:rsidRPr="009C2C6D">
        <w:rPr>
          <w:rFonts w:ascii="Times New Roman" w:eastAsia="Times New Roman" w:hAnsi="Times New Roman" w:cs="Times New Roman"/>
          <w:sz w:val="24"/>
          <w:szCs w:val="24"/>
        </w:rPr>
        <w:t xml:space="preserve"> </w:t>
      </w:r>
      <w:proofErr w:type="spellStart"/>
      <w:r w:rsidRPr="009C2C6D">
        <w:rPr>
          <w:rFonts w:ascii="Times New Roman" w:eastAsia="Times New Roman" w:hAnsi="Times New Roman" w:cs="Times New Roman"/>
          <w:sz w:val="24"/>
          <w:szCs w:val="24"/>
        </w:rPr>
        <w:t>references</w:t>
      </w:r>
      <w:proofErr w:type="spellEnd"/>
      <w:r w:rsidRPr="009C2C6D">
        <w:rPr>
          <w:rFonts w:ascii="Times New Roman" w:eastAsia="Times New Roman" w:hAnsi="Times New Roman" w:cs="Times New Roman"/>
          <w:sz w:val="24"/>
          <w:szCs w:val="24"/>
        </w:rPr>
        <w:t xml:space="preserve"> </w:t>
      </w:r>
      <w:proofErr w:type="spellStart"/>
      <w:r w:rsidRPr="009C2C6D">
        <w:rPr>
          <w:rFonts w:ascii="Times New Roman" w:eastAsia="Times New Roman" w:hAnsi="Times New Roman" w:cs="Times New Roman"/>
          <w:sz w:val="24"/>
          <w:szCs w:val="24"/>
        </w:rPr>
        <w:t>and</w:t>
      </w:r>
      <w:proofErr w:type="spellEnd"/>
      <w:r w:rsidRPr="009C2C6D">
        <w:rPr>
          <w:rFonts w:ascii="Times New Roman" w:eastAsia="Times New Roman" w:hAnsi="Times New Roman" w:cs="Times New Roman"/>
          <w:sz w:val="24"/>
          <w:szCs w:val="24"/>
        </w:rPr>
        <w:t xml:space="preserve"> </w:t>
      </w:r>
      <w:proofErr w:type="spellStart"/>
      <w:r w:rsidRPr="009C2C6D">
        <w:rPr>
          <w:rFonts w:ascii="Times New Roman" w:eastAsia="Times New Roman" w:hAnsi="Times New Roman" w:cs="Times New Roman"/>
          <w:sz w:val="24"/>
          <w:szCs w:val="24"/>
        </w:rPr>
        <w:t>citations</w:t>
      </w:r>
      <w:proofErr w:type="spellEnd"/>
      <w:r w:rsidRPr="009C2C6D">
        <w:rPr>
          <w:rFonts w:ascii="Times New Roman" w:eastAsia="Times New Roman" w:hAnsi="Times New Roman" w:cs="Times New Roman"/>
          <w:sz w:val="24"/>
          <w:szCs w:val="24"/>
        </w:rPr>
        <w:t xml:space="preserve"> to </w:t>
      </w:r>
      <w:proofErr w:type="spellStart"/>
      <w:r w:rsidRPr="009C2C6D">
        <w:rPr>
          <w:rFonts w:ascii="Times New Roman" w:eastAsia="Times New Roman" w:hAnsi="Times New Roman" w:cs="Times New Roman"/>
          <w:sz w:val="24"/>
          <w:szCs w:val="24"/>
        </w:rPr>
        <w:t>information</w:t>
      </w:r>
      <w:proofErr w:type="spellEnd"/>
      <w:r w:rsidRPr="009C2C6D">
        <w:rPr>
          <w:rFonts w:ascii="Times New Roman" w:eastAsia="Times New Roman" w:hAnsi="Times New Roman" w:cs="Times New Roman"/>
          <w:sz w:val="24"/>
          <w:szCs w:val="24"/>
        </w:rPr>
        <w:t xml:space="preserve"> </w:t>
      </w:r>
      <w:proofErr w:type="spellStart"/>
      <w:r w:rsidRPr="009C2C6D">
        <w:rPr>
          <w:rFonts w:ascii="Times New Roman" w:eastAsia="Times New Roman" w:hAnsi="Times New Roman" w:cs="Times New Roman"/>
          <w:sz w:val="24"/>
          <w:szCs w:val="24"/>
        </w:rPr>
        <w:t>resources</w:t>
      </w:r>
      <w:proofErr w:type="spellEnd"/>
      <w:r w:rsidRPr="009C2C6D">
        <w:rPr>
          <w:rFonts w:ascii="Times New Roman" w:eastAsia="Times New Roman" w:hAnsi="Times New Roman" w:cs="Times New Roman"/>
          <w:sz w:val="24"/>
          <w:szCs w:val="24"/>
        </w:rPr>
        <w:t>“, kurį Lietuvos standartizacijos departamentas (LST TK 47 Informacija ir dokumentavimas) atgaminimo būdu perėmė kaip tapatų Lietuvos standartą LST ISO 690:2010</w:t>
      </w:r>
      <w:r w:rsidRPr="009C2C6D">
        <w:rPr>
          <w:rFonts w:ascii="Times New Roman" w:eastAsia="Times New Roman" w:hAnsi="Times New Roman" w:cs="Times New Roman"/>
          <w:sz w:val="24"/>
          <w:szCs w:val="24"/>
          <w:vertAlign w:val="superscript"/>
        </w:rPr>
        <w:footnoteReference w:id="1"/>
      </w:r>
      <w:r w:rsidRPr="009C2C6D">
        <w:rPr>
          <w:rFonts w:ascii="Times New Roman" w:eastAsia="Times New Roman" w:hAnsi="Times New Roman" w:cs="Times New Roman"/>
          <w:sz w:val="24"/>
          <w:szCs w:val="24"/>
        </w:rPr>
        <w:t>. Šis standartas pakeičia LST ISO 690-2:1999, LST ISO 690:2002.</w:t>
      </w:r>
    </w:p>
    <w:p w14:paraId="12EBD7CA" w14:textId="77777777" w:rsidR="009C2C6D" w:rsidRPr="009C2C6D" w:rsidRDefault="009C2C6D" w:rsidP="009C2C6D">
      <w:pPr>
        <w:spacing w:after="0" w:line="240" w:lineRule="auto"/>
        <w:ind w:firstLine="510"/>
        <w:contextualSpacing/>
        <w:jc w:val="both"/>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t xml:space="preserve">Taikant LST ISO 690:2010 numeruojamų nuorodų metodą (angl. </w:t>
      </w:r>
      <w:proofErr w:type="spellStart"/>
      <w:r w:rsidRPr="009C2C6D">
        <w:rPr>
          <w:rFonts w:ascii="Times New Roman" w:eastAsia="Times New Roman" w:hAnsi="Times New Roman" w:cs="Times New Roman"/>
          <w:i/>
          <w:sz w:val="24"/>
          <w:szCs w:val="24"/>
        </w:rPr>
        <w:t>numeric</w:t>
      </w:r>
      <w:proofErr w:type="spellEnd"/>
      <w:r w:rsidRPr="009C2C6D">
        <w:rPr>
          <w:rFonts w:ascii="Times New Roman" w:eastAsia="Times New Roman" w:hAnsi="Times New Roman" w:cs="Times New Roman"/>
          <w:i/>
          <w:sz w:val="24"/>
          <w:szCs w:val="24"/>
        </w:rPr>
        <w:t xml:space="preserve"> </w:t>
      </w:r>
      <w:proofErr w:type="spellStart"/>
      <w:r w:rsidRPr="009C2C6D">
        <w:rPr>
          <w:rFonts w:ascii="Times New Roman" w:eastAsia="Times New Roman" w:hAnsi="Times New Roman" w:cs="Times New Roman"/>
          <w:i/>
          <w:sz w:val="24"/>
          <w:szCs w:val="24"/>
        </w:rPr>
        <w:t>system</w:t>
      </w:r>
      <w:proofErr w:type="spellEnd"/>
      <w:r w:rsidRPr="009C2C6D">
        <w:rPr>
          <w:rFonts w:ascii="Times New Roman" w:eastAsia="Times New Roman" w:hAnsi="Times New Roman" w:cs="Times New Roman"/>
          <w:sz w:val="24"/>
          <w:szCs w:val="24"/>
        </w:rPr>
        <w:t>) cituojant dokumentą, į tekstą įterpiamas nuorodos numeris skliaustuose arba pritaikant</w:t>
      </w:r>
      <w:r w:rsidRPr="009C2C6D">
        <w:rPr>
          <w:rFonts w:ascii="Times New Roman" w:eastAsia="Times New Roman" w:hAnsi="Times New Roman" w:cs="Times New Roman"/>
          <w:b/>
          <w:sz w:val="24"/>
          <w:szCs w:val="24"/>
        </w:rPr>
        <w:t xml:space="preserve"> </w:t>
      </w:r>
      <w:r w:rsidRPr="009C2C6D">
        <w:rPr>
          <w:rFonts w:ascii="Times New Roman" w:eastAsia="Times New Roman" w:hAnsi="Times New Roman" w:cs="Times New Roman"/>
          <w:sz w:val="24"/>
          <w:szCs w:val="24"/>
        </w:rPr>
        <w:t>viršutinio indekso</w:t>
      </w:r>
      <w:r w:rsidRPr="009C2C6D">
        <w:rPr>
          <w:rFonts w:ascii="Times New Roman" w:eastAsia="Times New Roman" w:hAnsi="Times New Roman" w:cs="Times New Roman"/>
          <w:b/>
          <w:sz w:val="24"/>
          <w:szCs w:val="24"/>
        </w:rPr>
        <w:t xml:space="preserve"> </w:t>
      </w:r>
      <w:r w:rsidRPr="009C2C6D">
        <w:rPr>
          <w:rFonts w:ascii="Times New Roman" w:eastAsia="Times New Roman" w:hAnsi="Times New Roman" w:cs="Times New Roman"/>
          <w:sz w:val="24"/>
          <w:szCs w:val="24"/>
        </w:rPr>
        <w:t xml:space="preserve">poziciją (angl. </w:t>
      </w:r>
      <w:proofErr w:type="spellStart"/>
      <w:r w:rsidRPr="009C2C6D">
        <w:rPr>
          <w:rFonts w:ascii="Times New Roman" w:eastAsia="Times New Roman" w:hAnsi="Times New Roman" w:cs="Times New Roman"/>
          <w:i/>
          <w:sz w:val="24"/>
          <w:szCs w:val="24"/>
        </w:rPr>
        <w:t>superscript</w:t>
      </w:r>
      <w:proofErr w:type="spellEnd"/>
      <w:r w:rsidRPr="009C2C6D">
        <w:rPr>
          <w:rFonts w:ascii="Times New Roman" w:eastAsia="Times New Roman" w:hAnsi="Times New Roman" w:cs="Times New Roman"/>
          <w:sz w:val="24"/>
          <w:szCs w:val="24"/>
        </w:rPr>
        <w:t xml:space="preserve">). Pvz., „Atvirkštinės relaksacijos prognozavimą tyrinėjo </w:t>
      </w:r>
      <w:proofErr w:type="spellStart"/>
      <w:r w:rsidRPr="009C2C6D">
        <w:rPr>
          <w:rFonts w:ascii="Times New Roman" w:eastAsia="Times New Roman" w:hAnsi="Times New Roman" w:cs="Times New Roman"/>
          <w:sz w:val="24"/>
          <w:szCs w:val="24"/>
        </w:rPr>
        <w:t>Pranaitienė</w:t>
      </w:r>
      <w:proofErr w:type="spellEnd"/>
      <w:r w:rsidRPr="009C2C6D">
        <w:rPr>
          <w:rFonts w:ascii="Times New Roman" w:eastAsia="Times New Roman" w:hAnsi="Times New Roman" w:cs="Times New Roman"/>
          <w:sz w:val="24"/>
          <w:szCs w:val="24"/>
        </w:rPr>
        <w:t xml:space="preserve"> [1]“. arba „Atvirkštinės relaksacijos prognozavimą tyrinėjo Pranaitienė</w:t>
      </w:r>
      <w:r w:rsidRPr="009C2C6D">
        <w:rPr>
          <w:rFonts w:ascii="Times New Roman" w:eastAsia="Times New Roman" w:hAnsi="Times New Roman" w:cs="Times New Roman"/>
          <w:sz w:val="24"/>
          <w:szCs w:val="24"/>
          <w:vertAlign w:val="superscript"/>
        </w:rPr>
        <w:t>1</w:t>
      </w:r>
      <w:r w:rsidRPr="009C2C6D">
        <w:rPr>
          <w:rFonts w:ascii="Times New Roman" w:eastAsia="Times New Roman" w:hAnsi="Times New Roman" w:cs="Times New Roman"/>
          <w:sz w:val="24"/>
          <w:szCs w:val="24"/>
        </w:rPr>
        <w:t>“.</w:t>
      </w:r>
    </w:p>
    <w:p w14:paraId="7CC22457" w14:textId="77777777" w:rsidR="009C2C6D" w:rsidRPr="009C2C6D" w:rsidRDefault="009C2C6D" w:rsidP="009C2C6D">
      <w:pPr>
        <w:spacing w:after="0" w:line="240" w:lineRule="auto"/>
        <w:ind w:firstLine="510"/>
        <w:contextualSpacing/>
        <w:jc w:val="both"/>
        <w:rPr>
          <w:rFonts w:ascii="Times New Roman" w:eastAsia="Times New Roman" w:hAnsi="Times New Roman" w:cs="Times New Roman"/>
          <w:sz w:val="24"/>
          <w:szCs w:val="20"/>
        </w:rPr>
      </w:pPr>
      <w:r w:rsidRPr="009C2C6D">
        <w:rPr>
          <w:rFonts w:ascii="Times New Roman" w:eastAsia="Times New Roman" w:hAnsi="Times New Roman" w:cs="Times New Roman"/>
          <w:sz w:val="24"/>
          <w:szCs w:val="24"/>
        </w:rPr>
        <w:t xml:space="preserve">Toliau tekste cituojami dokumentai įgyja tęstinę nuorodų numeraciją, pvz., „Atvirkštinės relaksacijos prognozavimą tyrinėjo </w:t>
      </w:r>
      <w:proofErr w:type="spellStart"/>
      <w:r w:rsidRPr="009C2C6D">
        <w:rPr>
          <w:rFonts w:ascii="Times New Roman" w:eastAsia="Times New Roman" w:hAnsi="Times New Roman" w:cs="Times New Roman"/>
          <w:sz w:val="24"/>
          <w:szCs w:val="24"/>
        </w:rPr>
        <w:t>Pranaitienė</w:t>
      </w:r>
      <w:proofErr w:type="spellEnd"/>
      <w:r w:rsidRPr="009C2C6D">
        <w:rPr>
          <w:rFonts w:ascii="Times New Roman" w:eastAsia="Times New Roman" w:hAnsi="Times New Roman" w:cs="Times New Roman"/>
          <w:sz w:val="24"/>
          <w:szCs w:val="24"/>
        </w:rPr>
        <w:t xml:space="preserve"> [4], modelio elgseną Žukovas [5], Karčiauskas [6]“ arba „Atvirkštinės relaksacijos prognozavimą tyrinėjo Pranaitienė</w:t>
      </w:r>
      <w:r w:rsidRPr="009C2C6D">
        <w:rPr>
          <w:rFonts w:ascii="Times New Roman" w:eastAsia="Times New Roman" w:hAnsi="Times New Roman" w:cs="Times New Roman"/>
          <w:sz w:val="24"/>
          <w:szCs w:val="24"/>
          <w:vertAlign w:val="superscript"/>
        </w:rPr>
        <w:t>4</w:t>
      </w:r>
      <w:r w:rsidRPr="009C2C6D">
        <w:rPr>
          <w:rFonts w:ascii="Times New Roman" w:eastAsia="Times New Roman" w:hAnsi="Times New Roman" w:cs="Times New Roman"/>
          <w:sz w:val="24"/>
          <w:szCs w:val="24"/>
        </w:rPr>
        <w:t>, modelio elgseną Žukovas</w:t>
      </w:r>
      <w:r w:rsidRPr="009C2C6D">
        <w:rPr>
          <w:rFonts w:ascii="Times New Roman" w:eastAsia="Times New Roman" w:hAnsi="Times New Roman" w:cs="Times New Roman"/>
          <w:sz w:val="24"/>
          <w:szCs w:val="24"/>
          <w:vertAlign w:val="superscript"/>
        </w:rPr>
        <w:t>5</w:t>
      </w:r>
      <w:r w:rsidRPr="009C2C6D">
        <w:rPr>
          <w:rFonts w:ascii="Times New Roman" w:eastAsia="Times New Roman" w:hAnsi="Times New Roman" w:cs="Times New Roman"/>
          <w:sz w:val="24"/>
          <w:szCs w:val="24"/>
        </w:rPr>
        <w:t>, Karčiauskas</w:t>
      </w:r>
      <w:r w:rsidRPr="009C2C6D">
        <w:rPr>
          <w:rFonts w:ascii="Times New Roman" w:eastAsia="Times New Roman" w:hAnsi="Times New Roman" w:cs="Times New Roman"/>
          <w:sz w:val="24"/>
          <w:szCs w:val="24"/>
          <w:vertAlign w:val="superscript"/>
        </w:rPr>
        <w:t>6</w:t>
      </w:r>
      <w:r w:rsidRPr="009C2C6D">
        <w:rPr>
          <w:rFonts w:ascii="Times New Roman" w:eastAsia="Times New Roman" w:hAnsi="Times New Roman" w:cs="Times New Roman"/>
          <w:sz w:val="24"/>
          <w:szCs w:val="24"/>
        </w:rPr>
        <w:t>“.</w:t>
      </w:r>
    </w:p>
    <w:p w14:paraId="3EF91424" w14:textId="77777777" w:rsidR="009C2C6D" w:rsidRPr="009C2C6D" w:rsidRDefault="009C2C6D" w:rsidP="009C2C6D">
      <w:pPr>
        <w:spacing w:after="0" w:line="240" w:lineRule="auto"/>
        <w:ind w:firstLine="510"/>
        <w:contextualSpacing/>
        <w:jc w:val="both"/>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t xml:space="preserve">Jeigu tekste cituotas dokumentas yra cituojamas pakartotinai, jam taikomas tas pats nuorodos numeris, kaip ir cituojant tą dokumentą pirmą kartą, pvz., „Atvirkštinės relaksacijos prognozavimą tyrinėjo </w:t>
      </w:r>
      <w:proofErr w:type="spellStart"/>
      <w:r w:rsidRPr="009C2C6D">
        <w:rPr>
          <w:rFonts w:ascii="Times New Roman" w:eastAsia="Times New Roman" w:hAnsi="Times New Roman" w:cs="Times New Roman"/>
          <w:sz w:val="24"/>
          <w:szCs w:val="24"/>
        </w:rPr>
        <w:t>Pranaitienė</w:t>
      </w:r>
      <w:proofErr w:type="spellEnd"/>
      <w:r w:rsidRPr="009C2C6D">
        <w:rPr>
          <w:rFonts w:ascii="Times New Roman" w:eastAsia="Times New Roman" w:hAnsi="Times New Roman" w:cs="Times New Roman"/>
          <w:sz w:val="24"/>
          <w:szCs w:val="24"/>
        </w:rPr>
        <w:t xml:space="preserve"> [4], modelio elgseną Žukovas [5], Karčiauskas [6]. </w:t>
      </w:r>
      <w:proofErr w:type="spellStart"/>
      <w:r w:rsidRPr="009C2C6D">
        <w:rPr>
          <w:rFonts w:ascii="Times New Roman" w:eastAsia="Times New Roman" w:hAnsi="Times New Roman" w:cs="Times New Roman"/>
          <w:sz w:val="24"/>
          <w:szCs w:val="24"/>
        </w:rPr>
        <w:t>Pranaitienė</w:t>
      </w:r>
      <w:proofErr w:type="spellEnd"/>
      <w:r w:rsidRPr="009C2C6D">
        <w:rPr>
          <w:rFonts w:ascii="Times New Roman" w:eastAsia="Times New Roman" w:hAnsi="Times New Roman" w:cs="Times New Roman"/>
          <w:sz w:val="24"/>
          <w:szCs w:val="24"/>
        </w:rPr>
        <w:t xml:space="preserve"> [4] nustatė, kad modelio, kurio relaksacijos trukmių spektre vyrauja trumpesnės trukmės, </w:t>
      </w:r>
      <w:proofErr w:type="spellStart"/>
      <w:r w:rsidRPr="009C2C6D">
        <w:rPr>
          <w:rFonts w:ascii="Times New Roman" w:eastAsia="Times New Roman" w:hAnsi="Times New Roman" w:cs="Times New Roman"/>
          <w:sz w:val="24"/>
          <w:szCs w:val="24"/>
        </w:rPr>
        <w:t>įrąžų</w:t>
      </w:r>
      <w:proofErr w:type="spellEnd"/>
      <w:r w:rsidRPr="009C2C6D">
        <w:rPr>
          <w:rFonts w:ascii="Times New Roman" w:eastAsia="Times New Roman" w:hAnsi="Times New Roman" w:cs="Times New Roman"/>
          <w:sz w:val="24"/>
          <w:szCs w:val="24"/>
        </w:rPr>
        <w:t xml:space="preserve"> dydis ne toks jautrus poilsio trukmės pokyčiams“ arba „Atvirkštinės relaksacijos prognozavimą tyrinėjo Pranaitienė</w:t>
      </w:r>
      <w:r w:rsidRPr="009C2C6D">
        <w:rPr>
          <w:rFonts w:ascii="Times New Roman" w:eastAsia="Times New Roman" w:hAnsi="Times New Roman" w:cs="Times New Roman"/>
          <w:sz w:val="24"/>
          <w:szCs w:val="24"/>
          <w:vertAlign w:val="superscript"/>
        </w:rPr>
        <w:t>4</w:t>
      </w:r>
      <w:r w:rsidRPr="009C2C6D">
        <w:rPr>
          <w:rFonts w:ascii="Times New Roman" w:eastAsia="Times New Roman" w:hAnsi="Times New Roman" w:cs="Times New Roman"/>
          <w:sz w:val="24"/>
          <w:szCs w:val="24"/>
        </w:rPr>
        <w:t>, modelio elgseną Žukovas</w:t>
      </w:r>
      <w:r w:rsidRPr="009C2C6D">
        <w:rPr>
          <w:rFonts w:ascii="Times New Roman" w:eastAsia="Times New Roman" w:hAnsi="Times New Roman" w:cs="Times New Roman"/>
          <w:sz w:val="24"/>
          <w:szCs w:val="24"/>
          <w:vertAlign w:val="superscript"/>
        </w:rPr>
        <w:t>5</w:t>
      </w:r>
      <w:r w:rsidRPr="009C2C6D">
        <w:rPr>
          <w:rFonts w:ascii="Times New Roman" w:eastAsia="Times New Roman" w:hAnsi="Times New Roman" w:cs="Times New Roman"/>
          <w:sz w:val="24"/>
          <w:szCs w:val="24"/>
        </w:rPr>
        <w:t>, Karčiauskas</w:t>
      </w:r>
      <w:r w:rsidRPr="009C2C6D">
        <w:rPr>
          <w:rFonts w:ascii="Times New Roman" w:eastAsia="Times New Roman" w:hAnsi="Times New Roman" w:cs="Times New Roman"/>
          <w:sz w:val="24"/>
          <w:szCs w:val="24"/>
          <w:vertAlign w:val="superscript"/>
        </w:rPr>
        <w:t>6</w:t>
      </w:r>
      <w:r w:rsidRPr="009C2C6D">
        <w:rPr>
          <w:rFonts w:ascii="Times New Roman" w:eastAsia="Times New Roman" w:hAnsi="Times New Roman" w:cs="Times New Roman"/>
          <w:sz w:val="24"/>
          <w:szCs w:val="24"/>
        </w:rPr>
        <w:t>. Pranaitienė</w:t>
      </w:r>
      <w:r w:rsidRPr="009C2C6D">
        <w:rPr>
          <w:rFonts w:ascii="Times New Roman" w:eastAsia="Times New Roman" w:hAnsi="Times New Roman" w:cs="Times New Roman"/>
          <w:sz w:val="24"/>
          <w:szCs w:val="24"/>
          <w:vertAlign w:val="superscript"/>
        </w:rPr>
        <w:t>4</w:t>
      </w:r>
      <w:r w:rsidRPr="009C2C6D">
        <w:rPr>
          <w:rFonts w:ascii="Times New Roman" w:eastAsia="Times New Roman" w:hAnsi="Times New Roman" w:cs="Times New Roman"/>
          <w:sz w:val="24"/>
          <w:szCs w:val="24"/>
        </w:rPr>
        <w:t xml:space="preserve"> nustatė, kad modelio, kurio relaksacijos trukmių spektre vyrauja trumpesnės trukmės, </w:t>
      </w:r>
      <w:proofErr w:type="spellStart"/>
      <w:r w:rsidRPr="009C2C6D">
        <w:rPr>
          <w:rFonts w:ascii="Times New Roman" w:eastAsia="Times New Roman" w:hAnsi="Times New Roman" w:cs="Times New Roman"/>
          <w:sz w:val="24"/>
          <w:szCs w:val="24"/>
        </w:rPr>
        <w:t>įrąžų</w:t>
      </w:r>
      <w:proofErr w:type="spellEnd"/>
      <w:r w:rsidRPr="009C2C6D">
        <w:rPr>
          <w:rFonts w:ascii="Times New Roman" w:eastAsia="Times New Roman" w:hAnsi="Times New Roman" w:cs="Times New Roman"/>
          <w:sz w:val="24"/>
          <w:szCs w:val="24"/>
        </w:rPr>
        <w:t xml:space="preserve"> dydis ne toks jautrus poilsio trukmės pokyčiams“.</w:t>
      </w:r>
    </w:p>
    <w:p w14:paraId="748690B3" w14:textId="77777777" w:rsidR="009C2C6D" w:rsidRPr="009C2C6D" w:rsidRDefault="009C2C6D" w:rsidP="009C2C6D">
      <w:pPr>
        <w:suppressAutoHyphens/>
        <w:spacing w:after="0" w:line="240" w:lineRule="auto"/>
        <w:ind w:firstLine="510"/>
        <w:contextualSpacing/>
        <w:jc w:val="both"/>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t xml:space="preserve">Jeigu cituojama konkreti šaltinio vieta, pateikiama tiksli citata ar dokumento fragmentas, nuorodoje būtina nurodyti ir šaltinio puslapį. Tarp nuorodos numerio ir puslapių nerašomas joks skyrybos ženklas, pvz., „Modelio, kurio relaksacijos trukmių spektre vyrauja trumpesnės trukmės, </w:t>
      </w:r>
      <w:proofErr w:type="spellStart"/>
      <w:r w:rsidRPr="009C2C6D">
        <w:rPr>
          <w:rFonts w:ascii="Times New Roman" w:eastAsia="Times New Roman" w:hAnsi="Times New Roman" w:cs="Times New Roman"/>
          <w:sz w:val="24"/>
          <w:szCs w:val="24"/>
        </w:rPr>
        <w:t>įrąžų</w:t>
      </w:r>
      <w:proofErr w:type="spellEnd"/>
      <w:r w:rsidRPr="009C2C6D">
        <w:rPr>
          <w:rFonts w:ascii="Times New Roman" w:eastAsia="Times New Roman" w:hAnsi="Times New Roman" w:cs="Times New Roman"/>
          <w:sz w:val="24"/>
          <w:szCs w:val="24"/>
        </w:rPr>
        <w:t xml:space="preserve"> dydis ne toks jautrus poilsio trukmės pokyčiams [4 p. 65]“ arba „Modelio, kurio relaksacijos trukmių spektre vyrauja trumpesnės trukmės, </w:t>
      </w:r>
      <w:proofErr w:type="spellStart"/>
      <w:r w:rsidRPr="009C2C6D">
        <w:rPr>
          <w:rFonts w:ascii="Times New Roman" w:eastAsia="Times New Roman" w:hAnsi="Times New Roman" w:cs="Times New Roman"/>
          <w:sz w:val="24"/>
          <w:szCs w:val="24"/>
        </w:rPr>
        <w:t>įrąžų</w:t>
      </w:r>
      <w:proofErr w:type="spellEnd"/>
      <w:r w:rsidRPr="009C2C6D">
        <w:rPr>
          <w:rFonts w:ascii="Times New Roman" w:eastAsia="Times New Roman" w:hAnsi="Times New Roman" w:cs="Times New Roman"/>
          <w:sz w:val="24"/>
          <w:szCs w:val="24"/>
        </w:rPr>
        <w:t xml:space="preserve"> dydis ne toks jautrus poilsio trukmės pokyčiams</w:t>
      </w:r>
      <w:r w:rsidRPr="009C2C6D">
        <w:rPr>
          <w:rFonts w:ascii="Times New Roman" w:eastAsia="Times New Roman" w:hAnsi="Times New Roman" w:cs="Times New Roman"/>
          <w:sz w:val="24"/>
          <w:szCs w:val="24"/>
          <w:vertAlign w:val="superscript"/>
        </w:rPr>
        <w:t>4 p. 65</w:t>
      </w:r>
      <w:r w:rsidRPr="009C2C6D">
        <w:rPr>
          <w:rFonts w:ascii="Times New Roman" w:eastAsia="Times New Roman" w:hAnsi="Times New Roman" w:cs="Times New Roman"/>
          <w:sz w:val="24"/>
          <w:szCs w:val="24"/>
        </w:rPr>
        <w:t>“.</w:t>
      </w:r>
    </w:p>
    <w:p w14:paraId="696A2B3F" w14:textId="77777777" w:rsidR="009C2C6D" w:rsidRPr="009C2C6D" w:rsidRDefault="009C2C6D" w:rsidP="009C2C6D">
      <w:pPr>
        <w:spacing w:after="0" w:line="240" w:lineRule="auto"/>
        <w:ind w:firstLine="510"/>
        <w:contextualSpacing/>
        <w:jc w:val="both"/>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t xml:space="preserve">Jeigu cituojami keli dokumentai, jų nuorodų numeriai pateikiami skliaustuose arba jiems pritaikoma viršutinio indekso pozicija (angl. </w:t>
      </w:r>
      <w:proofErr w:type="spellStart"/>
      <w:r w:rsidRPr="009C2C6D">
        <w:rPr>
          <w:rFonts w:ascii="Times New Roman" w:eastAsia="Times New Roman" w:hAnsi="Times New Roman" w:cs="Times New Roman"/>
          <w:i/>
          <w:sz w:val="24"/>
          <w:szCs w:val="24"/>
        </w:rPr>
        <w:t>superscript</w:t>
      </w:r>
      <w:proofErr w:type="spellEnd"/>
      <w:r w:rsidRPr="009C2C6D">
        <w:rPr>
          <w:rFonts w:ascii="Times New Roman" w:eastAsia="Times New Roman" w:hAnsi="Times New Roman" w:cs="Times New Roman"/>
          <w:sz w:val="24"/>
          <w:szCs w:val="24"/>
        </w:rPr>
        <w:t>). Dokumentų nuorodų numeriai atskiriami kableliu, pvz., „Optiniai difrakcijos efektyvumo matavimai buvo palyginti su kompiuterinio modeliavimo rezultatais [12, 26]“ arba „Optiniai difrakcijos efektyvumo matavimai buvo palyginti su kompiuterinio modeliavimo rezultatais</w:t>
      </w:r>
      <w:r w:rsidRPr="009C2C6D">
        <w:rPr>
          <w:rFonts w:ascii="Times New Roman" w:eastAsia="Times New Roman" w:hAnsi="Times New Roman" w:cs="Times New Roman"/>
          <w:sz w:val="24"/>
          <w:szCs w:val="24"/>
          <w:vertAlign w:val="superscript"/>
        </w:rPr>
        <w:t>12, 26</w:t>
      </w:r>
      <w:r w:rsidRPr="009C2C6D">
        <w:rPr>
          <w:rFonts w:ascii="Times New Roman" w:eastAsia="Times New Roman" w:hAnsi="Times New Roman" w:cs="Times New Roman"/>
          <w:sz w:val="24"/>
          <w:szCs w:val="24"/>
        </w:rPr>
        <w:t>“.</w:t>
      </w:r>
    </w:p>
    <w:p w14:paraId="2909F26B" w14:textId="77777777" w:rsidR="009C2C6D" w:rsidRPr="009C2C6D" w:rsidRDefault="009C2C6D" w:rsidP="009C2C6D">
      <w:pPr>
        <w:spacing w:after="0" w:line="240" w:lineRule="auto"/>
        <w:ind w:firstLine="510"/>
        <w:contextualSpacing/>
        <w:jc w:val="both"/>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t xml:space="preserve">Disertacijos pabaigoje pateikiamas visų naudotų dokumentų bibliografinių aprašų sąrašas. Numeruotame sąraše dokumentų bibliografinių aprašų seka sutampa su cituojamų dokumentų nuorodų numeriais, pvz., „Atvirkštinės relaksacijos prognozavimą tyrinėjo </w:t>
      </w:r>
      <w:proofErr w:type="spellStart"/>
      <w:r w:rsidRPr="009C2C6D">
        <w:rPr>
          <w:rFonts w:ascii="Times New Roman" w:eastAsia="Times New Roman" w:hAnsi="Times New Roman" w:cs="Times New Roman"/>
          <w:sz w:val="24"/>
          <w:szCs w:val="24"/>
        </w:rPr>
        <w:t>Pranaitienė</w:t>
      </w:r>
      <w:proofErr w:type="spellEnd"/>
      <w:r w:rsidRPr="009C2C6D">
        <w:rPr>
          <w:rFonts w:ascii="Times New Roman" w:eastAsia="Times New Roman" w:hAnsi="Times New Roman" w:cs="Times New Roman"/>
          <w:sz w:val="24"/>
          <w:szCs w:val="24"/>
        </w:rPr>
        <w:t xml:space="preserve"> [4], modelio </w:t>
      </w:r>
      <w:r w:rsidRPr="009C2C6D">
        <w:rPr>
          <w:rFonts w:ascii="Times New Roman" w:eastAsia="Times New Roman" w:hAnsi="Times New Roman" w:cs="Times New Roman"/>
          <w:sz w:val="24"/>
          <w:szCs w:val="24"/>
        </w:rPr>
        <w:lastRenderedPageBreak/>
        <w:t>elgseną Žukovas [5], Karčiauskas [6]“ arba „Atvirkštinės relaksacijos prognozavimą tyrinėjo Pranaitienė</w:t>
      </w:r>
      <w:r w:rsidRPr="009C2C6D">
        <w:rPr>
          <w:rFonts w:ascii="Times New Roman" w:eastAsia="Times New Roman" w:hAnsi="Times New Roman" w:cs="Times New Roman"/>
          <w:sz w:val="24"/>
          <w:szCs w:val="24"/>
          <w:vertAlign w:val="superscript"/>
        </w:rPr>
        <w:t>4</w:t>
      </w:r>
      <w:r w:rsidRPr="009C2C6D">
        <w:rPr>
          <w:rFonts w:ascii="Times New Roman" w:eastAsia="Times New Roman" w:hAnsi="Times New Roman" w:cs="Times New Roman"/>
          <w:sz w:val="24"/>
          <w:szCs w:val="24"/>
        </w:rPr>
        <w:t>, modelio elgseną Žukovas</w:t>
      </w:r>
      <w:r w:rsidRPr="009C2C6D">
        <w:rPr>
          <w:rFonts w:ascii="Times New Roman" w:eastAsia="Times New Roman" w:hAnsi="Times New Roman" w:cs="Times New Roman"/>
          <w:sz w:val="24"/>
          <w:szCs w:val="24"/>
          <w:vertAlign w:val="superscript"/>
        </w:rPr>
        <w:t>5</w:t>
      </w:r>
      <w:r w:rsidRPr="009C2C6D">
        <w:rPr>
          <w:rFonts w:ascii="Times New Roman" w:eastAsia="Times New Roman" w:hAnsi="Times New Roman" w:cs="Times New Roman"/>
          <w:sz w:val="24"/>
          <w:szCs w:val="24"/>
        </w:rPr>
        <w:t>, Karčiauskas</w:t>
      </w:r>
      <w:r w:rsidRPr="009C2C6D">
        <w:rPr>
          <w:rFonts w:ascii="Times New Roman" w:eastAsia="Times New Roman" w:hAnsi="Times New Roman" w:cs="Times New Roman"/>
          <w:sz w:val="24"/>
          <w:szCs w:val="24"/>
          <w:vertAlign w:val="superscript"/>
        </w:rPr>
        <w:t>6</w:t>
      </w:r>
      <w:r w:rsidRPr="009C2C6D">
        <w:rPr>
          <w:rFonts w:ascii="Times New Roman" w:eastAsia="Times New Roman" w:hAnsi="Times New Roman" w:cs="Times New Roman"/>
          <w:sz w:val="24"/>
          <w:szCs w:val="24"/>
        </w:rPr>
        <w:t>“.</w:t>
      </w:r>
    </w:p>
    <w:p w14:paraId="7DA5C73D" w14:textId="77777777" w:rsidR="009C2C6D" w:rsidRPr="009C2C6D" w:rsidRDefault="009C2C6D" w:rsidP="009C2C6D">
      <w:pPr>
        <w:spacing w:after="0" w:line="240" w:lineRule="auto"/>
        <w:ind w:firstLine="510"/>
        <w:contextualSpacing/>
        <w:jc w:val="both"/>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t>Literatūros sąrašas:</w:t>
      </w:r>
    </w:p>
    <w:p w14:paraId="5BD95D3A" w14:textId="77777777" w:rsidR="009C2C6D" w:rsidRPr="009C2C6D" w:rsidRDefault="009C2C6D" w:rsidP="009C2C6D">
      <w:pPr>
        <w:spacing w:after="0" w:line="240" w:lineRule="auto"/>
        <w:ind w:firstLine="510"/>
        <w:contextualSpacing/>
        <w:jc w:val="both"/>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t>1–3 &lt;...&gt;</w:t>
      </w:r>
    </w:p>
    <w:p w14:paraId="3CDA73D4" w14:textId="77777777" w:rsidR="009C2C6D" w:rsidRPr="009C2C6D" w:rsidRDefault="009C2C6D" w:rsidP="009C2C6D">
      <w:pPr>
        <w:spacing w:after="0" w:line="240" w:lineRule="auto"/>
        <w:ind w:firstLine="510"/>
        <w:contextualSpacing/>
        <w:jc w:val="both"/>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t xml:space="preserve">4. PRANAITIENĖ, Ona. </w:t>
      </w:r>
      <w:r w:rsidRPr="009C2C6D">
        <w:rPr>
          <w:rFonts w:ascii="Times New Roman" w:eastAsia="Times New Roman" w:hAnsi="Times New Roman" w:cs="Times New Roman"/>
          <w:i/>
          <w:sz w:val="24"/>
          <w:szCs w:val="24"/>
        </w:rPr>
        <w:t xml:space="preserve">Atvirkštinės siūlų </w:t>
      </w:r>
      <w:proofErr w:type="spellStart"/>
      <w:r w:rsidRPr="009C2C6D">
        <w:rPr>
          <w:rFonts w:ascii="Times New Roman" w:eastAsia="Times New Roman" w:hAnsi="Times New Roman" w:cs="Times New Roman"/>
          <w:i/>
          <w:sz w:val="24"/>
          <w:szCs w:val="24"/>
        </w:rPr>
        <w:t>įrąžos</w:t>
      </w:r>
      <w:proofErr w:type="spellEnd"/>
      <w:r w:rsidRPr="009C2C6D">
        <w:rPr>
          <w:rFonts w:ascii="Times New Roman" w:eastAsia="Times New Roman" w:hAnsi="Times New Roman" w:cs="Times New Roman"/>
          <w:i/>
          <w:sz w:val="24"/>
          <w:szCs w:val="24"/>
        </w:rPr>
        <w:t xml:space="preserve"> relaksacijos prognozavimas.</w:t>
      </w:r>
      <w:r w:rsidRPr="009C2C6D">
        <w:rPr>
          <w:rFonts w:ascii="Times New Roman" w:eastAsia="Times New Roman" w:hAnsi="Times New Roman" w:cs="Times New Roman"/>
          <w:sz w:val="24"/>
          <w:szCs w:val="24"/>
        </w:rPr>
        <w:t xml:space="preserve"> Kaunas: Technologija, 2005.</w:t>
      </w:r>
    </w:p>
    <w:p w14:paraId="239A6C3A" w14:textId="77777777" w:rsidR="009C2C6D" w:rsidRPr="009C2C6D" w:rsidRDefault="009C2C6D" w:rsidP="009C2C6D">
      <w:pPr>
        <w:spacing w:after="0" w:line="240" w:lineRule="auto"/>
        <w:ind w:firstLine="510"/>
        <w:contextualSpacing/>
        <w:jc w:val="both"/>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t>5. ŽUKOVAS, Antanas. &lt;...&gt;</w:t>
      </w:r>
    </w:p>
    <w:p w14:paraId="7636A93C" w14:textId="77777777" w:rsidR="009C2C6D" w:rsidRPr="009C2C6D" w:rsidRDefault="009C2C6D" w:rsidP="009C2C6D">
      <w:pPr>
        <w:spacing w:after="0" w:line="240" w:lineRule="auto"/>
        <w:ind w:firstLine="510"/>
        <w:contextualSpacing/>
        <w:jc w:val="both"/>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t>6. KARČIAUSKAS, Gediminas. &lt;...&gt;</w:t>
      </w:r>
    </w:p>
    <w:p w14:paraId="2A075D88" w14:textId="77777777" w:rsidR="009C2C6D" w:rsidRPr="009C2C6D" w:rsidRDefault="009C2C6D" w:rsidP="009C2C6D">
      <w:pPr>
        <w:spacing w:after="0" w:line="240" w:lineRule="auto"/>
        <w:ind w:firstLine="510"/>
        <w:contextualSpacing/>
        <w:jc w:val="both"/>
        <w:rPr>
          <w:rFonts w:ascii="Times New Roman" w:eastAsia="Times New Roman" w:hAnsi="Times New Roman" w:cs="Times New Roman"/>
          <w:sz w:val="24"/>
          <w:szCs w:val="24"/>
        </w:rPr>
      </w:pPr>
    </w:p>
    <w:p w14:paraId="779BF242" w14:textId="77777777" w:rsidR="009C2C6D" w:rsidRPr="009C2C6D" w:rsidRDefault="009C2C6D" w:rsidP="009C2C6D">
      <w:pPr>
        <w:spacing w:before="240" w:after="120" w:line="240" w:lineRule="auto"/>
        <w:jc w:val="both"/>
        <w:rPr>
          <w:rFonts w:ascii="Times New Roman" w:eastAsia="Times New Roman" w:hAnsi="Times New Roman" w:cs="Times New Roman"/>
          <w:spacing w:val="4"/>
          <w:lang w:eastAsia="pl-PL"/>
        </w:rPr>
      </w:pPr>
      <w:r w:rsidRPr="009C2C6D">
        <w:rPr>
          <w:rFonts w:ascii="Times New Roman" w:eastAsia="Times New Roman" w:hAnsi="Times New Roman" w:cs="Times New Roman"/>
          <w:b/>
          <w:lang w:eastAsia="pl-PL"/>
        </w:rPr>
        <w:t xml:space="preserve">3 lentelė. </w:t>
      </w:r>
      <w:r w:rsidRPr="009C2C6D">
        <w:rPr>
          <w:rFonts w:ascii="Times New Roman" w:eastAsia="Times New Roman" w:hAnsi="Times New Roman" w:cs="Times New Roman"/>
          <w:lang w:eastAsia="pl-PL"/>
        </w:rPr>
        <w:t xml:space="preserve">Bibliografinių aprašų pateikimo literatūros sąraše pavyzdžiai pagal </w:t>
      </w:r>
      <w:r w:rsidRPr="009C2C6D">
        <w:rPr>
          <w:rFonts w:ascii="Times New Roman" w:eastAsia="Times New Roman" w:hAnsi="Times New Roman" w:cs="Times New Roman"/>
          <w:spacing w:val="4"/>
          <w:lang w:eastAsia="pl-PL"/>
        </w:rPr>
        <w:t>LST ISO 690-2010 standartą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8"/>
      </w:tblGrid>
      <w:tr w:rsidR="009C2C6D" w:rsidRPr="009C2C6D" w14:paraId="6BF217E8" w14:textId="77777777" w:rsidTr="007C6153">
        <w:trPr>
          <w:jc w:val="center"/>
        </w:trPr>
        <w:tc>
          <w:tcPr>
            <w:tcW w:w="1980" w:type="dxa"/>
            <w:shd w:val="clear" w:color="auto" w:fill="auto"/>
          </w:tcPr>
          <w:p w14:paraId="34A9D599" w14:textId="77777777" w:rsidR="009C2C6D" w:rsidRPr="009C2C6D" w:rsidRDefault="009C2C6D" w:rsidP="009C2C6D">
            <w:pPr>
              <w:tabs>
                <w:tab w:val="left" w:pos="340"/>
              </w:tabs>
              <w:overflowPunct w:val="0"/>
              <w:autoSpaceDE w:val="0"/>
              <w:autoSpaceDN w:val="0"/>
              <w:adjustRightInd w:val="0"/>
              <w:spacing w:after="0" w:line="240" w:lineRule="auto"/>
              <w:textAlignment w:val="baseline"/>
              <w:rPr>
                <w:rFonts w:ascii="Times New Roman" w:eastAsia="Times New Roman" w:hAnsi="Times New Roman" w:cs="Times New Roman"/>
                <w:b/>
                <w:spacing w:val="4"/>
                <w:sz w:val="20"/>
                <w:szCs w:val="20"/>
                <w:lang w:eastAsia="pl-PL"/>
              </w:rPr>
            </w:pPr>
            <w:r w:rsidRPr="009C2C6D">
              <w:rPr>
                <w:rFonts w:ascii="Times New Roman" w:eastAsia="Times New Roman" w:hAnsi="Times New Roman" w:cs="Times New Roman"/>
                <w:b/>
                <w:spacing w:val="4"/>
                <w:sz w:val="20"/>
                <w:szCs w:val="20"/>
                <w:lang w:eastAsia="pl-PL"/>
              </w:rPr>
              <w:t>Monografijos, vadovėliai, knygos</w:t>
            </w:r>
          </w:p>
        </w:tc>
        <w:tc>
          <w:tcPr>
            <w:tcW w:w="7649" w:type="dxa"/>
            <w:shd w:val="clear" w:color="auto" w:fill="auto"/>
          </w:tcPr>
          <w:p w14:paraId="72741FBA"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4"/>
                <w:sz w:val="20"/>
                <w:szCs w:val="20"/>
                <w:lang w:eastAsia="pl-PL"/>
              </w:rPr>
            </w:pPr>
            <w:r w:rsidRPr="009C2C6D">
              <w:rPr>
                <w:rFonts w:ascii="Times New Roman" w:eastAsia="Times New Roman" w:hAnsi="Times New Roman" w:cs="Times New Roman"/>
                <w:b/>
                <w:spacing w:val="4"/>
                <w:sz w:val="20"/>
                <w:szCs w:val="20"/>
                <w:lang w:eastAsia="pl-PL"/>
              </w:rPr>
              <w:t>Pavyzdžiai</w:t>
            </w:r>
          </w:p>
        </w:tc>
      </w:tr>
      <w:tr w:rsidR="009C2C6D" w:rsidRPr="009C2C6D" w14:paraId="0C9ADFB9" w14:textId="77777777" w:rsidTr="007C6153">
        <w:trPr>
          <w:jc w:val="center"/>
        </w:trPr>
        <w:tc>
          <w:tcPr>
            <w:tcW w:w="1980" w:type="dxa"/>
            <w:shd w:val="clear" w:color="auto" w:fill="auto"/>
          </w:tcPr>
          <w:p w14:paraId="418C0A81" w14:textId="77777777" w:rsidR="009C2C6D" w:rsidRPr="009C2C6D" w:rsidRDefault="009C2C6D" w:rsidP="009C2C6D">
            <w:pPr>
              <w:tabs>
                <w:tab w:val="left" w:pos="340"/>
              </w:tabs>
              <w:overflowPunct w:val="0"/>
              <w:autoSpaceDE w:val="0"/>
              <w:autoSpaceDN w:val="0"/>
              <w:adjustRightInd w:val="0"/>
              <w:spacing w:after="0" w:line="240" w:lineRule="auto"/>
              <w:textAlignment w:val="baseline"/>
              <w:rPr>
                <w:rFonts w:ascii="Times New Roman" w:eastAsia="Times New Roman" w:hAnsi="Times New Roman" w:cs="Times New Roman"/>
                <w:b/>
                <w:bCs/>
                <w:spacing w:val="4"/>
                <w:sz w:val="20"/>
                <w:szCs w:val="20"/>
                <w:lang w:eastAsia="pl-PL"/>
              </w:rPr>
            </w:pPr>
            <w:r w:rsidRPr="009C2C6D">
              <w:rPr>
                <w:rFonts w:ascii="Times New Roman" w:eastAsia="Times New Roman" w:hAnsi="Times New Roman" w:cs="Times New Roman"/>
                <w:b/>
                <w:bCs/>
                <w:spacing w:val="4"/>
                <w:sz w:val="20"/>
                <w:szCs w:val="20"/>
                <w:lang w:eastAsia="pl-PL"/>
              </w:rPr>
              <w:t>Knygos, kai yra vienas autorius</w:t>
            </w:r>
          </w:p>
        </w:tc>
        <w:tc>
          <w:tcPr>
            <w:tcW w:w="7649" w:type="dxa"/>
            <w:shd w:val="clear" w:color="auto" w:fill="auto"/>
          </w:tcPr>
          <w:p w14:paraId="347BCE02"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4"/>
                <w:sz w:val="20"/>
                <w:szCs w:val="20"/>
                <w:lang w:eastAsia="pl-PL"/>
              </w:rPr>
            </w:pPr>
            <w:r w:rsidRPr="009C2C6D">
              <w:rPr>
                <w:rFonts w:ascii="Times New Roman" w:eastAsia="Times New Roman" w:hAnsi="Times New Roman" w:cs="Times New Roman"/>
                <w:sz w:val="20"/>
                <w:szCs w:val="20"/>
                <w:lang w:eastAsia="pl-PL"/>
              </w:rPr>
              <w:t xml:space="preserve">BALČIŪNAS, Povilas. </w:t>
            </w:r>
            <w:r w:rsidRPr="009C2C6D">
              <w:rPr>
                <w:rFonts w:ascii="Times New Roman" w:eastAsia="Times New Roman" w:hAnsi="Times New Roman" w:cs="Times New Roman"/>
                <w:i/>
                <w:sz w:val="20"/>
                <w:szCs w:val="20"/>
                <w:lang w:eastAsia="pl-PL"/>
              </w:rPr>
              <w:t>Dualiųjų elektros sistemos grandinių teorija ir praktika</w:t>
            </w:r>
            <w:r w:rsidRPr="009C2C6D">
              <w:rPr>
                <w:rFonts w:ascii="Times New Roman" w:eastAsia="Times New Roman" w:hAnsi="Times New Roman" w:cs="Times New Roman"/>
                <w:sz w:val="20"/>
                <w:szCs w:val="20"/>
                <w:lang w:eastAsia="pl-PL"/>
              </w:rPr>
              <w:t xml:space="preserve">: </w:t>
            </w:r>
            <w:r w:rsidRPr="009C2C6D">
              <w:rPr>
                <w:rFonts w:ascii="Times New Roman" w:eastAsia="Times New Roman" w:hAnsi="Times New Roman" w:cs="Times New Roman"/>
                <w:i/>
                <w:sz w:val="20"/>
                <w:szCs w:val="20"/>
                <w:lang w:eastAsia="pl-PL"/>
              </w:rPr>
              <w:t>mokslo monografija</w:t>
            </w:r>
            <w:r w:rsidRPr="009C2C6D">
              <w:rPr>
                <w:rFonts w:ascii="Times New Roman" w:eastAsia="Times New Roman" w:hAnsi="Times New Roman" w:cs="Times New Roman"/>
                <w:sz w:val="20"/>
                <w:szCs w:val="20"/>
                <w:lang w:eastAsia="pl-PL"/>
              </w:rPr>
              <w:t>. Kaunas: Technologija, 2011. ISBN 9786090200513.</w:t>
            </w:r>
          </w:p>
        </w:tc>
      </w:tr>
      <w:tr w:rsidR="009C2C6D" w:rsidRPr="009C2C6D" w14:paraId="2C43D45E" w14:textId="77777777" w:rsidTr="007C6153">
        <w:trPr>
          <w:jc w:val="center"/>
        </w:trPr>
        <w:tc>
          <w:tcPr>
            <w:tcW w:w="1980" w:type="dxa"/>
            <w:shd w:val="clear" w:color="auto" w:fill="auto"/>
          </w:tcPr>
          <w:p w14:paraId="2C856A24" w14:textId="77777777" w:rsidR="009C2C6D" w:rsidRPr="009C2C6D" w:rsidRDefault="009C2C6D" w:rsidP="009C2C6D">
            <w:pPr>
              <w:tabs>
                <w:tab w:val="left" w:pos="340"/>
              </w:tabs>
              <w:overflowPunct w:val="0"/>
              <w:autoSpaceDE w:val="0"/>
              <w:autoSpaceDN w:val="0"/>
              <w:adjustRightInd w:val="0"/>
              <w:spacing w:after="0" w:line="240" w:lineRule="auto"/>
              <w:textAlignment w:val="baseline"/>
              <w:rPr>
                <w:rFonts w:ascii="Times New Roman" w:eastAsia="Times New Roman" w:hAnsi="Times New Roman" w:cs="Times New Roman"/>
                <w:b/>
                <w:bCs/>
                <w:spacing w:val="4"/>
                <w:sz w:val="20"/>
                <w:szCs w:val="20"/>
                <w:lang w:eastAsia="pl-PL"/>
              </w:rPr>
            </w:pPr>
            <w:r w:rsidRPr="009C2C6D">
              <w:rPr>
                <w:rFonts w:ascii="Times New Roman" w:eastAsia="Times New Roman" w:hAnsi="Times New Roman" w:cs="Times New Roman"/>
                <w:b/>
                <w:bCs/>
                <w:spacing w:val="4"/>
                <w:sz w:val="20"/>
                <w:szCs w:val="20"/>
                <w:lang w:eastAsia="pl-PL"/>
              </w:rPr>
              <w:t>Knygos, kai yra du autoriai</w:t>
            </w:r>
          </w:p>
        </w:tc>
        <w:tc>
          <w:tcPr>
            <w:tcW w:w="7649" w:type="dxa"/>
            <w:shd w:val="clear" w:color="auto" w:fill="auto"/>
          </w:tcPr>
          <w:p w14:paraId="1545A7D2"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4"/>
                <w:sz w:val="20"/>
                <w:szCs w:val="20"/>
                <w:lang w:eastAsia="pl-PL"/>
              </w:rPr>
            </w:pPr>
            <w:r w:rsidRPr="009C2C6D">
              <w:rPr>
                <w:rFonts w:ascii="Times New Roman" w:eastAsia="Times New Roman" w:hAnsi="Times New Roman" w:cs="Times New Roman"/>
                <w:spacing w:val="4"/>
                <w:sz w:val="20"/>
                <w:szCs w:val="20"/>
                <w:lang w:eastAsia="pl-PL"/>
              </w:rPr>
              <w:t xml:space="preserve">WEBSTER, John G. ir Halit EREN. </w:t>
            </w:r>
            <w:proofErr w:type="spellStart"/>
            <w:r w:rsidRPr="009C2C6D">
              <w:rPr>
                <w:rFonts w:ascii="Times New Roman" w:eastAsia="Times New Roman" w:hAnsi="Times New Roman" w:cs="Times New Roman"/>
                <w:i/>
                <w:spacing w:val="4"/>
                <w:sz w:val="20"/>
                <w:szCs w:val="20"/>
                <w:lang w:eastAsia="pl-PL"/>
              </w:rPr>
              <w:t>Measurement</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instrumentation</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and</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sensors</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handbook</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electromagnetic</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optical</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radiation</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chemical</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and</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biomedical</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measurement</w:t>
            </w:r>
            <w:proofErr w:type="spellEnd"/>
            <w:r w:rsidRPr="009C2C6D">
              <w:rPr>
                <w:rFonts w:ascii="Times New Roman" w:eastAsia="Times New Roman" w:hAnsi="Times New Roman" w:cs="Times New Roman"/>
                <w:i/>
                <w:spacing w:val="4"/>
                <w:sz w:val="20"/>
                <w:szCs w:val="20"/>
                <w:lang w:eastAsia="pl-PL"/>
              </w:rPr>
              <w:t>.</w:t>
            </w:r>
            <w:r w:rsidRPr="009C2C6D">
              <w:rPr>
                <w:rFonts w:ascii="Times New Roman" w:eastAsia="Times New Roman" w:hAnsi="Times New Roman" w:cs="Times New Roman"/>
                <w:spacing w:val="4"/>
                <w:sz w:val="20"/>
                <w:szCs w:val="20"/>
                <w:lang w:eastAsia="pl-PL"/>
              </w:rPr>
              <w:t xml:space="preserve"> 2-oji laida. </w:t>
            </w:r>
            <w:proofErr w:type="spellStart"/>
            <w:r w:rsidRPr="009C2C6D">
              <w:rPr>
                <w:rFonts w:ascii="Times New Roman" w:eastAsia="Times New Roman" w:hAnsi="Times New Roman" w:cs="Times New Roman"/>
                <w:spacing w:val="4"/>
                <w:sz w:val="20"/>
                <w:szCs w:val="20"/>
                <w:lang w:eastAsia="pl-PL"/>
              </w:rPr>
              <w:t>Boca</w:t>
            </w:r>
            <w:proofErr w:type="spellEnd"/>
            <w:r w:rsidRPr="009C2C6D">
              <w:rPr>
                <w:rFonts w:ascii="Times New Roman" w:eastAsia="Times New Roman" w:hAnsi="Times New Roman" w:cs="Times New Roman"/>
                <w:spacing w:val="4"/>
                <w:sz w:val="20"/>
                <w:szCs w:val="20"/>
                <w:lang w:eastAsia="pl-PL"/>
              </w:rPr>
              <w:t xml:space="preserve"> </w:t>
            </w:r>
            <w:proofErr w:type="spellStart"/>
            <w:r w:rsidRPr="009C2C6D">
              <w:rPr>
                <w:rFonts w:ascii="Times New Roman" w:eastAsia="Times New Roman" w:hAnsi="Times New Roman" w:cs="Times New Roman"/>
                <w:spacing w:val="4"/>
                <w:sz w:val="20"/>
                <w:szCs w:val="20"/>
                <w:lang w:eastAsia="pl-PL"/>
              </w:rPr>
              <w:t>Raton</w:t>
            </w:r>
            <w:proofErr w:type="spellEnd"/>
            <w:r w:rsidRPr="009C2C6D">
              <w:rPr>
                <w:rFonts w:ascii="Times New Roman" w:eastAsia="Times New Roman" w:hAnsi="Times New Roman" w:cs="Times New Roman"/>
                <w:spacing w:val="4"/>
                <w:sz w:val="20"/>
                <w:szCs w:val="20"/>
                <w:lang w:eastAsia="pl-PL"/>
              </w:rPr>
              <w:t xml:space="preserve"> (</w:t>
            </w:r>
            <w:proofErr w:type="spellStart"/>
            <w:r w:rsidRPr="009C2C6D">
              <w:rPr>
                <w:rFonts w:ascii="Times New Roman" w:eastAsia="Times New Roman" w:hAnsi="Times New Roman" w:cs="Times New Roman"/>
                <w:spacing w:val="4"/>
                <w:sz w:val="20"/>
                <w:szCs w:val="20"/>
                <w:lang w:eastAsia="pl-PL"/>
              </w:rPr>
              <w:t>Fla</w:t>
            </w:r>
            <w:proofErr w:type="spellEnd"/>
            <w:r w:rsidRPr="009C2C6D">
              <w:rPr>
                <w:rFonts w:ascii="Times New Roman" w:eastAsia="Times New Roman" w:hAnsi="Times New Roman" w:cs="Times New Roman"/>
                <w:spacing w:val="4"/>
                <w:sz w:val="20"/>
                <w:szCs w:val="20"/>
                <w:lang w:eastAsia="pl-PL"/>
              </w:rPr>
              <w:t>.): CRC, 2014. ISBN 9781439848913.</w:t>
            </w:r>
          </w:p>
        </w:tc>
      </w:tr>
      <w:tr w:rsidR="009C2C6D" w:rsidRPr="009C2C6D" w14:paraId="7D4B86F0" w14:textId="77777777" w:rsidTr="007C6153">
        <w:trPr>
          <w:jc w:val="center"/>
        </w:trPr>
        <w:tc>
          <w:tcPr>
            <w:tcW w:w="1980" w:type="dxa"/>
            <w:shd w:val="clear" w:color="auto" w:fill="auto"/>
          </w:tcPr>
          <w:p w14:paraId="4136F303" w14:textId="77777777" w:rsidR="009C2C6D" w:rsidRPr="009C2C6D" w:rsidRDefault="009C2C6D" w:rsidP="009C2C6D">
            <w:pPr>
              <w:tabs>
                <w:tab w:val="left" w:pos="340"/>
              </w:tabs>
              <w:overflowPunct w:val="0"/>
              <w:autoSpaceDE w:val="0"/>
              <w:autoSpaceDN w:val="0"/>
              <w:adjustRightInd w:val="0"/>
              <w:spacing w:after="0" w:line="240" w:lineRule="auto"/>
              <w:textAlignment w:val="baseline"/>
              <w:rPr>
                <w:rFonts w:ascii="Times New Roman" w:eastAsia="Times New Roman" w:hAnsi="Times New Roman" w:cs="Times New Roman"/>
                <w:b/>
                <w:bCs/>
                <w:spacing w:val="4"/>
                <w:sz w:val="20"/>
                <w:szCs w:val="20"/>
                <w:lang w:eastAsia="pl-PL"/>
              </w:rPr>
            </w:pPr>
            <w:r w:rsidRPr="009C2C6D">
              <w:rPr>
                <w:rFonts w:ascii="Times New Roman" w:eastAsia="Times New Roman" w:hAnsi="Times New Roman" w:cs="Times New Roman"/>
                <w:b/>
                <w:bCs/>
                <w:spacing w:val="4"/>
                <w:sz w:val="20"/>
                <w:szCs w:val="20"/>
                <w:lang w:eastAsia="pl-PL"/>
              </w:rPr>
              <w:t>Knygos, kai yra trys autoriai</w:t>
            </w:r>
          </w:p>
        </w:tc>
        <w:tc>
          <w:tcPr>
            <w:tcW w:w="7649" w:type="dxa"/>
            <w:shd w:val="clear" w:color="auto" w:fill="auto"/>
          </w:tcPr>
          <w:p w14:paraId="7415A443"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4"/>
                <w:sz w:val="20"/>
                <w:szCs w:val="20"/>
                <w:lang w:eastAsia="pl-PL"/>
              </w:rPr>
            </w:pPr>
            <w:r w:rsidRPr="009C2C6D">
              <w:rPr>
                <w:rFonts w:ascii="Times New Roman" w:eastAsia="Times New Roman" w:hAnsi="Times New Roman" w:cs="Times New Roman"/>
                <w:sz w:val="20"/>
                <w:szCs w:val="20"/>
                <w:lang w:eastAsia="pl-PL"/>
              </w:rPr>
              <w:t xml:space="preserve">NORTHRIP, John W., Gene A. LOGAN ir </w:t>
            </w:r>
            <w:proofErr w:type="spellStart"/>
            <w:r w:rsidRPr="009C2C6D">
              <w:rPr>
                <w:rFonts w:ascii="Times New Roman" w:eastAsia="Times New Roman" w:hAnsi="Times New Roman" w:cs="Times New Roman"/>
                <w:sz w:val="20"/>
                <w:szCs w:val="20"/>
                <w:lang w:eastAsia="pl-PL"/>
              </w:rPr>
              <w:t>Wayne</w:t>
            </w:r>
            <w:proofErr w:type="spellEnd"/>
            <w:r w:rsidRPr="009C2C6D">
              <w:rPr>
                <w:rFonts w:ascii="Times New Roman" w:eastAsia="Times New Roman" w:hAnsi="Times New Roman" w:cs="Times New Roman"/>
                <w:sz w:val="20"/>
                <w:szCs w:val="20"/>
                <w:lang w:eastAsia="pl-PL"/>
              </w:rPr>
              <w:t xml:space="preserve"> C. </w:t>
            </w:r>
            <w:proofErr w:type="spellStart"/>
            <w:r w:rsidRPr="009C2C6D">
              <w:rPr>
                <w:rFonts w:ascii="Times New Roman" w:eastAsia="Times New Roman" w:hAnsi="Times New Roman" w:cs="Times New Roman"/>
                <w:sz w:val="20"/>
                <w:szCs w:val="20"/>
                <w:lang w:eastAsia="pl-PL"/>
              </w:rPr>
              <w:t>McKINNEY</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i/>
                <w:sz w:val="20"/>
                <w:szCs w:val="20"/>
                <w:lang w:eastAsia="pl-PL"/>
              </w:rPr>
              <w:t>Analysis</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of</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sport</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motion</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anatomic</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and</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biomechanic</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perspectives</w:t>
            </w:r>
            <w:proofErr w:type="spellEnd"/>
            <w:r w:rsidRPr="009C2C6D">
              <w:rPr>
                <w:rFonts w:ascii="Times New Roman" w:eastAsia="Times New Roman" w:hAnsi="Times New Roman" w:cs="Times New Roman"/>
                <w:sz w:val="20"/>
                <w:szCs w:val="20"/>
                <w:lang w:eastAsia="pl-PL"/>
              </w:rPr>
              <w:t xml:space="preserve">. 3-oji laida. </w:t>
            </w:r>
            <w:proofErr w:type="spellStart"/>
            <w:r w:rsidRPr="009C2C6D">
              <w:rPr>
                <w:rFonts w:ascii="Times New Roman" w:eastAsia="Times New Roman" w:hAnsi="Times New Roman" w:cs="Times New Roman"/>
                <w:sz w:val="20"/>
                <w:szCs w:val="20"/>
                <w:lang w:eastAsia="pl-PL"/>
              </w:rPr>
              <w:t>Dubuque</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Iowa</w:t>
            </w:r>
            <w:proofErr w:type="spellEnd"/>
            <w:r w:rsidRPr="009C2C6D">
              <w:rPr>
                <w:rFonts w:ascii="Times New Roman" w:eastAsia="Times New Roman" w:hAnsi="Times New Roman" w:cs="Times New Roman"/>
                <w:sz w:val="20"/>
                <w:szCs w:val="20"/>
                <w:lang w:eastAsia="pl-PL"/>
              </w:rPr>
              <w:t xml:space="preserve">: W.C. </w:t>
            </w:r>
            <w:proofErr w:type="spellStart"/>
            <w:r w:rsidRPr="009C2C6D">
              <w:rPr>
                <w:rFonts w:ascii="Times New Roman" w:eastAsia="Times New Roman" w:hAnsi="Times New Roman" w:cs="Times New Roman"/>
                <w:sz w:val="20"/>
                <w:szCs w:val="20"/>
                <w:lang w:eastAsia="pl-PL"/>
              </w:rPr>
              <w:t>Brown</w:t>
            </w:r>
            <w:proofErr w:type="spellEnd"/>
            <w:r w:rsidRPr="009C2C6D">
              <w:rPr>
                <w:rFonts w:ascii="Times New Roman" w:eastAsia="Times New Roman" w:hAnsi="Times New Roman" w:cs="Times New Roman"/>
                <w:sz w:val="20"/>
                <w:szCs w:val="20"/>
                <w:lang w:eastAsia="pl-PL"/>
              </w:rPr>
              <w:t>, 1983. ISBN 0697072061.</w:t>
            </w:r>
          </w:p>
        </w:tc>
      </w:tr>
      <w:tr w:rsidR="009C2C6D" w:rsidRPr="009C2C6D" w14:paraId="5FBDCC6F" w14:textId="77777777" w:rsidTr="007C6153">
        <w:trPr>
          <w:jc w:val="center"/>
        </w:trPr>
        <w:tc>
          <w:tcPr>
            <w:tcW w:w="1980" w:type="dxa"/>
            <w:shd w:val="clear" w:color="auto" w:fill="auto"/>
          </w:tcPr>
          <w:p w14:paraId="558494E8" w14:textId="77777777" w:rsidR="009C2C6D" w:rsidRPr="009C2C6D" w:rsidRDefault="009C2C6D" w:rsidP="009C2C6D">
            <w:pPr>
              <w:tabs>
                <w:tab w:val="left" w:pos="340"/>
              </w:tabs>
              <w:overflowPunct w:val="0"/>
              <w:autoSpaceDE w:val="0"/>
              <w:autoSpaceDN w:val="0"/>
              <w:adjustRightInd w:val="0"/>
              <w:spacing w:after="0" w:line="240" w:lineRule="auto"/>
              <w:textAlignment w:val="baseline"/>
              <w:rPr>
                <w:rFonts w:ascii="Times New Roman" w:eastAsia="Times New Roman" w:hAnsi="Times New Roman" w:cs="Times New Roman"/>
                <w:b/>
                <w:bCs/>
                <w:spacing w:val="4"/>
                <w:sz w:val="20"/>
                <w:szCs w:val="20"/>
                <w:lang w:eastAsia="pl-PL"/>
              </w:rPr>
            </w:pPr>
            <w:r w:rsidRPr="009C2C6D">
              <w:rPr>
                <w:rFonts w:ascii="Times New Roman" w:eastAsia="Times New Roman" w:hAnsi="Times New Roman" w:cs="Times New Roman"/>
                <w:b/>
                <w:bCs/>
                <w:spacing w:val="4"/>
                <w:sz w:val="20"/>
                <w:szCs w:val="20"/>
                <w:lang w:eastAsia="pl-PL"/>
              </w:rPr>
              <w:t>Knygos, kai yra daugiau nei trys autoriai</w:t>
            </w:r>
          </w:p>
        </w:tc>
        <w:tc>
          <w:tcPr>
            <w:tcW w:w="7649" w:type="dxa"/>
            <w:shd w:val="clear" w:color="auto" w:fill="auto"/>
          </w:tcPr>
          <w:p w14:paraId="5A515B86"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4"/>
                <w:sz w:val="20"/>
                <w:szCs w:val="20"/>
                <w:lang w:eastAsia="pl-PL"/>
              </w:rPr>
            </w:pPr>
            <w:r w:rsidRPr="009C2C6D">
              <w:rPr>
                <w:rFonts w:ascii="Times New Roman" w:eastAsia="Times New Roman" w:hAnsi="Times New Roman" w:cs="Times New Roman"/>
                <w:spacing w:val="4"/>
                <w:sz w:val="20"/>
                <w:szCs w:val="20"/>
                <w:lang w:eastAsia="pl-PL"/>
              </w:rPr>
              <w:t xml:space="preserve">ATKOČIŪNIENĖ, Zenona, Erika JANIŪNIENĖ, Renata MATKEVIČIENĖ, Regimantas PRANAITIS ir Marija STONKIENĖ. </w:t>
            </w:r>
            <w:r w:rsidRPr="009C2C6D">
              <w:rPr>
                <w:rFonts w:ascii="Times New Roman" w:eastAsia="Times New Roman" w:hAnsi="Times New Roman" w:cs="Times New Roman"/>
                <w:i/>
                <w:spacing w:val="4"/>
                <w:sz w:val="20"/>
                <w:szCs w:val="20"/>
                <w:lang w:eastAsia="pl-PL"/>
              </w:rPr>
              <w:t>Informacijos ir žinių vadyba verslo organizacijoje: monografija</w:t>
            </w:r>
            <w:r w:rsidRPr="009C2C6D">
              <w:rPr>
                <w:rFonts w:ascii="Times New Roman" w:eastAsia="Times New Roman" w:hAnsi="Times New Roman" w:cs="Times New Roman"/>
                <w:spacing w:val="4"/>
                <w:sz w:val="20"/>
                <w:szCs w:val="20"/>
                <w:lang w:eastAsia="pl-PL"/>
              </w:rPr>
              <w:t>. Vilnius: Vilniaus universiteto leidykla, 2009. ISBN 9789955334828.</w:t>
            </w:r>
          </w:p>
          <w:p w14:paraId="7E311C50"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4"/>
                <w:sz w:val="20"/>
                <w:szCs w:val="20"/>
                <w:lang w:eastAsia="pl-PL"/>
              </w:rPr>
            </w:pPr>
            <w:r w:rsidRPr="009C2C6D">
              <w:rPr>
                <w:rFonts w:ascii="Times New Roman" w:eastAsia="Times New Roman" w:hAnsi="Times New Roman" w:cs="Times New Roman"/>
                <w:spacing w:val="4"/>
                <w:sz w:val="20"/>
                <w:szCs w:val="20"/>
                <w:lang w:eastAsia="pl-PL"/>
              </w:rPr>
              <w:t>arba</w:t>
            </w:r>
          </w:p>
          <w:p w14:paraId="3D1813D6"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4"/>
                <w:sz w:val="20"/>
                <w:szCs w:val="20"/>
                <w:lang w:eastAsia="pl-PL"/>
              </w:rPr>
            </w:pPr>
            <w:r w:rsidRPr="009C2C6D">
              <w:rPr>
                <w:rFonts w:ascii="Times New Roman" w:eastAsia="Times New Roman" w:hAnsi="Times New Roman" w:cs="Times New Roman"/>
                <w:spacing w:val="4"/>
                <w:sz w:val="20"/>
                <w:szCs w:val="20"/>
                <w:lang w:eastAsia="pl-PL"/>
              </w:rPr>
              <w:t xml:space="preserve">ATKOČIŪNIENĖ, Zenona ir kt. </w:t>
            </w:r>
            <w:r w:rsidRPr="009C2C6D">
              <w:rPr>
                <w:rFonts w:ascii="Times New Roman" w:eastAsia="Times New Roman" w:hAnsi="Times New Roman" w:cs="Times New Roman"/>
                <w:i/>
                <w:spacing w:val="4"/>
                <w:sz w:val="20"/>
                <w:szCs w:val="20"/>
                <w:lang w:eastAsia="pl-PL"/>
              </w:rPr>
              <w:t>Informacijos ir žinių vadyba verslo organizacijoje: monografija.</w:t>
            </w:r>
            <w:r w:rsidRPr="009C2C6D">
              <w:rPr>
                <w:rFonts w:ascii="Times New Roman" w:eastAsia="Times New Roman" w:hAnsi="Times New Roman" w:cs="Times New Roman"/>
                <w:spacing w:val="4"/>
                <w:sz w:val="20"/>
                <w:szCs w:val="20"/>
                <w:lang w:eastAsia="pl-PL"/>
              </w:rPr>
              <w:t xml:space="preserve"> Vilnius: Vilniaus universiteto leidykla, 2009. ISBN 9789955334828.</w:t>
            </w:r>
          </w:p>
        </w:tc>
      </w:tr>
      <w:tr w:rsidR="009C2C6D" w:rsidRPr="009C2C6D" w14:paraId="7FC40FE1" w14:textId="77777777" w:rsidTr="007C6153">
        <w:trPr>
          <w:jc w:val="center"/>
        </w:trPr>
        <w:tc>
          <w:tcPr>
            <w:tcW w:w="1980" w:type="dxa"/>
            <w:shd w:val="clear" w:color="auto" w:fill="auto"/>
          </w:tcPr>
          <w:p w14:paraId="0F58BA69"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4"/>
                <w:sz w:val="20"/>
                <w:szCs w:val="20"/>
                <w:lang w:eastAsia="pl-PL"/>
              </w:rPr>
            </w:pPr>
            <w:r w:rsidRPr="009C2C6D">
              <w:rPr>
                <w:rFonts w:ascii="Times New Roman" w:eastAsia="Times New Roman" w:hAnsi="Times New Roman" w:cs="Times New Roman"/>
                <w:b/>
                <w:bCs/>
                <w:spacing w:val="4"/>
                <w:sz w:val="20"/>
                <w:szCs w:val="20"/>
                <w:lang w:eastAsia="pl-PL"/>
              </w:rPr>
              <w:t>Knygos dalis</w:t>
            </w:r>
          </w:p>
        </w:tc>
        <w:tc>
          <w:tcPr>
            <w:tcW w:w="7649" w:type="dxa"/>
            <w:shd w:val="clear" w:color="auto" w:fill="auto"/>
          </w:tcPr>
          <w:p w14:paraId="59F3F9D4"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4"/>
                <w:sz w:val="20"/>
                <w:szCs w:val="20"/>
                <w:lang w:eastAsia="pl-PL"/>
              </w:rPr>
            </w:pPr>
            <w:r w:rsidRPr="009C2C6D">
              <w:rPr>
                <w:rFonts w:ascii="Times New Roman" w:eastAsia="Times New Roman" w:hAnsi="Times New Roman" w:cs="Times New Roman"/>
                <w:spacing w:val="4"/>
                <w:sz w:val="20"/>
                <w:szCs w:val="20"/>
                <w:lang w:eastAsia="pl-PL"/>
              </w:rPr>
              <w:t xml:space="preserve">MATULEVIČIUS, Jonas, Edvinas KRUGLY ir Linas KLIUČININKAS. </w:t>
            </w:r>
            <w:proofErr w:type="spellStart"/>
            <w:r w:rsidRPr="009C2C6D">
              <w:rPr>
                <w:rFonts w:ascii="Times New Roman" w:eastAsia="Times New Roman" w:hAnsi="Times New Roman" w:cs="Times New Roman"/>
                <w:spacing w:val="4"/>
                <w:sz w:val="20"/>
                <w:szCs w:val="20"/>
                <w:lang w:eastAsia="pl-PL"/>
              </w:rPr>
              <w:t>Utilisation</w:t>
            </w:r>
            <w:proofErr w:type="spellEnd"/>
            <w:r w:rsidRPr="009C2C6D">
              <w:rPr>
                <w:rFonts w:ascii="Times New Roman" w:eastAsia="Times New Roman" w:hAnsi="Times New Roman" w:cs="Times New Roman"/>
                <w:spacing w:val="4"/>
                <w:sz w:val="20"/>
                <w:szCs w:val="20"/>
                <w:lang w:eastAsia="pl-PL"/>
              </w:rPr>
              <w:t xml:space="preserve"> </w:t>
            </w:r>
            <w:proofErr w:type="spellStart"/>
            <w:r w:rsidRPr="009C2C6D">
              <w:rPr>
                <w:rFonts w:ascii="Times New Roman" w:eastAsia="Times New Roman" w:hAnsi="Times New Roman" w:cs="Times New Roman"/>
                <w:spacing w:val="4"/>
                <w:sz w:val="20"/>
                <w:szCs w:val="20"/>
                <w:lang w:eastAsia="pl-PL"/>
              </w:rPr>
              <w:t>of</w:t>
            </w:r>
            <w:proofErr w:type="spellEnd"/>
            <w:r w:rsidRPr="009C2C6D">
              <w:rPr>
                <w:rFonts w:ascii="Times New Roman" w:eastAsia="Times New Roman" w:hAnsi="Times New Roman" w:cs="Times New Roman"/>
                <w:spacing w:val="4"/>
                <w:sz w:val="20"/>
                <w:szCs w:val="20"/>
                <w:lang w:eastAsia="pl-PL"/>
              </w:rPr>
              <w:t xml:space="preserve"> </w:t>
            </w:r>
            <w:proofErr w:type="spellStart"/>
            <w:r w:rsidRPr="009C2C6D">
              <w:rPr>
                <w:rFonts w:ascii="Times New Roman" w:eastAsia="Times New Roman" w:hAnsi="Times New Roman" w:cs="Times New Roman"/>
                <w:spacing w:val="4"/>
                <w:sz w:val="20"/>
                <w:szCs w:val="20"/>
                <w:lang w:eastAsia="pl-PL"/>
              </w:rPr>
              <w:t>thermoplastic</w:t>
            </w:r>
            <w:proofErr w:type="spellEnd"/>
            <w:r w:rsidRPr="009C2C6D">
              <w:rPr>
                <w:rFonts w:ascii="Times New Roman" w:eastAsia="Times New Roman" w:hAnsi="Times New Roman" w:cs="Times New Roman"/>
                <w:spacing w:val="4"/>
                <w:sz w:val="20"/>
                <w:szCs w:val="20"/>
                <w:lang w:eastAsia="pl-PL"/>
              </w:rPr>
              <w:t xml:space="preserve"> </w:t>
            </w:r>
            <w:proofErr w:type="spellStart"/>
            <w:r w:rsidRPr="009C2C6D">
              <w:rPr>
                <w:rFonts w:ascii="Times New Roman" w:eastAsia="Times New Roman" w:hAnsi="Times New Roman" w:cs="Times New Roman"/>
                <w:spacing w:val="4"/>
                <w:sz w:val="20"/>
                <w:szCs w:val="20"/>
                <w:lang w:eastAsia="pl-PL"/>
              </w:rPr>
              <w:t>polymer</w:t>
            </w:r>
            <w:proofErr w:type="spellEnd"/>
            <w:r w:rsidRPr="009C2C6D">
              <w:rPr>
                <w:rFonts w:ascii="Times New Roman" w:eastAsia="Times New Roman" w:hAnsi="Times New Roman" w:cs="Times New Roman"/>
                <w:spacing w:val="4"/>
                <w:sz w:val="20"/>
                <w:szCs w:val="20"/>
                <w:lang w:eastAsia="pl-PL"/>
              </w:rPr>
              <w:t xml:space="preserve"> </w:t>
            </w:r>
            <w:proofErr w:type="spellStart"/>
            <w:r w:rsidRPr="009C2C6D">
              <w:rPr>
                <w:rFonts w:ascii="Times New Roman" w:eastAsia="Times New Roman" w:hAnsi="Times New Roman" w:cs="Times New Roman"/>
                <w:spacing w:val="4"/>
                <w:sz w:val="20"/>
                <w:szCs w:val="20"/>
                <w:lang w:eastAsia="pl-PL"/>
              </w:rPr>
              <w:t>waste</w:t>
            </w:r>
            <w:proofErr w:type="spellEnd"/>
            <w:r w:rsidRPr="009C2C6D">
              <w:rPr>
                <w:rFonts w:ascii="Times New Roman" w:eastAsia="Times New Roman" w:hAnsi="Times New Roman" w:cs="Times New Roman"/>
                <w:spacing w:val="4"/>
                <w:sz w:val="20"/>
                <w:szCs w:val="20"/>
                <w:lang w:eastAsia="pl-PL"/>
              </w:rPr>
              <w:t xml:space="preserve"> </w:t>
            </w:r>
            <w:proofErr w:type="spellStart"/>
            <w:r w:rsidRPr="009C2C6D">
              <w:rPr>
                <w:rFonts w:ascii="Times New Roman" w:eastAsia="Times New Roman" w:hAnsi="Times New Roman" w:cs="Times New Roman"/>
                <w:spacing w:val="4"/>
                <w:sz w:val="20"/>
                <w:szCs w:val="20"/>
                <w:lang w:eastAsia="pl-PL"/>
              </w:rPr>
              <w:t>for</w:t>
            </w:r>
            <w:proofErr w:type="spellEnd"/>
            <w:r w:rsidRPr="009C2C6D">
              <w:rPr>
                <w:rFonts w:ascii="Times New Roman" w:eastAsia="Times New Roman" w:hAnsi="Times New Roman" w:cs="Times New Roman"/>
                <w:spacing w:val="4"/>
                <w:sz w:val="20"/>
                <w:szCs w:val="20"/>
                <w:lang w:eastAsia="pl-PL"/>
              </w:rPr>
              <w:t xml:space="preserve"> </w:t>
            </w:r>
            <w:proofErr w:type="spellStart"/>
            <w:r w:rsidRPr="009C2C6D">
              <w:rPr>
                <w:rFonts w:ascii="Times New Roman" w:eastAsia="Times New Roman" w:hAnsi="Times New Roman" w:cs="Times New Roman"/>
                <w:spacing w:val="4"/>
                <w:sz w:val="20"/>
                <w:szCs w:val="20"/>
                <w:lang w:eastAsia="pl-PL"/>
              </w:rPr>
              <w:t>nanofiber</w:t>
            </w:r>
            <w:proofErr w:type="spellEnd"/>
            <w:r w:rsidRPr="009C2C6D">
              <w:rPr>
                <w:rFonts w:ascii="Times New Roman" w:eastAsia="Times New Roman" w:hAnsi="Times New Roman" w:cs="Times New Roman"/>
                <w:spacing w:val="4"/>
                <w:sz w:val="20"/>
                <w:szCs w:val="20"/>
                <w:lang w:eastAsia="pl-PL"/>
              </w:rPr>
              <w:t xml:space="preserve"> </w:t>
            </w:r>
            <w:proofErr w:type="spellStart"/>
            <w:r w:rsidRPr="009C2C6D">
              <w:rPr>
                <w:rFonts w:ascii="Times New Roman" w:eastAsia="Times New Roman" w:hAnsi="Times New Roman" w:cs="Times New Roman"/>
                <w:spacing w:val="4"/>
                <w:sz w:val="20"/>
                <w:szCs w:val="20"/>
                <w:lang w:eastAsia="pl-PL"/>
              </w:rPr>
              <w:t>air</w:t>
            </w:r>
            <w:proofErr w:type="spellEnd"/>
            <w:r w:rsidRPr="009C2C6D">
              <w:rPr>
                <w:rFonts w:ascii="Times New Roman" w:eastAsia="Times New Roman" w:hAnsi="Times New Roman" w:cs="Times New Roman"/>
                <w:spacing w:val="4"/>
                <w:sz w:val="20"/>
                <w:szCs w:val="20"/>
                <w:lang w:eastAsia="pl-PL"/>
              </w:rPr>
              <w:t xml:space="preserve"> </w:t>
            </w:r>
            <w:proofErr w:type="spellStart"/>
            <w:r w:rsidRPr="009C2C6D">
              <w:rPr>
                <w:rFonts w:ascii="Times New Roman" w:eastAsia="Times New Roman" w:hAnsi="Times New Roman" w:cs="Times New Roman"/>
                <w:spacing w:val="4"/>
                <w:sz w:val="20"/>
                <w:szCs w:val="20"/>
                <w:lang w:eastAsia="pl-PL"/>
              </w:rPr>
              <w:t>filter</w:t>
            </w:r>
            <w:proofErr w:type="spellEnd"/>
            <w:r w:rsidRPr="009C2C6D">
              <w:rPr>
                <w:rFonts w:ascii="Times New Roman" w:eastAsia="Times New Roman" w:hAnsi="Times New Roman" w:cs="Times New Roman"/>
                <w:spacing w:val="4"/>
                <w:sz w:val="20"/>
                <w:szCs w:val="20"/>
                <w:lang w:eastAsia="pl-PL"/>
              </w:rPr>
              <w:t xml:space="preserve"> </w:t>
            </w:r>
            <w:proofErr w:type="spellStart"/>
            <w:r w:rsidRPr="009C2C6D">
              <w:rPr>
                <w:rFonts w:ascii="Times New Roman" w:eastAsia="Times New Roman" w:hAnsi="Times New Roman" w:cs="Times New Roman"/>
                <w:spacing w:val="4"/>
                <w:sz w:val="20"/>
                <w:szCs w:val="20"/>
                <w:lang w:eastAsia="pl-PL"/>
              </w:rPr>
              <w:t>production</w:t>
            </w:r>
            <w:proofErr w:type="spellEnd"/>
            <w:r w:rsidRPr="009C2C6D">
              <w:rPr>
                <w:rFonts w:ascii="Times New Roman" w:eastAsia="Times New Roman" w:hAnsi="Times New Roman" w:cs="Times New Roman"/>
                <w:spacing w:val="4"/>
                <w:sz w:val="20"/>
                <w:szCs w:val="20"/>
                <w:lang w:eastAsia="pl-PL"/>
              </w:rPr>
              <w:t xml:space="preserve">: Iš: FILHO, </w:t>
            </w:r>
            <w:proofErr w:type="spellStart"/>
            <w:r w:rsidRPr="009C2C6D">
              <w:rPr>
                <w:rFonts w:ascii="Times New Roman" w:eastAsia="Times New Roman" w:hAnsi="Times New Roman" w:cs="Times New Roman"/>
                <w:spacing w:val="4"/>
                <w:sz w:val="20"/>
                <w:szCs w:val="20"/>
                <w:lang w:eastAsia="pl-PL"/>
              </w:rPr>
              <w:t>Walter</w:t>
            </w:r>
            <w:proofErr w:type="spellEnd"/>
            <w:r w:rsidRPr="009C2C6D">
              <w:rPr>
                <w:rFonts w:ascii="Times New Roman" w:eastAsia="Times New Roman" w:hAnsi="Times New Roman" w:cs="Times New Roman"/>
                <w:spacing w:val="4"/>
                <w:sz w:val="20"/>
                <w:szCs w:val="20"/>
                <w:lang w:eastAsia="pl-PL"/>
              </w:rPr>
              <w:t xml:space="preserve"> L., et al. </w:t>
            </w:r>
            <w:proofErr w:type="spellStart"/>
            <w:r w:rsidRPr="009C2C6D">
              <w:rPr>
                <w:rFonts w:ascii="Times New Roman" w:eastAsia="Times New Roman" w:hAnsi="Times New Roman" w:cs="Times New Roman"/>
                <w:i/>
                <w:spacing w:val="4"/>
                <w:sz w:val="20"/>
                <w:szCs w:val="20"/>
                <w:lang w:eastAsia="pl-PL"/>
              </w:rPr>
              <w:t>Sustainable</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development</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knowledge</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society</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and</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smart</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future</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manufacturing</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technologies</w:t>
            </w:r>
            <w:proofErr w:type="spellEnd"/>
            <w:r w:rsidRPr="009C2C6D">
              <w:rPr>
                <w:rFonts w:ascii="Times New Roman" w:eastAsia="Times New Roman" w:hAnsi="Times New Roman" w:cs="Times New Roman"/>
                <w:spacing w:val="4"/>
                <w:sz w:val="20"/>
                <w:szCs w:val="20"/>
                <w:lang w:eastAsia="pl-PL"/>
              </w:rPr>
              <w:t xml:space="preserve">. </w:t>
            </w:r>
            <w:proofErr w:type="spellStart"/>
            <w:r w:rsidRPr="009C2C6D">
              <w:rPr>
                <w:rFonts w:ascii="Times New Roman" w:eastAsia="Times New Roman" w:hAnsi="Times New Roman" w:cs="Times New Roman"/>
                <w:spacing w:val="4"/>
                <w:sz w:val="20"/>
                <w:szCs w:val="20"/>
                <w:lang w:eastAsia="pl-PL"/>
              </w:rPr>
              <w:t>Cham</w:t>
            </w:r>
            <w:proofErr w:type="spellEnd"/>
            <w:r w:rsidRPr="009C2C6D">
              <w:rPr>
                <w:rFonts w:ascii="Times New Roman" w:eastAsia="Times New Roman" w:hAnsi="Times New Roman" w:cs="Times New Roman"/>
                <w:spacing w:val="4"/>
                <w:sz w:val="20"/>
                <w:szCs w:val="20"/>
                <w:lang w:eastAsia="pl-PL"/>
              </w:rPr>
              <w:t xml:space="preserve"> (ZG): </w:t>
            </w:r>
            <w:proofErr w:type="spellStart"/>
            <w:r w:rsidRPr="009C2C6D">
              <w:rPr>
                <w:rFonts w:ascii="Times New Roman" w:eastAsia="Times New Roman" w:hAnsi="Times New Roman" w:cs="Times New Roman"/>
                <w:spacing w:val="4"/>
                <w:sz w:val="20"/>
                <w:szCs w:val="20"/>
                <w:lang w:eastAsia="pl-PL"/>
              </w:rPr>
              <w:t>Springer</w:t>
            </w:r>
            <w:proofErr w:type="spellEnd"/>
            <w:r w:rsidRPr="009C2C6D">
              <w:rPr>
                <w:rFonts w:ascii="Times New Roman" w:eastAsia="Times New Roman" w:hAnsi="Times New Roman" w:cs="Times New Roman"/>
                <w:spacing w:val="4"/>
                <w:sz w:val="20"/>
                <w:szCs w:val="20"/>
                <w:lang w:eastAsia="pl-PL"/>
              </w:rPr>
              <w:t xml:space="preserve">, 2015, </w:t>
            </w:r>
            <w:proofErr w:type="spellStart"/>
            <w:r w:rsidRPr="009C2C6D">
              <w:rPr>
                <w:rFonts w:ascii="Times New Roman" w:eastAsia="Times New Roman" w:hAnsi="Times New Roman" w:cs="Times New Roman"/>
                <w:spacing w:val="4"/>
                <w:sz w:val="20"/>
                <w:szCs w:val="20"/>
                <w:lang w:eastAsia="pl-PL"/>
              </w:rPr>
              <w:t>pp</w:t>
            </w:r>
            <w:proofErr w:type="spellEnd"/>
            <w:r w:rsidRPr="009C2C6D">
              <w:rPr>
                <w:rFonts w:ascii="Times New Roman" w:eastAsia="Times New Roman" w:hAnsi="Times New Roman" w:cs="Times New Roman"/>
                <w:spacing w:val="4"/>
                <w:sz w:val="20"/>
                <w:szCs w:val="20"/>
                <w:lang w:eastAsia="pl-PL"/>
              </w:rPr>
              <w:t>. 283–290. ISBN 9783319148823.</w:t>
            </w:r>
          </w:p>
        </w:tc>
      </w:tr>
      <w:tr w:rsidR="009C2C6D" w:rsidRPr="009C2C6D" w14:paraId="4471A0FD" w14:textId="77777777" w:rsidTr="007C6153">
        <w:trPr>
          <w:jc w:val="center"/>
        </w:trPr>
        <w:tc>
          <w:tcPr>
            <w:tcW w:w="1980" w:type="dxa"/>
            <w:shd w:val="clear" w:color="auto" w:fill="auto"/>
          </w:tcPr>
          <w:p w14:paraId="1FA23116"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4"/>
                <w:sz w:val="20"/>
                <w:szCs w:val="20"/>
                <w:lang w:eastAsia="pl-PL"/>
              </w:rPr>
            </w:pPr>
            <w:r w:rsidRPr="009C2C6D">
              <w:rPr>
                <w:rFonts w:ascii="Times New Roman" w:eastAsia="Times New Roman" w:hAnsi="Times New Roman" w:cs="Times New Roman"/>
                <w:b/>
                <w:bCs/>
                <w:spacing w:val="4"/>
                <w:sz w:val="20"/>
                <w:szCs w:val="20"/>
                <w:lang w:eastAsia="pl-PL"/>
              </w:rPr>
              <w:t>Elektroniniai leidiniai</w:t>
            </w:r>
          </w:p>
        </w:tc>
        <w:tc>
          <w:tcPr>
            <w:tcW w:w="7649" w:type="dxa"/>
            <w:shd w:val="clear" w:color="auto" w:fill="auto"/>
          </w:tcPr>
          <w:p w14:paraId="2C41E6B2"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4"/>
                <w:sz w:val="20"/>
                <w:szCs w:val="20"/>
                <w:lang w:eastAsia="pl-PL"/>
              </w:rPr>
            </w:pPr>
            <w:r w:rsidRPr="009C2C6D">
              <w:rPr>
                <w:rFonts w:ascii="Times New Roman" w:eastAsia="Times New Roman" w:hAnsi="Times New Roman" w:cs="Times New Roman"/>
                <w:spacing w:val="4"/>
                <w:sz w:val="20"/>
                <w:szCs w:val="20"/>
                <w:lang w:eastAsia="pl-PL"/>
              </w:rPr>
              <w:t xml:space="preserve">ŽEBRAUSKAS, Stasys. </w:t>
            </w:r>
            <w:r w:rsidRPr="009C2C6D">
              <w:rPr>
                <w:rFonts w:ascii="Times New Roman" w:eastAsia="Times New Roman" w:hAnsi="Times New Roman" w:cs="Times New Roman"/>
                <w:i/>
                <w:spacing w:val="4"/>
                <w:sz w:val="20"/>
                <w:szCs w:val="20"/>
                <w:lang w:eastAsia="pl-PL"/>
              </w:rPr>
              <w:t>Elektromagnetinis laukas: vadovėlis</w:t>
            </w:r>
            <w:r w:rsidRPr="009C2C6D">
              <w:rPr>
                <w:rFonts w:ascii="Times New Roman" w:eastAsia="Times New Roman" w:hAnsi="Times New Roman" w:cs="Times New Roman"/>
                <w:spacing w:val="4"/>
                <w:sz w:val="20"/>
                <w:szCs w:val="20"/>
                <w:lang w:eastAsia="pl-PL"/>
              </w:rPr>
              <w:t xml:space="preserve"> [interaktyvus]. Kaunas: Technologija, 2013 [žiūrėta 2020-11-11]. ISBN 9786090208991. Prieiga per: https://www.ebooks.ktu.lt/einfo/1078/elektromagnetinis-laukas/</w:t>
            </w:r>
          </w:p>
          <w:p w14:paraId="773BFC00"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4"/>
                <w:sz w:val="20"/>
                <w:szCs w:val="20"/>
                <w:lang w:eastAsia="pl-PL"/>
              </w:rPr>
            </w:pPr>
          </w:p>
          <w:p w14:paraId="533F74D3"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4"/>
                <w:sz w:val="20"/>
                <w:szCs w:val="20"/>
                <w:lang w:eastAsia="pl-PL"/>
              </w:rPr>
            </w:pPr>
            <w:r w:rsidRPr="009C2C6D">
              <w:rPr>
                <w:rFonts w:ascii="Times New Roman" w:eastAsia="Times New Roman" w:hAnsi="Times New Roman" w:cs="Times New Roman"/>
                <w:spacing w:val="4"/>
                <w:sz w:val="20"/>
                <w:szCs w:val="20"/>
                <w:lang w:eastAsia="pl-PL"/>
              </w:rPr>
              <w:t xml:space="preserve">SPERELAKIS, </w:t>
            </w:r>
            <w:proofErr w:type="spellStart"/>
            <w:r w:rsidRPr="009C2C6D">
              <w:rPr>
                <w:rFonts w:ascii="Times New Roman" w:eastAsia="Times New Roman" w:hAnsi="Times New Roman" w:cs="Times New Roman"/>
                <w:spacing w:val="4"/>
                <w:sz w:val="20"/>
                <w:szCs w:val="20"/>
                <w:lang w:eastAsia="pl-PL"/>
              </w:rPr>
              <w:t>Nicholas</w:t>
            </w:r>
            <w:proofErr w:type="spellEnd"/>
            <w:r w:rsidRPr="009C2C6D">
              <w:rPr>
                <w:rFonts w:ascii="Times New Roman" w:eastAsia="Times New Roman" w:hAnsi="Times New Roman" w:cs="Times New Roman"/>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Cell</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physiology</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sourcebook</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essentials</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of</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membrane</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biophysics</w:t>
            </w:r>
            <w:proofErr w:type="spellEnd"/>
            <w:r w:rsidRPr="009C2C6D">
              <w:rPr>
                <w:rFonts w:ascii="Times New Roman" w:eastAsia="Times New Roman" w:hAnsi="Times New Roman" w:cs="Times New Roman"/>
                <w:b/>
                <w:spacing w:val="4"/>
                <w:sz w:val="20"/>
                <w:szCs w:val="20"/>
                <w:lang w:eastAsia="pl-PL"/>
              </w:rPr>
              <w:t xml:space="preserve"> </w:t>
            </w:r>
            <w:r w:rsidRPr="009C2C6D">
              <w:rPr>
                <w:rFonts w:ascii="Times New Roman" w:eastAsia="Times New Roman" w:hAnsi="Times New Roman" w:cs="Times New Roman"/>
                <w:spacing w:val="4"/>
                <w:sz w:val="20"/>
                <w:szCs w:val="20"/>
                <w:lang w:eastAsia="pl-PL"/>
              </w:rPr>
              <w:t xml:space="preserve">[interaktyvus]. 4-oji laida. San Diego: </w:t>
            </w:r>
            <w:proofErr w:type="spellStart"/>
            <w:r w:rsidRPr="009C2C6D">
              <w:rPr>
                <w:rFonts w:ascii="Times New Roman" w:eastAsia="Times New Roman" w:hAnsi="Times New Roman" w:cs="Times New Roman"/>
                <w:spacing w:val="4"/>
                <w:sz w:val="20"/>
                <w:szCs w:val="20"/>
                <w:lang w:eastAsia="pl-PL"/>
              </w:rPr>
              <w:t>Academic</w:t>
            </w:r>
            <w:proofErr w:type="spellEnd"/>
            <w:r w:rsidRPr="009C2C6D">
              <w:rPr>
                <w:rFonts w:ascii="Times New Roman" w:eastAsia="Times New Roman" w:hAnsi="Times New Roman" w:cs="Times New Roman"/>
                <w:spacing w:val="4"/>
                <w:sz w:val="20"/>
                <w:szCs w:val="20"/>
                <w:lang w:eastAsia="pl-PL"/>
              </w:rPr>
              <w:t xml:space="preserve"> Press, 2012 [žiūrėta 2020-11-11]. ISBN 9780123877383. Prieiga per: https://www.sciencedirect.com/</w:t>
            </w:r>
          </w:p>
        </w:tc>
      </w:tr>
      <w:tr w:rsidR="009C2C6D" w:rsidRPr="009C2C6D" w14:paraId="1864863B" w14:textId="77777777" w:rsidTr="007C6153">
        <w:trPr>
          <w:jc w:val="center"/>
        </w:trPr>
        <w:tc>
          <w:tcPr>
            <w:tcW w:w="1980" w:type="dxa"/>
            <w:shd w:val="clear" w:color="auto" w:fill="auto"/>
          </w:tcPr>
          <w:p w14:paraId="5639D7AF"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4"/>
                <w:sz w:val="20"/>
                <w:szCs w:val="20"/>
                <w:lang w:eastAsia="pl-PL"/>
              </w:rPr>
            </w:pPr>
            <w:r w:rsidRPr="009C2C6D">
              <w:rPr>
                <w:rFonts w:ascii="Times New Roman" w:eastAsia="Times New Roman" w:hAnsi="Times New Roman" w:cs="Times New Roman"/>
                <w:b/>
                <w:spacing w:val="4"/>
                <w:sz w:val="20"/>
                <w:szCs w:val="20"/>
                <w:lang w:eastAsia="pl-PL"/>
              </w:rPr>
              <w:t>Straipsniai</w:t>
            </w:r>
          </w:p>
        </w:tc>
        <w:tc>
          <w:tcPr>
            <w:tcW w:w="7649" w:type="dxa"/>
            <w:shd w:val="clear" w:color="auto" w:fill="auto"/>
          </w:tcPr>
          <w:p w14:paraId="0414433F"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4"/>
                <w:sz w:val="20"/>
                <w:szCs w:val="20"/>
                <w:lang w:eastAsia="pl-PL"/>
              </w:rPr>
            </w:pPr>
            <w:r w:rsidRPr="009C2C6D">
              <w:rPr>
                <w:rFonts w:ascii="Times New Roman" w:eastAsia="Times New Roman" w:hAnsi="Times New Roman" w:cs="Times New Roman"/>
                <w:b/>
                <w:spacing w:val="4"/>
                <w:sz w:val="20"/>
                <w:szCs w:val="20"/>
                <w:lang w:eastAsia="pl-PL"/>
              </w:rPr>
              <w:t>Pavyzdžiai</w:t>
            </w:r>
          </w:p>
        </w:tc>
      </w:tr>
      <w:tr w:rsidR="009C2C6D" w:rsidRPr="009C2C6D" w14:paraId="351F3B68" w14:textId="77777777" w:rsidTr="007C6153">
        <w:trPr>
          <w:jc w:val="center"/>
        </w:trPr>
        <w:tc>
          <w:tcPr>
            <w:tcW w:w="1980" w:type="dxa"/>
            <w:shd w:val="clear" w:color="auto" w:fill="auto"/>
          </w:tcPr>
          <w:p w14:paraId="637E3DB4" w14:textId="77777777" w:rsidR="009C2C6D" w:rsidRPr="009C2C6D" w:rsidRDefault="009C2C6D" w:rsidP="006F4D47">
            <w:pPr>
              <w:tabs>
                <w:tab w:val="left" w:pos="340"/>
              </w:tabs>
              <w:overflowPunct w:val="0"/>
              <w:autoSpaceDE w:val="0"/>
              <w:autoSpaceDN w:val="0"/>
              <w:adjustRightInd w:val="0"/>
              <w:spacing w:after="0" w:line="240" w:lineRule="auto"/>
              <w:textAlignment w:val="baseline"/>
              <w:rPr>
                <w:rFonts w:ascii="Times New Roman" w:eastAsia="Times New Roman" w:hAnsi="Times New Roman" w:cs="Times New Roman"/>
                <w:b/>
                <w:bCs/>
                <w:spacing w:val="4"/>
                <w:sz w:val="20"/>
                <w:szCs w:val="20"/>
                <w:lang w:eastAsia="pl-PL"/>
              </w:rPr>
            </w:pPr>
            <w:r w:rsidRPr="009C2C6D">
              <w:rPr>
                <w:rFonts w:ascii="Times New Roman" w:eastAsia="Times New Roman" w:hAnsi="Times New Roman" w:cs="Times New Roman"/>
                <w:b/>
                <w:bCs/>
                <w:spacing w:val="4"/>
                <w:sz w:val="20"/>
                <w:szCs w:val="20"/>
                <w:lang w:eastAsia="pl-PL"/>
              </w:rPr>
              <w:t>Straipsniai iš žurnalų</w:t>
            </w:r>
          </w:p>
        </w:tc>
        <w:tc>
          <w:tcPr>
            <w:tcW w:w="7649" w:type="dxa"/>
            <w:shd w:val="clear" w:color="auto" w:fill="auto"/>
          </w:tcPr>
          <w:p w14:paraId="7D120C09"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9C2C6D">
              <w:rPr>
                <w:rFonts w:ascii="Times New Roman" w:eastAsia="Times New Roman" w:hAnsi="Times New Roman" w:cs="Times New Roman"/>
                <w:sz w:val="20"/>
                <w:szCs w:val="20"/>
                <w:lang w:eastAsia="pl-PL"/>
              </w:rPr>
              <w:t xml:space="preserve">GALDIKAS, M. ir A. VILKAUSKAS. </w:t>
            </w:r>
            <w:proofErr w:type="spellStart"/>
            <w:r w:rsidRPr="009C2C6D">
              <w:rPr>
                <w:rFonts w:ascii="Times New Roman" w:eastAsia="Times New Roman" w:hAnsi="Times New Roman" w:cs="Times New Roman"/>
                <w:sz w:val="20"/>
                <w:szCs w:val="20"/>
                <w:lang w:eastAsia="pl-PL"/>
              </w:rPr>
              <w:t>Research</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of</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aerodynamics</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characteristics</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of</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wind</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power</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plant</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blades</w:t>
            </w:r>
            <w:proofErr w:type="spellEnd"/>
            <w:r w:rsidRPr="009C2C6D">
              <w:rPr>
                <w:rFonts w:ascii="Times New Roman" w:eastAsia="Times New Roman" w:hAnsi="Times New Roman" w:cs="Times New Roman"/>
                <w:sz w:val="20"/>
                <w:szCs w:val="20"/>
                <w:lang w:eastAsia="pl-PL"/>
              </w:rPr>
              <w:t xml:space="preserve">. </w:t>
            </w:r>
            <w:r w:rsidRPr="009C2C6D">
              <w:rPr>
                <w:rFonts w:ascii="Times New Roman" w:eastAsia="Times New Roman" w:hAnsi="Times New Roman" w:cs="Times New Roman"/>
                <w:i/>
                <w:sz w:val="20"/>
                <w:szCs w:val="20"/>
                <w:lang w:eastAsia="pl-PL"/>
              </w:rPr>
              <w:t>Mechanika</w:t>
            </w:r>
            <w:r w:rsidRPr="009C2C6D">
              <w:rPr>
                <w:rFonts w:ascii="Times New Roman" w:eastAsia="Times New Roman" w:hAnsi="Times New Roman" w:cs="Times New Roman"/>
                <w:sz w:val="20"/>
                <w:szCs w:val="20"/>
                <w:lang w:eastAsia="pl-PL"/>
              </w:rPr>
              <w:t xml:space="preserve">. 2013, </w:t>
            </w:r>
            <w:r w:rsidRPr="009C2C6D">
              <w:rPr>
                <w:rFonts w:ascii="Times New Roman" w:eastAsia="Times New Roman" w:hAnsi="Times New Roman" w:cs="Times New Roman"/>
                <w:b/>
                <w:sz w:val="20"/>
                <w:szCs w:val="20"/>
                <w:lang w:eastAsia="pl-PL"/>
              </w:rPr>
              <w:t>19</w:t>
            </w:r>
            <w:r w:rsidRPr="009C2C6D">
              <w:rPr>
                <w:rFonts w:ascii="Times New Roman" w:eastAsia="Times New Roman" w:hAnsi="Times New Roman" w:cs="Times New Roman"/>
                <w:sz w:val="20"/>
                <w:szCs w:val="20"/>
                <w:lang w:eastAsia="pl-PL"/>
              </w:rPr>
              <w:t>(3), 324-331. ISSN 1392-1207.</w:t>
            </w:r>
          </w:p>
          <w:p w14:paraId="3864B9D2"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14:paraId="0B396D35"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4"/>
                <w:sz w:val="20"/>
                <w:szCs w:val="20"/>
                <w:lang w:eastAsia="pl-PL"/>
              </w:rPr>
            </w:pPr>
            <w:r w:rsidRPr="009C2C6D">
              <w:rPr>
                <w:rFonts w:ascii="Times New Roman" w:eastAsia="Times New Roman" w:hAnsi="Times New Roman" w:cs="Times New Roman"/>
                <w:sz w:val="20"/>
                <w:szCs w:val="20"/>
                <w:lang w:eastAsia="pl-PL"/>
              </w:rPr>
              <w:t>PADGURSKAS, Juozas, et al. </w:t>
            </w:r>
            <w:proofErr w:type="spellStart"/>
            <w:r w:rsidRPr="009C2C6D">
              <w:rPr>
                <w:rFonts w:ascii="Times New Roman" w:eastAsia="Times New Roman" w:hAnsi="Times New Roman" w:cs="Times New Roman"/>
                <w:sz w:val="20"/>
                <w:szCs w:val="20"/>
                <w:lang w:eastAsia="pl-PL"/>
              </w:rPr>
              <w:t>The</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effect</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of</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fluorine</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oligomer</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coatings</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on</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the</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tribocontacts</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of</w:t>
            </w:r>
            <w:proofErr w:type="spellEnd"/>
            <w:r w:rsidRPr="009C2C6D">
              <w:rPr>
                <w:rFonts w:ascii="Times New Roman" w:eastAsia="Times New Roman" w:hAnsi="Times New Roman" w:cs="Times New Roman"/>
                <w:sz w:val="20"/>
                <w:szCs w:val="20"/>
                <w:lang w:eastAsia="pl-PL"/>
              </w:rPr>
              <w:t xml:space="preserve"> a </w:t>
            </w:r>
            <w:proofErr w:type="spellStart"/>
            <w:r w:rsidRPr="009C2C6D">
              <w:rPr>
                <w:rFonts w:ascii="Times New Roman" w:eastAsia="Times New Roman" w:hAnsi="Times New Roman" w:cs="Times New Roman"/>
                <w:sz w:val="20"/>
                <w:szCs w:val="20"/>
                <w:lang w:eastAsia="pl-PL"/>
              </w:rPr>
              <w:t>piezoelectric</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actuator</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i/>
                <w:sz w:val="20"/>
                <w:szCs w:val="20"/>
                <w:lang w:eastAsia="pl-PL"/>
              </w:rPr>
              <w:t>Journal</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of</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Friction</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and</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Wear</w:t>
            </w:r>
            <w:proofErr w:type="spellEnd"/>
            <w:r w:rsidRPr="009C2C6D">
              <w:rPr>
                <w:rFonts w:ascii="Times New Roman" w:eastAsia="Times New Roman" w:hAnsi="Times New Roman" w:cs="Times New Roman"/>
                <w:sz w:val="20"/>
                <w:szCs w:val="20"/>
                <w:lang w:eastAsia="pl-PL"/>
              </w:rPr>
              <w:t xml:space="preserve">. 2014, </w:t>
            </w:r>
            <w:r w:rsidRPr="009C2C6D">
              <w:rPr>
                <w:rFonts w:ascii="Times New Roman" w:eastAsia="Times New Roman" w:hAnsi="Times New Roman" w:cs="Times New Roman"/>
                <w:b/>
                <w:sz w:val="20"/>
                <w:szCs w:val="20"/>
                <w:lang w:eastAsia="pl-PL"/>
              </w:rPr>
              <w:t>35</w:t>
            </w:r>
            <w:r w:rsidRPr="009C2C6D">
              <w:rPr>
                <w:rFonts w:ascii="Times New Roman" w:eastAsia="Times New Roman" w:hAnsi="Times New Roman" w:cs="Times New Roman"/>
                <w:sz w:val="20"/>
                <w:szCs w:val="20"/>
                <w:lang w:eastAsia="pl-PL"/>
              </w:rPr>
              <w:t>(1), 1-6. ISSN 1068-3666.</w:t>
            </w:r>
          </w:p>
        </w:tc>
      </w:tr>
      <w:tr w:rsidR="009C2C6D" w:rsidRPr="009C2C6D" w14:paraId="285834E6" w14:textId="77777777" w:rsidTr="007C6153">
        <w:trPr>
          <w:jc w:val="center"/>
        </w:trPr>
        <w:tc>
          <w:tcPr>
            <w:tcW w:w="1980" w:type="dxa"/>
            <w:shd w:val="clear" w:color="auto" w:fill="auto"/>
          </w:tcPr>
          <w:p w14:paraId="0A36E49E" w14:textId="77777777" w:rsidR="009C2C6D" w:rsidRPr="009C2C6D" w:rsidRDefault="009C2C6D" w:rsidP="006F4D47">
            <w:pPr>
              <w:tabs>
                <w:tab w:val="left" w:pos="340"/>
              </w:tabs>
              <w:overflowPunct w:val="0"/>
              <w:autoSpaceDE w:val="0"/>
              <w:autoSpaceDN w:val="0"/>
              <w:adjustRightInd w:val="0"/>
              <w:spacing w:after="0" w:line="240" w:lineRule="auto"/>
              <w:textAlignment w:val="baseline"/>
              <w:rPr>
                <w:rFonts w:ascii="Times New Roman" w:eastAsia="Times New Roman" w:hAnsi="Times New Roman" w:cs="Times New Roman"/>
                <w:b/>
                <w:bCs/>
                <w:spacing w:val="4"/>
                <w:sz w:val="20"/>
                <w:szCs w:val="20"/>
                <w:lang w:eastAsia="pl-PL"/>
              </w:rPr>
            </w:pPr>
            <w:r w:rsidRPr="009C2C6D">
              <w:rPr>
                <w:rFonts w:ascii="Times New Roman" w:eastAsia="Times New Roman" w:hAnsi="Times New Roman" w:cs="Times New Roman"/>
                <w:b/>
                <w:bCs/>
                <w:spacing w:val="4"/>
                <w:sz w:val="20"/>
                <w:szCs w:val="20"/>
                <w:lang w:eastAsia="pl-PL"/>
              </w:rPr>
              <w:t>Straipsniai iš mokslo darbų rinkinių, konferencijų medžiagos rinkinių</w:t>
            </w:r>
          </w:p>
        </w:tc>
        <w:tc>
          <w:tcPr>
            <w:tcW w:w="7649" w:type="dxa"/>
            <w:shd w:val="clear" w:color="auto" w:fill="auto"/>
          </w:tcPr>
          <w:p w14:paraId="76ED4116"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9C2C6D">
              <w:rPr>
                <w:rFonts w:ascii="Times New Roman" w:eastAsia="Times New Roman" w:hAnsi="Times New Roman" w:cs="Times New Roman"/>
                <w:sz w:val="20"/>
                <w:szCs w:val="20"/>
                <w:lang w:eastAsia="pl-PL"/>
              </w:rPr>
              <w:t xml:space="preserve">PALEVIČIUS, A., et al. </w:t>
            </w:r>
            <w:proofErr w:type="spellStart"/>
            <w:r w:rsidRPr="009C2C6D">
              <w:rPr>
                <w:rFonts w:ascii="Times New Roman" w:eastAsia="Times New Roman" w:hAnsi="Times New Roman" w:cs="Times New Roman"/>
                <w:sz w:val="20"/>
                <w:szCs w:val="20"/>
                <w:lang w:eastAsia="pl-PL"/>
              </w:rPr>
              <w:t>Investigation</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of</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dependency</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of</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microstructure</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quality</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on</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vibration</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mode</w:t>
            </w:r>
            <w:proofErr w:type="spellEnd"/>
            <w:r w:rsidRPr="009C2C6D">
              <w:rPr>
                <w:rFonts w:ascii="Times New Roman" w:eastAsia="Times New Roman" w:hAnsi="Times New Roman" w:cs="Times New Roman"/>
                <w:sz w:val="20"/>
                <w:szCs w:val="20"/>
                <w:lang w:eastAsia="pl-PL"/>
              </w:rPr>
              <w:t xml:space="preserve">. Iš: </w:t>
            </w:r>
            <w:proofErr w:type="spellStart"/>
            <w:r w:rsidRPr="009C2C6D">
              <w:rPr>
                <w:rFonts w:ascii="Times New Roman" w:eastAsia="Times New Roman" w:hAnsi="Times New Roman" w:cs="Times New Roman"/>
                <w:i/>
                <w:sz w:val="20"/>
                <w:szCs w:val="20"/>
                <w:lang w:eastAsia="pl-PL"/>
              </w:rPr>
              <w:t>Nanotechnology</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in</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the</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security</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systems</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Dordrecht</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Springer</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Science</w:t>
            </w:r>
            <w:proofErr w:type="spellEnd"/>
            <w:r w:rsidRPr="009C2C6D">
              <w:rPr>
                <w:rFonts w:ascii="Times New Roman" w:eastAsia="Times New Roman" w:hAnsi="Times New Roman" w:cs="Times New Roman"/>
                <w:sz w:val="20"/>
                <w:szCs w:val="20"/>
                <w:lang w:eastAsia="pl-PL"/>
              </w:rPr>
              <w:t xml:space="preserve"> + </w:t>
            </w:r>
            <w:proofErr w:type="spellStart"/>
            <w:r w:rsidRPr="009C2C6D">
              <w:rPr>
                <w:rFonts w:ascii="Times New Roman" w:eastAsia="Times New Roman" w:hAnsi="Times New Roman" w:cs="Times New Roman"/>
                <w:sz w:val="20"/>
                <w:szCs w:val="20"/>
                <w:lang w:eastAsia="pl-PL"/>
              </w:rPr>
              <w:t>Business</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Media</w:t>
            </w:r>
            <w:proofErr w:type="spellEnd"/>
            <w:r w:rsidRPr="009C2C6D">
              <w:rPr>
                <w:rFonts w:ascii="Times New Roman" w:eastAsia="Times New Roman" w:hAnsi="Times New Roman" w:cs="Times New Roman"/>
                <w:sz w:val="20"/>
                <w:szCs w:val="20"/>
                <w:lang w:eastAsia="pl-PL"/>
              </w:rPr>
              <w:t xml:space="preserve">, 2015. </w:t>
            </w:r>
            <w:proofErr w:type="spellStart"/>
            <w:r w:rsidRPr="009C2C6D">
              <w:rPr>
                <w:rFonts w:ascii="Times New Roman" w:eastAsia="Times New Roman" w:hAnsi="Times New Roman" w:cs="Times New Roman"/>
                <w:sz w:val="20"/>
                <w:szCs w:val="20"/>
                <w:lang w:eastAsia="pl-PL"/>
              </w:rPr>
              <w:t>pp</w:t>
            </w:r>
            <w:proofErr w:type="spellEnd"/>
            <w:r w:rsidRPr="009C2C6D">
              <w:rPr>
                <w:rFonts w:ascii="Times New Roman" w:eastAsia="Times New Roman" w:hAnsi="Times New Roman" w:cs="Times New Roman"/>
                <w:sz w:val="20"/>
                <w:szCs w:val="20"/>
                <w:lang w:eastAsia="pl-PL"/>
              </w:rPr>
              <w:t>. 49-54.</w:t>
            </w:r>
          </w:p>
          <w:p w14:paraId="06E6D1F8"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14:paraId="6011DD00"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9C2C6D">
              <w:rPr>
                <w:rFonts w:ascii="Times New Roman" w:eastAsia="Times New Roman" w:hAnsi="Times New Roman" w:cs="Times New Roman"/>
                <w:sz w:val="20"/>
                <w:szCs w:val="20"/>
                <w:lang w:eastAsia="pl-PL"/>
              </w:rPr>
              <w:t xml:space="preserve">BENDIKIENĖ, R. ir R. VITKEVIČIENĖ. </w:t>
            </w:r>
            <w:proofErr w:type="spellStart"/>
            <w:r w:rsidRPr="009C2C6D">
              <w:rPr>
                <w:rFonts w:ascii="Times New Roman" w:eastAsia="Times New Roman" w:hAnsi="Times New Roman" w:cs="Times New Roman"/>
                <w:sz w:val="20"/>
                <w:szCs w:val="20"/>
                <w:lang w:eastAsia="pl-PL"/>
              </w:rPr>
              <w:t>Experimental</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analysis</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of</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steel</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plasticity</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parameters</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during</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quenching</w:t>
            </w:r>
            <w:proofErr w:type="spellEnd"/>
            <w:r w:rsidRPr="009C2C6D">
              <w:rPr>
                <w:rFonts w:ascii="Times New Roman" w:eastAsia="Times New Roman" w:hAnsi="Times New Roman" w:cs="Times New Roman"/>
                <w:sz w:val="20"/>
                <w:szCs w:val="20"/>
                <w:lang w:eastAsia="pl-PL"/>
              </w:rPr>
              <w:t xml:space="preserve">. Iš: </w:t>
            </w:r>
            <w:proofErr w:type="spellStart"/>
            <w:r w:rsidRPr="009C2C6D">
              <w:rPr>
                <w:rFonts w:ascii="Times New Roman" w:eastAsia="Times New Roman" w:hAnsi="Times New Roman" w:cs="Times New Roman"/>
                <w:i/>
                <w:sz w:val="20"/>
                <w:szCs w:val="20"/>
                <w:lang w:eastAsia="pl-PL"/>
              </w:rPr>
              <w:t>Engineering</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Materials</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and</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Tribology</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selected</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peer</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reviewed</w:t>
            </w:r>
            <w:proofErr w:type="spellEnd"/>
            <w:r w:rsidRPr="009C2C6D">
              <w:rPr>
                <w:rFonts w:ascii="Times New Roman" w:eastAsia="Times New Roman" w:hAnsi="Times New Roman" w:cs="Times New Roman"/>
                <w:i/>
                <w:sz w:val="20"/>
                <w:szCs w:val="20"/>
                <w:lang w:eastAsia="pl-PL"/>
              </w:rPr>
              <w:t xml:space="preserve"> papers </w:t>
            </w:r>
            <w:proofErr w:type="spellStart"/>
            <w:r w:rsidRPr="009C2C6D">
              <w:rPr>
                <w:rFonts w:ascii="Times New Roman" w:eastAsia="Times New Roman" w:hAnsi="Times New Roman" w:cs="Times New Roman"/>
                <w:i/>
                <w:sz w:val="20"/>
                <w:szCs w:val="20"/>
                <w:lang w:eastAsia="pl-PL"/>
              </w:rPr>
              <w:t>from</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the</w:t>
            </w:r>
            <w:proofErr w:type="spellEnd"/>
            <w:r w:rsidRPr="009C2C6D">
              <w:rPr>
                <w:rFonts w:ascii="Times New Roman" w:eastAsia="Times New Roman" w:hAnsi="Times New Roman" w:cs="Times New Roman"/>
                <w:i/>
                <w:sz w:val="20"/>
                <w:szCs w:val="20"/>
                <w:lang w:eastAsia="pl-PL"/>
              </w:rPr>
              <w:t xml:space="preserve"> 21st International Baltic </w:t>
            </w:r>
            <w:proofErr w:type="spellStart"/>
            <w:r w:rsidRPr="009C2C6D">
              <w:rPr>
                <w:rFonts w:ascii="Times New Roman" w:eastAsia="Times New Roman" w:hAnsi="Times New Roman" w:cs="Times New Roman"/>
                <w:i/>
                <w:sz w:val="20"/>
                <w:szCs w:val="20"/>
                <w:lang w:eastAsia="pl-PL"/>
              </w:rPr>
              <w:t>Conference</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Engineering</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Materials</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and</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Tribology</w:t>
            </w:r>
            <w:proofErr w:type="spellEnd"/>
            <w:r w:rsidRPr="009C2C6D">
              <w:rPr>
                <w:rFonts w:ascii="Times New Roman" w:eastAsia="Times New Roman" w:hAnsi="Times New Roman" w:cs="Times New Roman"/>
                <w:i/>
                <w:sz w:val="20"/>
                <w:szCs w:val="20"/>
                <w:lang w:eastAsia="pl-PL"/>
              </w:rPr>
              <w:t xml:space="preserve">" (BALTMATTRIB 2012), </w:t>
            </w:r>
            <w:proofErr w:type="spellStart"/>
            <w:r w:rsidRPr="009C2C6D">
              <w:rPr>
                <w:rFonts w:ascii="Times New Roman" w:eastAsia="Times New Roman" w:hAnsi="Times New Roman" w:cs="Times New Roman"/>
                <w:i/>
                <w:sz w:val="20"/>
                <w:szCs w:val="20"/>
                <w:lang w:eastAsia="pl-PL"/>
              </w:rPr>
              <w:t>October</w:t>
            </w:r>
            <w:proofErr w:type="spellEnd"/>
            <w:r w:rsidRPr="009C2C6D">
              <w:rPr>
                <w:rFonts w:ascii="Times New Roman" w:eastAsia="Times New Roman" w:hAnsi="Times New Roman" w:cs="Times New Roman"/>
                <w:i/>
                <w:sz w:val="20"/>
                <w:szCs w:val="20"/>
                <w:lang w:eastAsia="pl-PL"/>
              </w:rPr>
              <w:t xml:space="preserve"> 18-19, 2012, </w:t>
            </w:r>
            <w:proofErr w:type="spellStart"/>
            <w:r w:rsidRPr="009C2C6D">
              <w:rPr>
                <w:rFonts w:ascii="Times New Roman" w:eastAsia="Times New Roman" w:hAnsi="Times New Roman" w:cs="Times New Roman"/>
                <w:i/>
                <w:sz w:val="20"/>
                <w:szCs w:val="20"/>
                <w:lang w:eastAsia="pl-PL"/>
              </w:rPr>
              <w:t>Tallinn</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Estonia</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Dürnten-Zurich</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Trans</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Tech</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Publications</w:t>
            </w:r>
            <w:proofErr w:type="spellEnd"/>
            <w:r w:rsidRPr="009C2C6D">
              <w:rPr>
                <w:rFonts w:ascii="Times New Roman" w:eastAsia="Times New Roman" w:hAnsi="Times New Roman" w:cs="Times New Roman"/>
                <w:sz w:val="20"/>
                <w:szCs w:val="20"/>
                <w:lang w:eastAsia="pl-PL"/>
              </w:rPr>
              <w:t xml:space="preserve">, 2013. </w:t>
            </w:r>
            <w:proofErr w:type="spellStart"/>
            <w:r w:rsidRPr="009C2C6D">
              <w:rPr>
                <w:rFonts w:ascii="Times New Roman" w:eastAsia="Times New Roman" w:hAnsi="Times New Roman" w:cs="Times New Roman"/>
                <w:sz w:val="20"/>
                <w:szCs w:val="20"/>
                <w:lang w:eastAsia="pl-PL"/>
              </w:rPr>
              <w:t>pp</w:t>
            </w:r>
            <w:proofErr w:type="spellEnd"/>
            <w:r w:rsidRPr="009C2C6D">
              <w:rPr>
                <w:rFonts w:ascii="Times New Roman" w:eastAsia="Times New Roman" w:hAnsi="Times New Roman" w:cs="Times New Roman"/>
                <w:sz w:val="20"/>
                <w:szCs w:val="20"/>
                <w:lang w:eastAsia="pl-PL"/>
              </w:rPr>
              <w:t>. 131-136</w:t>
            </w:r>
            <w:r w:rsidRPr="009C2C6D">
              <w:rPr>
                <w:rFonts w:ascii="Times New Roman" w:eastAsia="Times New Roman" w:hAnsi="Times New Roman" w:cs="Times New Roman"/>
                <w:color w:val="222222"/>
                <w:sz w:val="20"/>
                <w:szCs w:val="20"/>
                <w:lang w:eastAsia="pl-PL"/>
              </w:rPr>
              <w:t>.</w:t>
            </w:r>
          </w:p>
        </w:tc>
      </w:tr>
      <w:tr w:rsidR="009C2C6D" w:rsidRPr="009C2C6D" w14:paraId="602D2C82" w14:textId="77777777" w:rsidTr="007C6153">
        <w:trPr>
          <w:jc w:val="center"/>
        </w:trPr>
        <w:tc>
          <w:tcPr>
            <w:tcW w:w="1980" w:type="dxa"/>
            <w:shd w:val="clear" w:color="auto" w:fill="auto"/>
          </w:tcPr>
          <w:p w14:paraId="5AF2249C"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4"/>
                <w:sz w:val="20"/>
                <w:szCs w:val="20"/>
                <w:lang w:eastAsia="pl-PL"/>
              </w:rPr>
            </w:pPr>
            <w:r w:rsidRPr="009C2C6D">
              <w:rPr>
                <w:rFonts w:ascii="Times New Roman" w:eastAsia="Times New Roman" w:hAnsi="Times New Roman" w:cs="Times New Roman"/>
                <w:b/>
                <w:bCs/>
                <w:spacing w:val="4"/>
                <w:sz w:val="20"/>
                <w:szCs w:val="20"/>
                <w:lang w:eastAsia="pl-PL"/>
              </w:rPr>
              <w:t>Elektroniniai straipsniai duomenų bazėse</w:t>
            </w:r>
          </w:p>
        </w:tc>
        <w:tc>
          <w:tcPr>
            <w:tcW w:w="7649" w:type="dxa"/>
            <w:shd w:val="clear" w:color="auto" w:fill="auto"/>
          </w:tcPr>
          <w:p w14:paraId="16735256"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pacing w:val="4"/>
                <w:sz w:val="20"/>
                <w:szCs w:val="20"/>
                <w:lang w:eastAsia="pl-PL"/>
              </w:rPr>
            </w:pPr>
            <w:r w:rsidRPr="009C2C6D">
              <w:rPr>
                <w:rFonts w:ascii="Times New Roman" w:eastAsia="Times New Roman" w:hAnsi="Times New Roman" w:cs="Times New Roman"/>
                <w:sz w:val="20"/>
                <w:szCs w:val="20"/>
                <w:lang w:eastAsia="pl-PL"/>
              </w:rPr>
              <w:t xml:space="preserve">RAGAITĖ, G., et al. </w:t>
            </w:r>
            <w:proofErr w:type="spellStart"/>
            <w:r w:rsidRPr="009C2C6D">
              <w:rPr>
                <w:rFonts w:ascii="Times New Roman" w:eastAsia="Times New Roman" w:hAnsi="Times New Roman" w:cs="Times New Roman"/>
                <w:sz w:val="20"/>
                <w:szCs w:val="20"/>
                <w:lang w:eastAsia="pl-PL"/>
              </w:rPr>
              <w:t>Fast</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and</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stable</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light-driven</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molecular</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switch</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based</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on</w:t>
            </w:r>
            <w:proofErr w:type="spellEnd"/>
            <w:r w:rsidRPr="009C2C6D">
              <w:rPr>
                <w:rFonts w:ascii="Times New Roman" w:eastAsia="Times New Roman" w:hAnsi="Times New Roman" w:cs="Times New Roman"/>
                <w:sz w:val="20"/>
                <w:szCs w:val="20"/>
                <w:lang w:eastAsia="pl-PL"/>
              </w:rPr>
              <w:t xml:space="preserve"> a 5a, 13-methanoindolo[2,1-b][1,3]</w:t>
            </w:r>
            <w:proofErr w:type="spellStart"/>
            <w:r w:rsidRPr="009C2C6D">
              <w:rPr>
                <w:rFonts w:ascii="Times New Roman" w:eastAsia="Times New Roman" w:hAnsi="Times New Roman" w:cs="Times New Roman"/>
                <w:sz w:val="20"/>
                <w:szCs w:val="20"/>
                <w:lang w:eastAsia="pl-PL"/>
              </w:rPr>
              <w:t>benzoxazepine</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ring</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system</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i/>
                <w:sz w:val="20"/>
                <w:szCs w:val="20"/>
                <w:lang w:eastAsia="pl-PL"/>
              </w:rPr>
              <w:t>Dyes</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and</w:t>
            </w:r>
            <w:proofErr w:type="spellEnd"/>
            <w:r w:rsidRPr="009C2C6D">
              <w:rPr>
                <w:rFonts w:ascii="Times New Roman" w:eastAsia="Times New Roman" w:hAnsi="Times New Roman" w:cs="Times New Roman"/>
                <w:i/>
                <w:sz w:val="20"/>
                <w:szCs w:val="20"/>
                <w:lang w:eastAsia="pl-PL"/>
              </w:rPr>
              <w:t xml:space="preserve"> </w:t>
            </w:r>
            <w:proofErr w:type="spellStart"/>
            <w:r w:rsidRPr="009C2C6D">
              <w:rPr>
                <w:rFonts w:ascii="Times New Roman" w:eastAsia="Times New Roman" w:hAnsi="Times New Roman" w:cs="Times New Roman"/>
                <w:i/>
                <w:sz w:val="20"/>
                <w:szCs w:val="20"/>
                <w:lang w:eastAsia="pl-PL"/>
              </w:rPr>
              <w:t>pigments</w:t>
            </w:r>
            <w:proofErr w:type="spellEnd"/>
            <w:r w:rsidRPr="009C2C6D">
              <w:rPr>
                <w:rFonts w:ascii="Times New Roman" w:eastAsia="Times New Roman" w:hAnsi="Times New Roman" w:cs="Times New Roman"/>
                <w:i/>
                <w:sz w:val="20"/>
                <w:szCs w:val="20"/>
                <w:lang w:eastAsia="pl-PL"/>
              </w:rPr>
              <w:t xml:space="preserve"> </w:t>
            </w:r>
            <w:r w:rsidRPr="009C2C6D">
              <w:rPr>
                <w:rFonts w:ascii="Times New Roman" w:eastAsia="Times New Roman" w:hAnsi="Times New Roman" w:cs="Times New Roman"/>
                <w:color w:val="000000"/>
                <w:sz w:val="20"/>
                <w:szCs w:val="20"/>
                <w:lang w:eastAsia="pl-PL"/>
              </w:rPr>
              <w:t>[interaktyvus].</w:t>
            </w:r>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Oxford</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Elsevier</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Science</w:t>
            </w:r>
            <w:proofErr w:type="spellEnd"/>
            <w:r w:rsidRPr="009C2C6D">
              <w:rPr>
                <w:rFonts w:ascii="Times New Roman" w:eastAsia="Times New Roman" w:hAnsi="Times New Roman" w:cs="Times New Roman"/>
                <w:sz w:val="20"/>
                <w:szCs w:val="20"/>
                <w:lang w:eastAsia="pl-PL"/>
              </w:rPr>
              <w:t xml:space="preserve">, 2015, </w:t>
            </w:r>
            <w:r w:rsidRPr="009C2C6D">
              <w:rPr>
                <w:rFonts w:ascii="Times New Roman" w:eastAsia="Times New Roman" w:hAnsi="Times New Roman" w:cs="Times New Roman"/>
                <w:b/>
                <w:sz w:val="20"/>
                <w:szCs w:val="20"/>
                <w:lang w:eastAsia="pl-PL"/>
              </w:rPr>
              <w:t>113</w:t>
            </w:r>
            <w:r w:rsidRPr="009C2C6D">
              <w:rPr>
                <w:rFonts w:ascii="Times New Roman" w:eastAsia="Times New Roman" w:hAnsi="Times New Roman" w:cs="Times New Roman"/>
                <w:sz w:val="20"/>
                <w:szCs w:val="20"/>
                <w:lang w:eastAsia="pl-PL"/>
              </w:rPr>
              <w:t xml:space="preserve">, 546–553 [žiūrėta 2020-11-11]. ISSN 0143-7208. </w:t>
            </w:r>
            <w:r w:rsidRPr="009C2C6D">
              <w:rPr>
                <w:rFonts w:ascii="Times New Roman" w:eastAsia="Times New Roman" w:hAnsi="Times New Roman" w:cs="Times New Roman"/>
                <w:spacing w:val="4"/>
                <w:sz w:val="20"/>
                <w:szCs w:val="20"/>
                <w:lang w:eastAsia="pl-PL"/>
              </w:rPr>
              <w:t xml:space="preserve">Prieiga per: </w:t>
            </w:r>
            <w:hyperlink r:id="rId16" w:history="1">
              <w:r w:rsidRPr="009C2C6D">
                <w:rPr>
                  <w:rFonts w:ascii="Times New Roman" w:eastAsia="Times New Roman" w:hAnsi="Times New Roman" w:cs="Times New Roman"/>
                  <w:color w:val="000000"/>
                  <w:spacing w:val="4"/>
                  <w:sz w:val="20"/>
                  <w:szCs w:val="20"/>
                  <w:lang w:eastAsia="pl-PL"/>
                </w:rPr>
                <w:t>https://www.sciencedirect.com/</w:t>
              </w:r>
            </w:hyperlink>
          </w:p>
          <w:p w14:paraId="612A62AA"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caps/>
                <w:sz w:val="20"/>
                <w:szCs w:val="20"/>
                <w:lang w:eastAsia="pl-PL"/>
              </w:rPr>
            </w:pPr>
          </w:p>
          <w:p w14:paraId="32180127"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9C2C6D">
              <w:rPr>
                <w:rFonts w:ascii="Times New Roman" w:eastAsia="Times New Roman" w:hAnsi="Times New Roman" w:cs="Times New Roman"/>
                <w:caps/>
                <w:sz w:val="20"/>
                <w:szCs w:val="20"/>
                <w:lang w:eastAsia="pl-PL"/>
              </w:rPr>
              <w:t>Bonebrake T., C. Boggs, J. Stamberger, C. Deutsch, P. Ehrlich</w:t>
            </w:r>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From</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global</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change</w:t>
            </w:r>
            <w:proofErr w:type="spellEnd"/>
            <w:r w:rsidRPr="009C2C6D">
              <w:rPr>
                <w:rFonts w:ascii="Times New Roman" w:eastAsia="Times New Roman" w:hAnsi="Times New Roman" w:cs="Times New Roman"/>
                <w:sz w:val="20"/>
                <w:szCs w:val="20"/>
                <w:lang w:eastAsia="pl-PL"/>
              </w:rPr>
              <w:t xml:space="preserve"> to a </w:t>
            </w:r>
            <w:proofErr w:type="spellStart"/>
            <w:r w:rsidRPr="009C2C6D">
              <w:rPr>
                <w:rFonts w:ascii="Times New Roman" w:eastAsia="Times New Roman" w:hAnsi="Times New Roman" w:cs="Times New Roman"/>
                <w:sz w:val="20"/>
                <w:szCs w:val="20"/>
                <w:lang w:eastAsia="pl-PL"/>
              </w:rPr>
              <w:t>butterfly</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flapping</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biophysics</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and</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behaviour</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affect</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tropical</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climate</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change</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lastRenderedPageBreak/>
              <w:t>impacts</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i/>
                <w:iCs/>
                <w:sz w:val="20"/>
                <w:szCs w:val="20"/>
                <w:lang w:eastAsia="pl-PL"/>
              </w:rPr>
              <w:t>Proceedings</w:t>
            </w:r>
            <w:proofErr w:type="spellEnd"/>
            <w:r w:rsidRPr="009C2C6D">
              <w:rPr>
                <w:rFonts w:ascii="Times New Roman" w:eastAsia="Times New Roman" w:hAnsi="Times New Roman" w:cs="Times New Roman"/>
                <w:i/>
                <w:iCs/>
                <w:sz w:val="20"/>
                <w:szCs w:val="20"/>
                <w:lang w:eastAsia="pl-PL"/>
              </w:rPr>
              <w:t xml:space="preserve">. </w:t>
            </w:r>
            <w:proofErr w:type="spellStart"/>
            <w:r w:rsidRPr="009C2C6D">
              <w:rPr>
                <w:rFonts w:ascii="Times New Roman" w:eastAsia="Times New Roman" w:hAnsi="Times New Roman" w:cs="Times New Roman"/>
                <w:i/>
                <w:iCs/>
                <w:sz w:val="20"/>
                <w:szCs w:val="20"/>
                <w:lang w:eastAsia="pl-PL"/>
              </w:rPr>
              <w:t>Biological</w:t>
            </w:r>
            <w:proofErr w:type="spellEnd"/>
            <w:r w:rsidRPr="009C2C6D">
              <w:rPr>
                <w:rFonts w:ascii="Times New Roman" w:eastAsia="Times New Roman" w:hAnsi="Times New Roman" w:cs="Times New Roman"/>
                <w:i/>
                <w:iCs/>
                <w:sz w:val="20"/>
                <w:szCs w:val="20"/>
                <w:lang w:eastAsia="pl-PL"/>
              </w:rPr>
              <w:t xml:space="preserve"> </w:t>
            </w:r>
            <w:proofErr w:type="spellStart"/>
            <w:r w:rsidRPr="009C2C6D">
              <w:rPr>
                <w:rFonts w:ascii="Times New Roman" w:eastAsia="Times New Roman" w:hAnsi="Times New Roman" w:cs="Times New Roman"/>
                <w:i/>
                <w:iCs/>
                <w:sz w:val="20"/>
                <w:szCs w:val="20"/>
                <w:lang w:eastAsia="pl-PL"/>
              </w:rPr>
              <w:t>Sciences</w:t>
            </w:r>
            <w:proofErr w:type="spellEnd"/>
            <w:r w:rsidRPr="009C2C6D">
              <w:rPr>
                <w:rFonts w:ascii="Times New Roman" w:eastAsia="Times New Roman" w:hAnsi="Times New Roman" w:cs="Times New Roman"/>
                <w:sz w:val="20"/>
                <w:szCs w:val="20"/>
                <w:lang w:eastAsia="pl-PL"/>
              </w:rPr>
              <w:t xml:space="preserve"> </w:t>
            </w:r>
            <w:r w:rsidRPr="009C2C6D">
              <w:rPr>
                <w:rFonts w:ascii="Times New Roman" w:eastAsia="Times New Roman" w:hAnsi="Times New Roman" w:cs="Times New Roman"/>
                <w:color w:val="000000"/>
                <w:sz w:val="20"/>
                <w:szCs w:val="20"/>
                <w:lang w:eastAsia="pl-PL"/>
              </w:rPr>
              <w:t>[interaktyvus].</w:t>
            </w:r>
            <w:r w:rsidRPr="009C2C6D">
              <w:rPr>
                <w:rFonts w:ascii="Times New Roman" w:eastAsia="Times New Roman" w:hAnsi="Times New Roman" w:cs="Times New Roman"/>
                <w:color w:val="222222"/>
                <w:sz w:val="20"/>
                <w:szCs w:val="20"/>
                <w:lang w:eastAsia="pl-PL"/>
              </w:rPr>
              <w:t xml:space="preserve"> </w:t>
            </w:r>
            <w:proofErr w:type="spellStart"/>
            <w:r w:rsidRPr="009C2C6D">
              <w:rPr>
                <w:rFonts w:ascii="Times New Roman" w:eastAsia="Times New Roman" w:hAnsi="Times New Roman" w:cs="Times New Roman"/>
                <w:color w:val="333333"/>
                <w:sz w:val="20"/>
                <w:szCs w:val="20"/>
                <w:lang w:eastAsia="pl-PL"/>
              </w:rPr>
              <w:t>London</w:t>
            </w:r>
            <w:proofErr w:type="spellEnd"/>
            <w:r w:rsidRPr="009C2C6D">
              <w:rPr>
                <w:rFonts w:ascii="Times New Roman" w:eastAsia="Times New Roman" w:hAnsi="Times New Roman" w:cs="Times New Roman"/>
                <w:color w:val="333333"/>
                <w:sz w:val="20"/>
                <w:szCs w:val="20"/>
                <w:lang w:eastAsia="pl-PL"/>
              </w:rPr>
              <w:t xml:space="preserve">: Royal </w:t>
            </w:r>
            <w:proofErr w:type="spellStart"/>
            <w:r w:rsidRPr="009C2C6D">
              <w:rPr>
                <w:rFonts w:ascii="Times New Roman" w:eastAsia="Times New Roman" w:hAnsi="Times New Roman" w:cs="Times New Roman"/>
                <w:color w:val="333333"/>
                <w:sz w:val="20"/>
                <w:szCs w:val="20"/>
                <w:lang w:eastAsia="pl-PL"/>
              </w:rPr>
              <w:t>Society</w:t>
            </w:r>
            <w:proofErr w:type="spellEnd"/>
            <w:r w:rsidRPr="009C2C6D">
              <w:rPr>
                <w:rFonts w:ascii="Times New Roman" w:eastAsia="Times New Roman" w:hAnsi="Times New Roman" w:cs="Times New Roman"/>
                <w:color w:val="333333"/>
                <w:sz w:val="20"/>
                <w:szCs w:val="20"/>
                <w:lang w:eastAsia="pl-PL"/>
              </w:rPr>
              <w:t xml:space="preserve"> </w:t>
            </w:r>
            <w:proofErr w:type="spellStart"/>
            <w:r w:rsidRPr="009C2C6D">
              <w:rPr>
                <w:rFonts w:ascii="Times New Roman" w:eastAsia="Times New Roman" w:hAnsi="Times New Roman" w:cs="Times New Roman"/>
                <w:color w:val="333333"/>
                <w:sz w:val="20"/>
                <w:szCs w:val="20"/>
                <w:lang w:eastAsia="pl-PL"/>
              </w:rPr>
              <w:t>of</w:t>
            </w:r>
            <w:proofErr w:type="spellEnd"/>
            <w:r w:rsidRPr="009C2C6D">
              <w:rPr>
                <w:rFonts w:ascii="Times New Roman" w:eastAsia="Times New Roman" w:hAnsi="Times New Roman" w:cs="Times New Roman"/>
                <w:color w:val="333333"/>
                <w:sz w:val="20"/>
                <w:szCs w:val="20"/>
                <w:lang w:eastAsia="pl-PL"/>
              </w:rPr>
              <w:t xml:space="preserve"> </w:t>
            </w:r>
            <w:proofErr w:type="spellStart"/>
            <w:r w:rsidRPr="009C2C6D">
              <w:rPr>
                <w:rFonts w:ascii="Times New Roman" w:eastAsia="Times New Roman" w:hAnsi="Times New Roman" w:cs="Times New Roman"/>
                <w:color w:val="333333"/>
                <w:sz w:val="20"/>
                <w:szCs w:val="20"/>
                <w:lang w:eastAsia="pl-PL"/>
              </w:rPr>
              <w:t>London</w:t>
            </w:r>
            <w:proofErr w:type="spellEnd"/>
            <w:r w:rsidRPr="009C2C6D">
              <w:rPr>
                <w:rFonts w:ascii="Times New Roman" w:eastAsia="Times New Roman" w:hAnsi="Times New Roman" w:cs="Times New Roman"/>
                <w:color w:val="333333"/>
                <w:sz w:val="20"/>
                <w:szCs w:val="20"/>
                <w:lang w:eastAsia="pl-PL"/>
              </w:rPr>
              <w:t xml:space="preserve">, </w:t>
            </w:r>
            <w:r w:rsidRPr="009C2C6D">
              <w:rPr>
                <w:rFonts w:ascii="Times New Roman" w:eastAsia="Times New Roman" w:hAnsi="Times New Roman" w:cs="Times New Roman"/>
                <w:sz w:val="20"/>
                <w:szCs w:val="20"/>
                <w:lang w:eastAsia="pl-PL"/>
              </w:rPr>
              <w:t xml:space="preserve">2014, </w:t>
            </w:r>
            <w:r w:rsidRPr="009C2C6D">
              <w:rPr>
                <w:rFonts w:ascii="Times New Roman" w:eastAsia="Times New Roman" w:hAnsi="Times New Roman" w:cs="Times New Roman"/>
                <w:b/>
                <w:sz w:val="20"/>
                <w:szCs w:val="20"/>
                <w:lang w:eastAsia="pl-PL"/>
              </w:rPr>
              <w:t>281</w:t>
            </w:r>
            <w:r w:rsidRPr="009C2C6D">
              <w:rPr>
                <w:rFonts w:ascii="Times New Roman" w:eastAsia="Times New Roman" w:hAnsi="Times New Roman" w:cs="Times New Roman"/>
                <w:sz w:val="20"/>
                <w:szCs w:val="20"/>
                <w:lang w:eastAsia="pl-PL"/>
              </w:rPr>
              <w:t xml:space="preserve">(1793) [žiūrėta 2020-11-11]. ISSN </w:t>
            </w:r>
            <w:r w:rsidRPr="009C2C6D">
              <w:rPr>
                <w:rFonts w:ascii="Times New Roman" w:eastAsia="Times New Roman" w:hAnsi="Times New Roman" w:cs="Times New Roman"/>
                <w:color w:val="333333"/>
                <w:sz w:val="20"/>
                <w:szCs w:val="20"/>
                <w:lang w:eastAsia="pl-PL"/>
              </w:rPr>
              <w:t xml:space="preserve">0962-8452. </w:t>
            </w:r>
            <w:r w:rsidRPr="009C2C6D">
              <w:rPr>
                <w:rFonts w:ascii="Times New Roman" w:eastAsia="Times New Roman" w:hAnsi="Times New Roman" w:cs="Times New Roman"/>
                <w:sz w:val="20"/>
                <w:szCs w:val="20"/>
                <w:lang w:eastAsia="pl-PL"/>
              </w:rPr>
              <w:t>Prieiga per: MEDLINE.</w:t>
            </w:r>
          </w:p>
          <w:p w14:paraId="5DF11680"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14:paraId="04F90478"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4"/>
                <w:sz w:val="20"/>
                <w:szCs w:val="20"/>
                <w:lang w:eastAsia="pl-PL"/>
              </w:rPr>
            </w:pPr>
            <w:r w:rsidRPr="009C2C6D">
              <w:rPr>
                <w:rFonts w:ascii="Times New Roman" w:eastAsia="Times New Roman" w:hAnsi="Times New Roman" w:cs="Times New Roman"/>
                <w:sz w:val="20"/>
                <w:szCs w:val="20"/>
                <w:lang w:eastAsia="pl-PL"/>
              </w:rPr>
              <w:t xml:space="preserve">STRINGER, John A., et al. </w:t>
            </w:r>
            <w:proofErr w:type="spellStart"/>
            <w:r w:rsidRPr="009C2C6D">
              <w:rPr>
                <w:rFonts w:ascii="Times New Roman" w:eastAsia="Times New Roman" w:hAnsi="Times New Roman" w:cs="Times New Roman"/>
                <w:sz w:val="20"/>
                <w:szCs w:val="20"/>
                <w:lang w:eastAsia="pl-PL"/>
              </w:rPr>
              <w:t>Reduction</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of</w:t>
            </w:r>
            <w:proofErr w:type="spellEnd"/>
            <w:r w:rsidRPr="009C2C6D">
              <w:rPr>
                <w:rFonts w:ascii="Times New Roman" w:eastAsia="Times New Roman" w:hAnsi="Times New Roman" w:cs="Times New Roman"/>
                <w:sz w:val="20"/>
                <w:szCs w:val="20"/>
                <w:lang w:eastAsia="pl-PL"/>
              </w:rPr>
              <w:t xml:space="preserve"> RF-</w:t>
            </w:r>
            <w:proofErr w:type="spellStart"/>
            <w:r w:rsidRPr="009C2C6D">
              <w:rPr>
                <w:rFonts w:ascii="Times New Roman" w:eastAsia="Times New Roman" w:hAnsi="Times New Roman" w:cs="Times New Roman"/>
                <w:sz w:val="20"/>
                <w:szCs w:val="20"/>
                <w:lang w:eastAsia="pl-PL"/>
              </w:rPr>
              <w:t>induced</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sample</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heating</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with</w:t>
            </w:r>
            <w:proofErr w:type="spellEnd"/>
            <w:r w:rsidRPr="009C2C6D">
              <w:rPr>
                <w:rFonts w:ascii="Times New Roman" w:eastAsia="Times New Roman" w:hAnsi="Times New Roman" w:cs="Times New Roman"/>
                <w:sz w:val="20"/>
                <w:szCs w:val="20"/>
                <w:lang w:eastAsia="pl-PL"/>
              </w:rPr>
              <w:t xml:space="preserve"> a </w:t>
            </w:r>
            <w:proofErr w:type="spellStart"/>
            <w:r w:rsidRPr="009C2C6D">
              <w:rPr>
                <w:rFonts w:ascii="Times New Roman" w:eastAsia="Times New Roman" w:hAnsi="Times New Roman" w:cs="Times New Roman"/>
                <w:sz w:val="20"/>
                <w:szCs w:val="20"/>
                <w:lang w:eastAsia="pl-PL"/>
              </w:rPr>
              <w:t>scroll</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coil</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resonator</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structure</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for</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solid-state</w:t>
            </w:r>
            <w:proofErr w:type="spellEnd"/>
            <w:r w:rsidRPr="009C2C6D">
              <w:rPr>
                <w:rFonts w:ascii="Times New Roman" w:eastAsia="Times New Roman" w:hAnsi="Times New Roman" w:cs="Times New Roman"/>
                <w:sz w:val="20"/>
                <w:szCs w:val="20"/>
                <w:lang w:eastAsia="pl-PL"/>
              </w:rPr>
              <w:t xml:space="preserve"> NMR </w:t>
            </w:r>
            <w:proofErr w:type="spellStart"/>
            <w:r w:rsidRPr="009C2C6D">
              <w:rPr>
                <w:rFonts w:ascii="Times New Roman" w:eastAsia="Times New Roman" w:hAnsi="Times New Roman" w:cs="Times New Roman"/>
                <w:sz w:val="20"/>
                <w:szCs w:val="20"/>
                <w:lang w:eastAsia="pl-PL"/>
              </w:rPr>
              <w:t>probes</w:t>
            </w:r>
            <w:proofErr w:type="spellEnd"/>
            <w:r w:rsidRPr="009C2C6D">
              <w:rPr>
                <w:rFonts w:ascii="Times New Roman" w:eastAsia="Times New Roman" w:hAnsi="Times New Roman" w:cs="Times New Roman"/>
                <w:color w:val="000000"/>
                <w:sz w:val="20"/>
                <w:szCs w:val="20"/>
                <w:lang w:eastAsia="pl-PL"/>
              </w:rPr>
              <w:t xml:space="preserve">. </w:t>
            </w:r>
            <w:hyperlink r:id="rId17" w:history="1">
              <w:proofErr w:type="spellStart"/>
              <w:r w:rsidRPr="009C2C6D">
                <w:rPr>
                  <w:rFonts w:ascii="Times New Roman" w:eastAsia="Times New Roman" w:hAnsi="Times New Roman" w:cs="Times New Roman"/>
                  <w:i/>
                  <w:color w:val="000000"/>
                  <w:sz w:val="20"/>
                  <w:szCs w:val="20"/>
                  <w:lang w:eastAsia="pl-PL"/>
                </w:rPr>
                <w:t>Journal</w:t>
              </w:r>
              <w:proofErr w:type="spellEnd"/>
              <w:r w:rsidRPr="009C2C6D">
                <w:rPr>
                  <w:rFonts w:ascii="Times New Roman" w:eastAsia="Times New Roman" w:hAnsi="Times New Roman" w:cs="Times New Roman"/>
                  <w:i/>
                  <w:color w:val="000000"/>
                  <w:sz w:val="20"/>
                  <w:szCs w:val="20"/>
                  <w:lang w:eastAsia="pl-PL"/>
                </w:rPr>
                <w:t xml:space="preserve"> </w:t>
              </w:r>
              <w:proofErr w:type="spellStart"/>
              <w:r w:rsidRPr="009C2C6D">
                <w:rPr>
                  <w:rFonts w:ascii="Times New Roman" w:eastAsia="Times New Roman" w:hAnsi="Times New Roman" w:cs="Times New Roman"/>
                  <w:i/>
                  <w:color w:val="000000"/>
                  <w:sz w:val="20"/>
                  <w:szCs w:val="20"/>
                  <w:lang w:eastAsia="pl-PL"/>
                </w:rPr>
                <w:t>of</w:t>
              </w:r>
              <w:proofErr w:type="spellEnd"/>
              <w:r w:rsidRPr="009C2C6D">
                <w:rPr>
                  <w:rFonts w:ascii="Times New Roman" w:eastAsia="Times New Roman" w:hAnsi="Times New Roman" w:cs="Times New Roman"/>
                  <w:i/>
                  <w:color w:val="000000"/>
                  <w:sz w:val="20"/>
                  <w:szCs w:val="20"/>
                  <w:lang w:eastAsia="pl-PL"/>
                </w:rPr>
                <w:t xml:space="preserve"> </w:t>
              </w:r>
              <w:proofErr w:type="spellStart"/>
              <w:r w:rsidRPr="009C2C6D">
                <w:rPr>
                  <w:rFonts w:ascii="Times New Roman" w:eastAsia="Times New Roman" w:hAnsi="Times New Roman" w:cs="Times New Roman"/>
                  <w:i/>
                  <w:color w:val="000000"/>
                  <w:sz w:val="20"/>
                  <w:szCs w:val="20"/>
                  <w:lang w:eastAsia="pl-PL"/>
                </w:rPr>
                <w:t>Magnetic</w:t>
              </w:r>
              <w:proofErr w:type="spellEnd"/>
              <w:r w:rsidRPr="009C2C6D">
                <w:rPr>
                  <w:rFonts w:ascii="Times New Roman" w:eastAsia="Times New Roman" w:hAnsi="Times New Roman" w:cs="Times New Roman"/>
                  <w:i/>
                  <w:color w:val="000000"/>
                  <w:sz w:val="20"/>
                  <w:szCs w:val="20"/>
                  <w:lang w:eastAsia="pl-PL"/>
                </w:rPr>
                <w:t xml:space="preserve"> </w:t>
              </w:r>
              <w:proofErr w:type="spellStart"/>
              <w:r w:rsidRPr="009C2C6D">
                <w:rPr>
                  <w:rFonts w:ascii="Times New Roman" w:eastAsia="Times New Roman" w:hAnsi="Times New Roman" w:cs="Times New Roman"/>
                  <w:i/>
                  <w:color w:val="000000"/>
                  <w:sz w:val="20"/>
                  <w:szCs w:val="20"/>
                  <w:lang w:eastAsia="pl-PL"/>
                </w:rPr>
                <w:t>Resonance</w:t>
              </w:r>
              <w:proofErr w:type="spellEnd"/>
            </w:hyperlink>
            <w:r w:rsidRPr="009C2C6D">
              <w:rPr>
                <w:rFonts w:ascii="Times New Roman" w:eastAsia="Times New Roman" w:hAnsi="Times New Roman" w:cs="Times New Roman"/>
                <w:sz w:val="20"/>
                <w:szCs w:val="20"/>
                <w:lang w:eastAsia="pl-PL"/>
              </w:rPr>
              <w:t xml:space="preserve"> [interaktyvus]. </w:t>
            </w:r>
            <w:proofErr w:type="spellStart"/>
            <w:r w:rsidRPr="009C2C6D">
              <w:rPr>
                <w:rFonts w:ascii="Times New Roman" w:eastAsia="Times New Roman" w:hAnsi="Times New Roman" w:cs="Times New Roman"/>
                <w:sz w:val="20"/>
                <w:szCs w:val="20"/>
                <w:lang w:eastAsia="pl-PL"/>
              </w:rPr>
              <w:t>Elsevier</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March</w:t>
            </w:r>
            <w:proofErr w:type="spellEnd"/>
            <w:r w:rsidRPr="009C2C6D">
              <w:rPr>
                <w:rFonts w:ascii="Times New Roman" w:eastAsia="Times New Roman" w:hAnsi="Times New Roman" w:cs="Times New Roman"/>
                <w:sz w:val="20"/>
                <w:szCs w:val="20"/>
                <w:lang w:eastAsia="pl-PL"/>
              </w:rPr>
              <w:t xml:space="preserve"> 2005, </w:t>
            </w:r>
            <w:r w:rsidRPr="009C2C6D">
              <w:rPr>
                <w:rFonts w:ascii="Times New Roman" w:eastAsia="Times New Roman" w:hAnsi="Times New Roman" w:cs="Times New Roman"/>
                <w:b/>
                <w:sz w:val="20"/>
                <w:szCs w:val="20"/>
                <w:lang w:eastAsia="pl-PL"/>
              </w:rPr>
              <w:t>173</w:t>
            </w:r>
            <w:r w:rsidRPr="009C2C6D">
              <w:rPr>
                <w:rFonts w:ascii="Times New Roman" w:eastAsia="Times New Roman" w:hAnsi="Times New Roman" w:cs="Times New Roman"/>
                <w:sz w:val="20"/>
                <w:szCs w:val="20"/>
                <w:lang w:eastAsia="pl-PL"/>
              </w:rPr>
              <w:t xml:space="preserve">(1), 40-48 [žiūrėta 2020-11-11]. Prieiga per: </w:t>
            </w:r>
            <w:proofErr w:type="spellStart"/>
            <w:r w:rsidRPr="009C2C6D">
              <w:rPr>
                <w:rFonts w:ascii="Times New Roman" w:eastAsia="Times New Roman" w:hAnsi="Times New Roman" w:cs="Times New Roman"/>
                <w:sz w:val="20"/>
                <w:szCs w:val="20"/>
                <w:lang w:eastAsia="pl-PL"/>
              </w:rPr>
              <w:t>doi</w:t>
            </w:r>
            <w:proofErr w:type="spellEnd"/>
            <w:r w:rsidRPr="009C2C6D">
              <w:rPr>
                <w:rFonts w:ascii="Times New Roman" w:eastAsia="Times New Roman" w:hAnsi="Times New Roman" w:cs="Times New Roman"/>
                <w:sz w:val="20"/>
                <w:szCs w:val="20"/>
                <w:lang w:eastAsia="pl-PL"/>
              </w:rPr>
              <w:t>: 10.1016/j.jmr.2004.11.015</w:t>
            </w:r>
          </w:p>
        </w:tc>
      </w:tr>
      <w:tr w:rsidR="009C2C6D" w:rsidRPr="009C2C6D" w14:paraId="59DA7480" w14:textId="77777777" w:rsidTr="007C6153">
        <w:trPr>
          <w:jc w:val="center"/>
        </w:trPr>
        <w:tc>
          <w:tcPr>
            <w:tcW w:w="1980" w:type="dxa"/>
            <w:shd w:val="clear" w:color="auto" w:fill="auto"/>
          </w:tcPr>
          <w:p w14:paraId="40116AEB"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4"/>
                <w:sz w:val="20"/>
                <w:szCs w:val="20"/>
                <w:lang w:eastAsia="pl-PL"/>
              </w:rPr>
            </w:pPr>
            <w:r w:rsidRPr="009C2C6D">
              <w:rPr>
                <w:rFonts w:ascii="Times New Roman" w:eastAsia="Times New Roman" w:hAnsi="Times New Roman" w:cs="Times New Roman"/>
                <w:b/>
                <w:spacing w:val="4"/>
                <w:sz w:val="20"/>
                <w:szCs w:val="20"/>
                <w:lang w:eastAsia="pl-PL"/>
              </w:rPr>
              <w:lastRenderedPageBreak/>
              <w:t>Kiti šaltiniai</w:t>
            </w:r>
          </w:p>
        </w:tc>
        <w:tc>
          <w:tcPr>
            <w:tcW w:w="7649" w:type="dxa"/>
            <w:shd w:val="clear" w:color="auto" w:fill="auto"/>
          </w:tcPr>
          <w:p w14:paraId="773F7E3A"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4"/>
                <w:sz w:val="20"/>
                <w:szCs w:val="20"/>
                <w:lang w:eastAsia="pl-PL"/>
              </w:rPr>
            </w:pPr>
            <w:r w:rsidRPr="009C2C6D">
              <w:rPr>
                <w:rFonts w:ascii="Times New Roman" w:eastAsia="Times New Roman" w:hAnsi="Times New Roman" w:cs="Times New Roman"/>
                <w:b/>
                <w:spacing w:val="4"/>
                <w:sz w:val="20"/>
                <w:szCs w:val="20"/>
                <w:lang w:eastAsia="pl-PL"/>
              </w:rPr>
              <w:t>Pavyzdžiai</w:t>
            </w:r>
          </w:p>
        </w:tc>
      </w:tr>
      <w:tr w:rsidR="009C2C6D" w:rsidRPr="009C2C6D" w14:paraId="3DD77C3F" w14:textId="77777777" w:rsidTr="007C6153">
        <w:trPr>
          <w:jc w:val="center"/>
        </w:trPr>
        <w:tc>
          <w:tcPr>
            <w:tcW w:w="1980" w:type="dxa"/>
            <w:shd w:val="clear" w:color="auto" w:fill="auto"/>
          </w:tcPr>
          <w:p w14:paraId="2CB42F0A"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4"/>
                <w:sz w:val="20"/>
                <w:szCs w:val="20"/>
                <w:lang w:eastAsia="pl-PL"/>
              </w:rPr>
            </w:pPr>
            <w:r w:rsidRPr="009C2C6D">
              <w:rPr>
                <w:rFonts w:ascii="Times New Roman" w:eastAsia="Times New Roman" w:hAnsi="Times New Roman" w:cs="Times New Roman"/>
                <w:b/>
                <w:bCs/>
                <w:spacing w:val="4"/>
                <w:sz w:val="20"/>
                <w:szCs w:val="20"/>
                <w:lang w:eastAsia="pl-PL"/>
              </w:rPr>
              <w:t>Patentiniai dokumentai</w:t>
            </w:r>
          </w:p>
        </w:tc>
        <w:tc>
          <w:tcPr>
            <w:tcW w:w="7649" w:type="dxa"/>
            <w:shd w:val="clear" w:color="auto" w:fill="auto"/>
          </w:tcPr>
          <w:p w14:paraId="177D52A0"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4"/>
                <w:sz w:val="20"/>
                <w:szCs w:val="20"/>
                <w:lang w:eastAsia="pl-PL"/>
              </w:rPr>
            </w:pPr>
            <w:r w:rsidRPr="009C2C6D">
              <w:rPr>
                <w:rFonts w:ascii="Times New Roman" w:eastAsia="Times New Roman" w:hAnsi="Times New Roman" w:cs="Times New Roman"/>
                <w:sz w:val="20"/>
                <w:szCs w:val="20"/>
                <w:lang w:eastAsia="pl-PL"/>
              </w:rPr>
              <w:t xml:space="preserve">UAB VITTAMED (LT). </w:t>
            </w:r>
            <w:proofErr w:type="spellStart"/>
            <w:r w:rsidRPr="009C2C6D">
              <w:rPr>
                <w:rFonts w:ascii="Times New Roman" w:eastAsia="Times New Roman" w:hAnsi="Times New Roman" w:cs="Times New Roman"/>
                <w:sz w:val="20"/>
                <w:szCs w:val="20"/>
                <w:lang w:eastAsia="pl-PL"/>
              </w:rPr>
              <w:t>Method</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and</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apparatus</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for</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determining</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the</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absolute</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value</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of</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intracranial</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pressure</w:t>
            </w:r>
            <w:proofErr w:type="spellEnd"/>
            <w:r w:rsidRPr="009C2C6D">
              <w:rPr>
                <w:rFonts w:ascii="Times New Roman" w:eastAsia="Times New Roman" w:hAnsi="Times New Roman" w:cs="Times New Roman"/>
                <w:sz w:val="20"/>
                <w:szCs w:val="20"/>
                <w:lang w:eastAsia="pl-PL"/>
              </w:rPr>
              <w:t xml:space="preserve">. Išradėjai: Arminas RAGAUSKAS, Vytautas PETKUS, Romanas CHOMSKIS, Rolandas ZAKELIS, et al. IPC: A61B 8/00. US </w:t>
            </w:r>
            <w:proofErr w:type="spellStart"/>
            <w:r w:rsidRPr="009C2C6D">
              <w:rPr>
                <w:rFonts w:ascii="Times New Roman" w:eastAsia="Times New Roman" w:hAnsi="Times New Roman" w:cs="Times New Roman"/>
                <w:sz w:val="20"/>
                <w:szCs w:val="20"/>
                <w:lang w:eastAsia="pl-PL"/>
              </w:rPr>
              <w:t>patent</w:t>
            </w:r>
            <w:proofErr w:type="spellEnd"/>
            <w:r w:rsidRPr="009C2C6D">
              <w:rPr>
                <w:rFonts w:ascii="Times New Roman" w:eastAsia="Times New Roman" w:hAnsi="Times New Roman" w:cs="Times New Roman"/>
                <w:sz w:val="20"/>
                <w:szCs w:val="20"/>
                <w:lang w:eastAsia="pl-PL"/>
              </w:rPr>
              <w:t xml:space="preserve"> US 8394025 B2. 2013-04-12. United </w:t>
            </w:r>
            <w:proofErr w:type="spellStart"/>
            <w:r w:rsidRPr="009C2C6D">
              <w:rPr>
                <w:rFonts w:ascii="Times New Roman" w:eastAsia="Times New Roman" w:hAnsi="Times New Roman" w:cs="Times New Roman"/>
                <w:sz w:val="20"/>
                <w:szCs w:val="20"/>
                <w:lang w:eastAsia="pl-PL"/>
              </w:rPr>
              <w:t>States</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Patent</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and</w:t>
            </w:r>
            <w:proofErr w:type="spellEnd"/>
            <w:r w:rsidRPr="009C2C6D">
              <w:rPr>
                <w:rFonts w:ascii="Times New Roman" w:eastAsia="Times New Roman" w:hAnsi="Times New Roman" w:cs="Times New Roman"/>
                <w:sz w:val="20"/>
                <w:szCs w:val="20"/>
                <w:lang w:eastAsia="pl-PL"/>
              </w:rPr>
              <w:t xml:space="preserve"> </w:t>
            </w:r>
            <w:proofErr w:type="spellStart"/>
            <w:r w:rsidRPr="009C2C6D">
              <w:rPr>
                <w:rFonts w:ascii="Times New Roman" w:eastAsia="Times New Roman" w:hAnsi="Times New Roman" w:cs="Times New Roman"/>
                <w:sz w:val="20"/>
                <w:szCs w:val="20"/>
                <w:lang w:eastAsia="pl-PL"/>
              </w:rPr>
              <w:t>Trademark</w:t>
            </w:r>
            <w:proofErr w:type="spellEnd"/>
            <w:r w:rsidRPr="009C2C6D">
              <w:rPr>
                <w:rFonts w:ascii="Times New Roman" w:eastAsia="Times New Roman" w:hAnsi="Times New Roman" w:cs="Times New Roman"/>
                <w:sz w:val="20"/>
                <w:szCs w:val="20"/>
                <w:lang w:eastAsia="pl-PL"/>
              </w:rPr>
              <w:t xml:space="preserve"> Office [žiūrėta 2020-11-11]. Prieiga per: </w:t>
            </w:r>
            <w:hyperlink r:id="rId18" w:history="1">
              <w:r w:rsidRPr="009C2C6D">
                <w:rPr>
                  <w:rFonts w:ascii="Times New Roman" w:eastAsia="Times New Roman" w:hAnsi="Times New Roman" w:cs="Times New Roman"/>
                  <w:color w:val="000000"/>
                  <w:sz w:val="20"/>
                  <w:szCs w:val="20"/>
                  <w:lang w:eastAsia="pl-PL"/>
                </w:rPr>
                <w:t>http://www.google.com/patents/US8394025</w:t>
              </w:r>
            </w:hyperlink>
          </w:p>
        </w:tc>
      </w:tr>
      <w:tr w:rsidR="009C2C6D" w:rsidRPr="009C2C6D" w14:paraId="793C4E2D" w14:textId="77777777" w:rsidTr="007C6153">
        <w:trPr>
          <w:jc w:val="center"/>
        </w:trPr>
        <w:tc>
          <w:tcPr>
            <w:tcW w:w="1980" w:type="dxa"/>
            <w:shd w:val="clear" w:color="auto" w:fill="auto"/>
          </w:tcPr>
          <w:p w14:paraId="0EC6589A"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4"/>
                <w:sz w:val="20"/>
                <w:szCs w:val="20"/>
                <w:lang w:eastAsia="pl-PL"/>
              </w:rPr>
            </w:pPr>
            <w:r w:rsidRPr="009C2C6D">
              <w:rPr>
                <w:rFonts w:ascii="Times New Roman" w:eastAsia="Times New Roman" w:hAnsi="Times New Roman" w:cs="Times New Roman"/>
                <w:b/>
                <w:bCs/>
                <w:spacing w:val="4"/>
                <w:sz w:val="20"/>
                <w:szCs w:val="20"/>
                <w:lang w:eastAsia="pl-PL"/>
              </w:rPr>
              <w:t>Standartai</w:t>
            </w:r>
          </w:p>
        </w:tc>
        <w:tc>
          <w:tcPr>
            <w:tcW w:w="7649" w:type="dxa"/>
            <w:shd w:val="clear" w:color="auto" w:fill="auto"/>
          </w:tcPr>
          <w:p w14:paraId="6A41CC02"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4"/>
                <w:sz w:val="20"/>
                <w:szCs w:val="20"/>
                <w:lang w:eastAsia="pl-PL"/>
              </w:rPr>
            </w:pPr>
            <w:r w:rsidRPr="009C2C6D">
              <w:rPr>
                <w:rFonts w:ascii="Times New Roman" w:eastAsia="Times New Roman" w:hAnsi="Times New Roman" w:cs="Times New Roman"/>
                <w:spacing w:val="4"/>
                <w:sz w:val="20"/>
                <w:szCs w:val="20"/>
                <w:lang w:eastAsia="pl-PL"/>
              </w:rPr>
              <w:t xml:space="preserve">LIETUVOS STANDARTIZACIJOS DEPARTAMENTAS. [LST EN ISO 16212:2011]. </w:t>
            </w:r>
            <w:r w:rsidRPr="009C2C6D">
              <w:rPr>
                <w:rFonts w:ascii="Times New Roman" w:eastAsia="Times New Roman" w:hAnsi="Times New Roman" w:cs="Times New Roman"/>
                <w:i/>
                <w:spacing w:val="4"/>
                <w:sz w:val="20"/>
                <w:szCs w:val="20"/>
                <w:lang w:eastAsia="pl-PL"/>
              </w:rPr>
              <w:t xml:space="preserve">Kosmetikos gaminiai. Mikrobiologija. Mielių ir pelėsių kiekio skaičiavimas (ISO 16212:2008) = </w:t>
            </w:r>
            <w:proofErr w:type="spellStart"/>
            <w:r w:rsidRPr="009C2C6D">
              <w:rPr>
                <w:rFonts w:ascii="Times New Roman" w:eastAsia="Times New Roman" w:hAnsi="Times New Roman" w:cs="Times New Roman"/>
                <w:i/>
                <w:spacing w:val="4"/>
                <w:sz w:val="20"/>
                <w:szCs w:val="20"/>
                <w:lang w:eastAsia="pl-PL"/>
              </w:rPr>
              <w:t>Cosmetics</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Microbiology</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Enumeration</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of</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yeast</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and</w:t>
            </w:r>
            <w:proofErr w:type="spellEnd"/>
            <w:r w:rsidRPr="009C2C6D">
              <w:rPr>
                <w:rFonts w:ascii="Times New Roman" w:eastAsia="Times New Roman" w:hAnsi="Times New Roman" w:cs="Times New Roman"/>
                <w:i/>
                <w:spacing w:val="4"/>
                <w:sz w:val="20"/>
                <w:szCs w:val="20"/>
                <w:lang w:eastAsia="pl-PL"/>
              </w:rPr>
              <w:t xml:space="preserve"> </w:t>
            </w:r>
            <w:proofErr w:type="spellStart"/>
            <w:r w:rsidRPr="009C2C6D">
              <w:rPr>
                <w:rFonts w:ascii="Times New Roman" w:eastAsia="Times New Roman" w:hAnsi="Times New Roman" w:cs="Times New Roman"/>
                <w:i/>
                <w:spacing w:val="4"/>
                <w:sz w:val="20"/>
                <w:szCs w:val="20"/>
                <w:lang w:eastAsia="pl-PL"/>
              </w:rPr>
              <w:t>mould</w:t>
            </w:r>
            <w:proofErr w:type="spellEnd"/>
            <w:r w:rsidRPr="009C2C6D">
              <w:rPr>
                <w:rFonts w:ascii="Times New Roman" w:eastAsia="Times New Roman" w:hAnsi="Times New Roman" w:cs="Times New Roman"/>
                <w:i/>
                <w:spacing w:val="4"/>
                <w:sz w:val="20"/>
                <w:szCs w:val="20"/>
                <w:lang w:eastAsia="pl-PL"/>
              </w:rPr>
              <w:t>: Europos standartas EN ISO 16212:2011 turi Lietuvos standarto statusą.</w:t>
            </w:r>
            <w:r w:rsidRPr="009C2C6D">
              <w:rPr>
                <w:rFonts w:ascii="Times New Roman" w:eastAsia="Times New Roman" w:hAnsi="Times New Roman" w:cs="Times New Roman"/>
                <w:spacing w:val="4"/>
                <w:sz w:val="20"/>
                <w:szCs w:val="20"/>
                <w:lang w:eastAsia="pl-PL"/>
              </w:rPr>
              <w:t xml:space="preserve"> Vilnius: Lietuvos standartizacijos departamentas, 2013.</w:t>
            </w:r>
          </w:p>
        </w:tc>
      </w:tr>
      <w:tr w:rsidR="009C2C6D" w:rsidRPr="009C2C6D" w14:paraId="71163FBB" w14:textId="77777777" w:rsidTr="007C6153">
        <w:trPr>
          <w:jc w:val="center"/>
        </w:trPr>
        <w:tc>
          <w:tcPr>
            <w:tcW w:w="1980" w:type="dxa"/>
            <w:shd w:val="clear" w:color="auto" w:fill="auto"/>
          </w:tcPr>
          <w:p w14:paraId="1990124E"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4"/>
                <w:sz w:val="20"/>
                <w:szCs w:val="20"/>
                <w:lang w:eastAsia="pl-PL"/>
              </w:rPr>
            </w:pPr>
            <w:r w:rsidRPr="009C2C6D">
              <w:rPr>
                <w:rFonts w:ascii="Times New Roman" w:eastAsia="Times New Roman" w:hAnsi="Times New Roman" w:cs="Times New Roman"/>
                <w:b/>
                <w:bCs/>
                <w:spacing w:val="4"/>
                <w:sz w:val="20"/>
                <w:szCs w:val="20"/>
                <w:lang w:eastAsia="pl-PL"/>
              </w:rPr>
              <w:t>Duomenų rinkiniai</w:t>
            </w:r>
          </w:p>
        </w:tc>
        <w:tc>
          <w:tcPr>
            <w:tcW w:w="7649" w:type="dxa"/>
            <w:shd w:val="clear" w:color="auto" w:fill="auto"/>
          </w:tcPr>
          <w:p w14:paraId="471AFAD9"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4"/>
                <w:sz w:val="20"/>
                <w:szCs w:val="20"/>
                <w:lang w:eastAsia="pl-PL"/>
              </w:rPr>
            </w:pPr>
            <w:r w:rsidRPr="009C2C6D">
              <w:rPr>
                <w:rFonts w:ascii="Times New Roman" w:eastAsia="Times New Roman" w:hAnsi="Times New Roman" w:cs="Times New Roman"/>
                <w:sz w:val="20"/>
                <w:szCs w:val="20"/>
                <w:lang w:eastAsia="pl-PL"/>
              </w:rPr>
              <w:t xml:space="preserve">COOL, H. E. M. ir M. BELL. </w:t>
            </w:r>
            <w:proofErr w:type="spellStart"/>
            <w:r w:rsidRPr="009C2C6D">
              <w:rPr>
                <w:rFonts w:ascii="Times New Roman" w:eastAsia="Times New Roman" w:hAnsi="Times New Roman" w:cs="Times New Roman"/>
                <w:i/>
                <w:iCs/>
                <w:sz w:val="20"/>
                <w:szCs w:val="20"/>
                <w:lang w:eastAsia="pl-PL"/>
              </w:rPr>
              <w:t>Excavations</w:t>
            </w:r>
            <w:proofErr w:type="spellEnd"/>
            <w:r w:rsidRPr="009C2C6D">
              <w:rPr>
                <w:rFonts w:ascii="Times New Roman" w:eastAsia="Times New Roman" w:hAnsi="Times New Roman" w:cs="Times New Roman"/>
                <w:i/>
                <w:iCs/>
                <w:sz w:val="20"/>
                <w:szCs w:val="20"/>
                <w:lang w:eastAsia="pl-PL"/>
              </w:rPr>
              <w:t xml:space="preserve"> at </w:t>
            </w:r>
            <w:proofErr w:type="spellStart"/>
            <w:r w:rsidRPr="009C2C6D">
              <w:rPr>
                <w:rFonts w:ascii="Times New Roman" w:eastAsia="Times New Roman" w:hAnsi="Times New Roman" w:cs="Times New Roman"/>
                <w:i/>
                <w:iCs/>
                <w:sz w:val="20"/>
                <w:szCs w:val="20"/>
                <w:lang w:eastAsia="pl-PL"/>
              </w:rPr>
              <w:t>St</w:t>
            </w:r>
            <w:proofErr w:type="spellEnd"/>
            <w:r w:rsidRPr="009C2C6D">
              <w:rPr>
                <w:rFonts w:ascii="Times New Roman" w:eastAsia="Times New Roman" w:hAnsi="Times New Roman" w:cs="Times New Roman"/>
                <w:i/>
                <w:iCs/>
                <w:sz w:val="20"/>
                <w:szCs w:val="20"/>
                <w:lang w:eastAsia="pl-PL"/>
              </w:rPr>
              <w:t xml:space="preserve"> </w:t>
            </w:r>
            <w:proofErr w:type="spellStart"/>
            <w:r w:rsidRPr="009C2C6D">
              <w:rPr>
                <w:rFonts w:ascii="Times New Roman" w:eastAsia="Times New Roman" w:hAnsi="Times New Roman" w:cs="Times New Roman"/>
                <w:i/>
                <w:iCs/>
                <w:sz w:val="20"/>
                <w:szCs w:val="20"/>
                <w:lang w:eastAsia="pl-PL"/>
              </w:rPr>
              <w:t>Peter’s</w:t>
            </w:r>
            <w:proofErr w:type="spellEnd"/>
            <w:r w:rsidRPr="009C2C6D">
              <w:rPr>
                <w:rFonts w:ascii="Times New Roman" w:eastAsia="Times New Roman" w:hAnsi="Times New Roman" w:cs="Times New Roman"/>
                <w:i/>
                <w:iCs/>
                <w:sz w:val="20"/>
                <w:szCs w:val="20"/>
                <w:lang w:eastAsia="pl-PL"/>
              </w:rPr>
              <w:t xml:space="preserve"> </w:t>
            </w:r>
            <w:proofErr w:type="spellStart"/>
            <w:r w:rsidRPr="009C2C6D">
              <w:rPr>
                <w:rFonts w:ascii="Times New Roman" w:eastAsia="Times New Roman" w:hAnsi="Times New Roman" w:cs="Times New Roman"/>
                <w:i/>
                <w:iCs/>
                <w:sz w:val="20"/>
                <w:szCs w:val="20"/>
                <w:lang w:eastAsia="pl-PL"/>
              </w:rPr>
              <w:t>Church</w:t>
            </w:r>
            <w:proofErr w:type="spellEnd"/>
            <w:r w:rsidRPr="009C2C6D">
              <w:rPr>
                <w:rFonts w:ascii="Times New Roman" w:eastAsia="Times New Roman" w:hAnsi="Times New Roman" w:cs="Times New Roman"/>
                <w:i/>
                <w:iCs/>
                <w:sz w:val="20"/>
                <w:szCs w:val="20"/>
                <w:lang w:eastAsia="pl-PL"/>
              </w:rPr>
              <w:t xml:space="preserve">, </w:t>
            </w:r>
            <w:proofErr w:type="spellStart"/>
            <w:r w:rsidRPr="009C2C6D">
              <w:rPr>
                <w:rFonts w:ascii="Times New Roman" w:eastAsia="Times New Roman" w:hAnsi="Times New Roman" w:cs="Times New Roman"/>
                <w:i/>
                <w:iCs/>
                <w:sz w:val="20"/>
                <w:szCs w:val="20"/>
                <w:lang w:eastAsia="pl-PL"/>
              </w:rPr>
              <w:t>Barton-upon-Humber</w:t>
            </w:r>
            <w:proofErr w:type="spellEnd"/>
            <w:r w:rsidRPr="009C2C6D">
              <w:rPr>
                <w:rFonts w:ascii="Times New Roman" w:eastAsia="Times New Roman" w:hAnsi="Times New Roman" w:cs="Times New Roman"/>
                <w:i/>
                <w:iCs/>
                <w:sz w:val="20"/>
                <w:szCs w:val="20"/>
                <w:lang w:eastAsia="pl-PL"/>
              </w:rPr>
              <w:t xml:space="preserve"> </w:t>
            </w:r>
            <w:r w:rsidRPr="009C2C6D">
              <w:rPr>
                <w:rFonts w:ascii="Times New Roman" w:eastAsia="Times New Roman" w:hAnsi="Times New Roman" w:cs="Times New Roman"/>
                <w:sz w:val="20"/>
                <w:szCs w:val="20"/>
                <w:lang w:eastAsia="pl-PL"/>
              </w:rPr>
              <w:t xml:space="preserve">[duomenų rinkinys]. 2011. </w:t>
            </w:r>
            <w:r w:rsidRPr="009C2C6D">
              <w:rPr>
                <w:rFonts w:ascii="Times New Roman" w:eastAsia="Times New Roman" w:hAnsi="Times New Roman" w:cs="Times New Roman"/>
                <w:sz w:val="20"/>
                <w:szCs w:val="20"/>
                <w:shd w:val="clear" w:color="auto" w:fill="FFFFFF"/>
                <w:lang w:eastAsia="pl-PL"/>
              </w:rPr>
              <w:t xml:space="preserve">York: </w:t>
            </w:r>
            <w:proofErr w:type="spellStart"/>
            <w:r w:rsidRPr="009C2C6D">
              <w:rPr>
                <w:rFonts w:ascii="Times New Roman" w:eastAsia="Times New Roman" w:hAnsi="Times New Roman" w:cs="Times New Roman"/>
                <w:sz w:val="20"/>
                <w:szCs w:val="20"/>
                <w:shd w:val="clear" w:color="auto" w:fill="FFFFFF"/>
                <w:lang w:eastAsia="pl-PL"/>
              </w:rPr>
              <w:t>Archaeology</w:t>
            </w:r>
            <w:proofErr w:type="spellEnd"/>
            <w:r w:rsidRPr="009C2C6D">
              <w:rPr>
                <w:rFonts w:ascii="Times New Roman" w:eastAsia="Times New Roman" w:hAnsi="Times New Roman" w:cs="Times New Roman"/>
                <w:sz w:val="20"/>
                <w:szCs w:val="20"/>
                <w:shd w:val="clear" w:color="auto" w:fill="FFFFFF"/>
                <w:lang w:eastAsia="pl-PL"/>
              </w:rPr>
              <w:t xml:space="preserve"> Data </w:t>
            </w:r>
            <w:proofErr w:type="spellStart"/>
            <w:r w:rsidRPr="009C2C6D">
              <w:rPr>
                <w:rFonts w:ascii="Times New Roman" w:eastAsia="Times New Roman" w:hAnsi="Times New Roman" w:cs="Times New Roman"/>
                <w:sz w:val="20"/>
                <w:szCs w:val="20"/>
                <w:shd w:val="clear" w:color="auto" w:fill="FFFFFF"/>
                <w:lang w:eastAsia="pl-PL"/>
              </w:rPr>
              <w:t>Service</w:t>
            </w:r>
            <w:proofErr w:type="spellEnd"/>
            <w:r w:rsidRPr="009C2C6D">
              <w:rPr>
                <w:rFonts w:ascii="Times New Roman" w:eastAsia="Times New Roman" w:hAnsi="Times New Roman" w:cs="Times New Roman"/>
                <w:sz w:val="20"/>
                <w:szCs w:val="20"/>
                <w:shd w:val="clear" w:color="auto" w:fill="FFFFFF"/>
                <w:lang w:eastAsia="pl-PL"/>
              </w:rPr>
              <w:t xml:space="preserve"> </w:t>
            </w:r>
            <w:r w:rsidRPr="009C2C6D">
              <w:rPr>
                <w:rFonts w:ascii="Times New Roman" w:eastAsia="Times New Roman" w:hAnsi="Times New Roman" w:cs="Times New Roman"/>
                <w:sz w:val="20"/>
                <w:szCs w:val="20"/>
                <w:lang w:eastAsia="pl-PL"/>
              </w:rPr>
              <w:t xml:space="preserve">[žiūrėta 2020-11-11]. Prieiga per: </w:t>
            </w:r>
            <w:hyperlink r:id="rId19" w:history="1">
              <w:r w:rsidRPr="009C2C6D">
                <w:rPr>
                  <w:rFonts w:ascii="Times New Roman" w:eastAsia="Times New Roman" w:hAnsi="Times New Roman" w:cs="Times New Roman"/>
                  <w:color w:val="000000"/>
                  <w:sz w:val="20"/>
                  <w:szCs w:val="20"/>
                  <w:shd w:val="clear" w:color="auto" w:fill="FFFFFF"/>
                  <w:lang w:eastAsia="pl-PL"/>
                </w:rPr>
                <w:t>https://doi.org/10.5284/1000389</w:t>
              </w:r>
            </w:hyperlink>
          </w:p>
        </w:tc>
      </w:tr>
    </w:tbl>
    <w:p w14:paraId="7D97CE29" w14:textId="77777777" w:rsidR="009C2C6D" w:rsidRPr="009C2C6D" w:rsidRDefault="009C2C6D" w:rsidP="009C2C6D">
      <w:pPr>
        <w:spacing w:before="240" w:after="120" w:line="240" w:lineRule="auto"/>
        <w:jc w:val="both"/>
        <w:rPr>
          <w:rFonts w:ascii="Times New Roman" w:eastAsia="Times New Roman" w:hAnsi="Times New Roman" w:cs="Times New Roman"/>
          <w:b/>
          <w:sz w:val="24"/>
          <w:szCs w:val="20"/>
        </w:rPr>
      </w:pPr>
      <w:r w:rsidRPr="009C2C6D">
        <w:rPr>
          <w:rFonts w:ascii="Times New Roman" w:eastAsia="Times New Roman" w:hAnsi="Times New Roman" w:cs="Times New Roman"/>
          <w:b/>
          <w:sz w:val="24"/>
          <w:szCs w:val="24"/>
        </w:rPr>
        <w:t>9.2. Socialinių, humanitarinių mokslų ir menų disertacijoms</w:t>
      </w:r>
      <w:r w:rsidRPr="009C2C6D">
        <w:rPr>
          <w:rFonts w:ascii="Times New Roman" w:eastAsia="Times New Roman" w:hAnsi="Times New Roman" w:cs="Times New Roman"/>
          <w:b/>
          <w:sz w:val="24"/>
          <w:szCs w:val="20"/>
        </w:rPr>
        <w:t xml:space="preserve"> taikomas citavimo stilius</w:t>
      </w:r>
    </w:p>
    <w:p w14:paraId="43CCE405"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0"/>
        </w:rPr>
      </w:pPr>
      <w:r w:rsidRPr="009C2C6D">
        <w:rPr>
          <w:rFonts w:ascii="Times New Roman" w:eastAsia="Times New Roman" w:hAnsi="Times New Roman" w:cs="Times New Roman"/>
          <w:sz w:val="24"/>
          <w:szCs w:val="20"/>
        </w:rPr>
        <w:t xml:space="preserve">APA (angl. </w:t>
      </w:r>
      <w:r w:rsidRPr="009C2C6D">
        <w:rPr>
          <w:rFonts w:ascii="Times New Roman" w:eastAsia="Times New Roman" w:hAnsi="Times New Roman" w:cs="Times New Roman"/>
          <w:i/>
          <w:sz w:val="24"/>
          <w:szCs w:val="20"/>
        </w:rPr>
        <w:t xml:space="preserve">American </w:t>
      </w:r>
      <w:proofErr w:type="spellStart"/>
      <w:r w:rsidRPr="009C2C6D">
        <w:rPr>
          <w:rFonts w:ascii="Times New Roman" w:eastAsia="Times New Roman" w:hAnsi="Times New Roman" w:cs="Times New Roman"/>
          <w:i/>
          <w:sz w:val="24"/>
          <w:szCs w:val="20"/>
        </w:rPr>
        <w:t>Psychological</w:t>
      </w:r>
      <w:proofErr w:type="spellEnd"/>
      <w:r w:rsidRPr="009C2C6D">
        <w:rPr>
          <w:rFonts w:ascii="Times New Roman" w:eastAsia="Times New Roman" w:hAnsi="Times New Roman" w:cs="Times New Roman"/>
          <w:i/>
          <w:sz w:val="24"/>
          <w:szCs w:val="20"/>
        </w:rPr>
        <w:t xml:space="preserve"> </w:t>
      </w:r>
      <w:proofErr w:type="spellStart"/>
      <w:r w:rsidRPr="009C2C6D">
        <w:rPr>
          <w:rFonts w:ascii="Times New Roman" w:eastAsia="Times New Roman" w:hAnsi="Times New Roman" w:cs="Times New Roman"/>
          <w:i/>
          <w:sz w:val="24"/>
          <w:szCs w:val="20"/>
        </w:rPr>
        <w:t>Association</w:t>
      </w:r>
      <w:proofErr w:type="spellEnd"/>
      <w:r w:rsidRPr="009C2C6D">
        <w:rPr>
          <w:rFonts w:ascii="Times New Roman" w:eastAsia="Times New Roman" w:hAnsi="Times New Roman" w:cs="Times New Roman"/>
          <w:sz w:val="24"/>
          <w:szCs w:val="20"/>
        </w:rPr>
        <w:t>) citavimo stiliaus taisyklės pateikiamos APA rengiamoje metodinėje priemonėje „</w:t>
      </w:r>
      <w:proofErr w:type="spellStart"/>
      <w:r w:rsidRPr="009C2C6D">
        <w:rPr>
          <w:rFonts w:ascii="Times New Roman" w:eastAsia="Times New Roman" w:hAnsi="Times New Roman" w:cs="Times New Roman"/>
          <w:sz w:val="24"/>
          <w:szCs w:val="20"/>
        </w:rPr>
        <w:t>Publication</w:t>
      </w:r>
      <w:proofErr w:type="spellEnd"/>
      <w:r w:rsidRPr="009C2C6D">
        <w:rPr>
          <w:rFonts w:ascii="Times New Roman" w:eastAsia="Times New Roman" w:hAnsi="Times New Roman" w:cs="Times New Roman"/>
          <w:sz w:val="24"/>
          <w:szCs w:val="20"/>
        </w:rPr>
        <w:t xml:space="preserve"> </w:t>
      </w:r>
      <w:proofErr w:type="spellStart"/>
      <w:r w:rsidRPr="009C2C6D">
        <w:rPr>
          <w:rFonts w:ascii="Times New Roman" w:eastAsia="Times New Roman" w:hAnsi="Times New Roman" w:cs="Times New Roman"/>
          <w:sz w:val="24"/>
          <w:szCs w:val="20"/>
        </w:rPr>
        <w:t>manual</w:t>
      </w:r>
      <w:proofErr w:type="spellEnd"/>
      <w:r w:rsidRPr="009C2C6D">
        <w:rPr>
          <w:rFonts w:ascii="Times New Roman" w:eastAsia="Times New Roman" w:hAnsi="Times New Roman" w:cs="Times New Roman"/>
          <w:sz w:val="24"/>
          <w:szCs w:val="20"/>
        </w:rPr>
        <w:t xml:space="preserve"> </w:t>
      </w:r>
      <w:proofErr w:type="spellStart"/>
      <w:r w:rsidRPr="009C2C6D">
        <w:rPr>
          <w:rFonts w:ascii="Times New Roman" w:eastAsia="Times New Roman" w:hAnsi="Times New Roman" w:cs="Times New Roman"/>
          <w:sz w:val="24"/>
          <w:szCs w:val="20"/>
        </w:rPr>
        <w:t>of</w:t>
      </w:r>
      <w:proofErr w:type="spellEnd"/>
      <w:r w:rsidRPr="009C2C6D">
        <w:rPr>
          <w:rFonts w:ascii="Times New Roman" w:eastAsia="Times New Roman" w:hAnsi="Times New Roman" w:cs="Times New Roman"/>
          <w:sz w:val="24"/>
          <w:szCs w:val="20"/>
        </w:rPr>
        <w:t xml:space="preserve"> </w:t>
      </w:r>
      <w:proofErr w:type="spellStart"/>
      <w:r w:rsidRPr="009C2C6D">
        <w:rPr>
          <w:rFonts w:ascii="Times New Roman" w:eastAsia="Times New Roman" w:hAnsi="Times New Roman" w:cs="Times New Roman"/>
          <w:sz w:val="24"/>
          <w:szCs w:val="20"/>
        </w:rPr>
        <w:t>the</w:t>
      </w:r>
      <w:proofErr w:type="spellEnd"/>
      <w:r w:rsidRPr="009C2C6D">
        <w:rPr>
          <w:rFonts w:ascii="Times New Roman" w:eastAsia="Times New Roman" w:hAnsi="Times New Roman" w:cs="Times New Roman"/>
          <w:sz w:val="24"/>
          <w:szCs w:val="20"/>
        </w:rPr>
        <w:t xml:space="preserve"> American </w:t>
      </w:r>
      <w:proofErr w:type="spellStart"/>
      <w:r w:rsidRPr="009C2C6D">
        <w:rPr>
          <w:rFonts w:ascii="Times New Roman" w:eastAsia="Times New Roman" w:hAnsi="Times New Roman" w:cs="Times New Roman"/>
          <w:sz w:val="24"/>
          <w:szCs w:val="20"/>
        </w:rPr>
        <w:t>Psychological</w:t>
      </w:r>
      <w:proofErr w:type="spellEnd"/>
      <w:r w:rsidRPr="009C2C6D">
        <w:rPr>
          <w:rFonts w:ascii="Times New Roman" w:eastAsia="Times New Roman" w:hAnsi="Times New Roman" w:cs="Times New Roman"/>
          <w:sz w:val="24"/>
          <w:szCs w:val="20"/>
        </w:rPr>
        <w:t xml:space="preserve"> </w:t>
      </w:r>
      <w:proofErr w:type="spellStart"/>
      <w:r w:rsidRPr="009C2C6D">
        <w:rPr>
          <w:rFonts w:ascii="Times New Roman" w:eastAsia="Times New Roman" w:hAnsi="Times New Roman" w:cs="Times New Roman"/>
          <w:sz w:val="24"/>
          <w:szCs w:val="20"/>
        </w:rPr>
        <w:t>Association</w:t>
      </w:r>
      <w:proofErr w:type="spellEnd"/>
      <w:r w:rsidRPr="009C2C6D">
        <w:rPr>
          <w:rFonts w:ascii="Times New Roman" w:eastAsia="Times New Roman" w:hAnsi="Times New Roman" w:cs="Times New Roman"/>
          <w:sz w:val="24"/>
          <w:szCs w:val="20"/>
        </w:rPr>
        <w:t>“</w:t>
      </w:r>
      <w:r w:rsidRPr="009C2C6D">
        <w:rPr>
          <w:rFonts w:ascii="Times New Roman" w:eastAsia="Times New Roman" w:hAnsi="Times New Roman" w:cs="Times New Roman"/>
          <w:sz w:val="24"/>
          <w:szCs w:val="20"/>
          <w:vertAlign w:val="superscript"/>
        </w:rPr>
        <w:footnoteReference w:id="2"/>
      </w:r>
      <w:r w:rsidRPr="009C2C6D">
        <w:rPr>
          <w:rFonts w:ascii="Times New Roman" w:eastAsia="Times New Roman" w:hAnsi="Times New Roman" w:cs="Times New Roman"/>
          <w:sz w:val="24"/>
          <w:szCs w:val="20"/>
        </w:rPr>
        <w:t>.</w:t>
      </w:r>
    </w:p>
    <w:p w14:paraId="265467AA" w14:textId="77777777" w:rsidR="009C2C6D" w:rsidRPr="009C2C6D" w:rsidRDefault="009C2C6D" w:rsidP="009C2C6D">
      <w:pPr>
        <w:spacing w:after="0" w:line="240" w:lineRule="auto"/>
        <w:ind w:firstLine="510"/>
        <w:contextualSpacing/>
        <w:jc w:val="both"/>
        <w:rPr>
          <w:rFonts w:ascii="Times New Roman" w:eastAsia="Times New Roman" w:hAnsi="Times New Roman" w:cs="Times New Roman"/>
          <w:sz w:val="24"/>
          <w:szCs w:val="24"/>
          <w:lang w:eastAsia="lt-LT"/>
        </w:rPr>
      </w:pPr>
      <w:r w:rsidRPr="009C2C6D">
        <w:rPr>
          <w:rFonts w:ascii="Times New Roman" w:eastAsia="Times New Roman" w:hAnsi="Times New Roman" w:cs="Times New Roman"/>
          <w:sz w:val="24"/>
          <w:szCs w:val="24"/>
          <w:lang w:eastAsia="lt-LT"/>
        </w:rPr>
        <w:t>Nuorodų į cituojamus šaltinius tekste pavyzdžiai:</w:t>
      </w:r>
    </w:p>
    <w:p w14:paraId="0F19A20D" w14:textId="77777777" w:rsidR="009C2C6D" w:rsidRPr="009C2C6D" w:rsidRDefault="009C2C6D" w:rsidP="009C2C6D">
      <w:pPr>
        <w:spacing w:after="0" w:line="240" w:lineRule="auto"/>
        <w:ind w:firstLine="510"/>
        <w:contextualSpacing/>
        <w:rPr>
          <w:rFonts w:ascii="Times New Roman" w:eastAsia="Times New Roman" w:hAnsi="Times New Roman" w:cs="Times New Roman"/>
          <w:sz w:val="24"/>
          <w:szCs w:val="24"/>
          <w:lang w:eastAsia="lt-LT"/>
        </w:rPr>
      </w:pPr>
    </w:p>
    <w:p w14:paraId="656A9686" w14:textId="77777777" w:rsidR="009C2C6D" w:rsidRPr="009C2C6D" w:rsidRDefault="009C2C6D" w:rsidP="009C2C6D">
      <w:pPr>
        <w:spacing w:after="0" w:line="240" w:lineRule="auto"/>
        <w:ind w:firstLine="510"/>
        <w:contextualSpacing/>
        <w:rPr>
          <w:rFonts w:ascii="Times New Roman" w:eastAsia="Times New Roman" w:hAnsi="Times New Roman" w:cs="Times New Roman"/>
          <w:sz w:val="24"/>
          <w:szCs w:val="24"/>
          <w:lang w:eastAsia="lt-LT"/>
        </w:rPr>
      </w:pPr>
      <w:r w:rsidRPr="009C2C6D">
        <w:rPr>
          <w:rFonts w:ascii="Times New Roman" w:eastAsia="Times New Roman" w:hAnsi="Times New Roman" w:cs="Times New Roman"/>
          <w:sz w:val="24"/>
          <w:szCs w:val="24"/>
          <w:lang w:eastAsia="lt-LT"/>
        </w:rPr>
        <w:t>Bertašius (2018) teigia, kad ...</w:t>
      </w:r>
    </w:p>
    <w:p w14:paraId="451D8FA9" w14:textId="77777777" w:rsidR="009C2C6D" w:rsidRPr="009C2C6D" w:rsidRDefault="009C2C6D" w:rsidP="009C2C6D">
      <w:pPr>
        <w:spacing w:after="0" w:line="240" w:lineRule="auto"/>
        <w:ind w:firstLine="510"/>
        <w:contextualSpacing/>
        <w:rPr>
          <w:rFonts w:ascii="Times New Roman" w:eastAsia="Times New Roman" w:hAnsi="Times New Roman" w:cs="Times New Roman"/>
          <w:sz w:val="24"/>
          <w:szCs w:val="24"/>
          <w:lang w:eastAsia="lt-LT"/>
        </w:rPr>
      </w:pPr>
      <w:r w:rsidRPr="009C2C6D">
        <w:rPr>
          <w:rFonts w:ascii="Times New Roman" w:eastAsia="Times New Roman" w:hAnsi="Times New Roman" w:cs="Times New Roman"/>
          <w:sz w:val="24"/>
          <w:szCs w:val="24"/>
          <w:lang w:eastAsia="lt-LT"/>
        </w:rPr>
        <w:t>... (Čiburienė, 2019).</w:t>
      </w:r>
    </w:p>
    <w:p w14:paraId="1A1D1F56" w14:textId="77777777" w:rsidR="009C2C6D" w:rsidRPr="009C2C6D" w:rsidRDefault="009C2C6D" w:rsidP="009C2C6D">
      <w:pPr>
        <w:spacing w:after="0" w:line="240" w:lineRule="auto"/>
        <w:ind w:firstLine="510"/>
        <w:contextualSpacing/>
        <w:rPr>
          <w:rFonts w:ascii="Times New Roman" w:eastAsia="Times New Roman" w:hAnsi="Times New Roman" w:cs="Times New Roman"/>
          <w:sz w:val="24"/>
          <w:szCs w:val="24"/>
          <w:lang w:eastAsia="lt-LT"/>
        </w:rPr>
      </w:pPr>
    </w:p>
    <w:p w14:paraId="6A47F105"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t xml:space="preserve">Jeigu cituojami keli šaltiniai, jie pateikiami abėcėlės tvarka, pvz., (Bertašius, 2018; Bielskis, 2017; </w:t>
      </w:r>
      <w:proofErr w:type="spellStart"/>
      <w:r w:rsidRPr="009C2C6D">
        <w:rPr>
          <w:rFonts w:ascii="Times New Roman" w:eastAsia="Times New Roman" w:hAnsi="Times New Roman" w:cs="Times New Roman"/>
          <w:sz w:val="24"/>
          <w:szCs w:val="24"/>
        </w:rPr>
        <w:t>Grišinas</w:t>
      </w:r>
      <w:proofErr w:type="spellEnd"/>
      <w:r w:rsidRPr="009C2C6D">
        <w:rPr>
          <w:rFonts w:ascii="Times New Roman" w:eastAsia="Times New Roman" w:hAnsi="Times New Roman" w:cs="Times New Roman"/>
          <w:sz w:val="24"/>
          <w:szCs w:val="24"/>
        </w:rPr>
        <w:t>, 2018).</w:t>
      </w:r>
    </w:p>
    <w:p w14:paraId="64F6314B" w14:textId="77777777" w:rsidR="009C2C6D" w:rsidRPr="009C2C6D" w:rsidRDefault="009C2C6D" w:rsidP="009C2C6D">
      <w:pPr>
        <w:spacing w:after="0" w:line="240" w:lineRule="auto"/>
        <w:ind w:firstLine="510"/>
        <w:contextualSpacing/>
        <w:jc w:val="both"/>
        <w:rPr>
          <w:rFonts w:ascii="Times New Roman" w:eastAsia="Times New Roman" w:hAnsi="Times New Roman" w:cs="Times New Roman"/>
          <w:sz w:val="24"/>
          <w:szCs w:val="24"/>
          <w:lang w:eastAsia="lt-LT"/>
        </w:rPr>
      </w:pPr>
      <w:r w:rsidRPr="009C2C6D">
        <w:rPr>
          <w:rFonts w:ascii="Times New Roman" w:eastAsia="Times New Roman" w:hAnsi="Times New Roman" w:cs="Times New Roman"/>
          <w:sz w:val="24"/>
          <w:szCs w:val="24"/>
          <w:lang w:eastAsia="lt-LT"/>
        </w:rPr>
        <w:t>Kai tarp cituojamų šaltinių yra keli to paties autoriaus darbai, publikuoti tais pačiais metais, tuomet cituojant tekste prie metų pridedamos raidės, pvz., (Jankauskienė, 2014a; Jankauskienė, 2014b; Jankauskienė, 2014c). Literatūros sąraše bibliografiniuose aprašuose prie metų taip pat rašomos raidės, pvz.:</w:t>
      </w:r>
    </w:p>
    <w:p w14:paraId="53CDFA57" w14:textId="77777777" w:rsidR="009C2C6D" w:rsidRPr="009C2C6D" w:rsidRDefault="009C2C6D" w:rsidP="009C2C6D">
      <w:pPr>
        <w:spacing w:after="0" w:line="240" w:lineRule="auto"/>
        <w:ind w:firstLine="709"/>
        <w:contextualSpacing/>
        <w:jc w:val="both"/>
        <w:rPr>
          <w:rFonts w:ascii="Times New Roman" w:eastAsia="Times New Roman" w:hAnsi="Times New Roman" w:cs="Times New Roman"/>
          <w:sz w:val="24"/>
          <w:szCs w:val="24"/>
          <w:lang w:eastAsia="lt-LT"/>
        </w:rPr>
      </w:pPr>
    </w:p>
    <w:p w14:paraId="2009AB42" w14:textId="77777777" w:rsidR="009C2C6D" w:rsidRPr="009C2C6D" w:rsidRDefault="009C2C6D" w:rsidP="009C2C6D">
      <w:pPr>
        <w:spacing w:after="0" w:line="240" w:lineRule="auto"/>
        <w:ind w:firstLine="510"/>
        <w:contextualSpacing/>
        <w:jc w:val="both"/>
        <w:rPr>
          <w:rFonts w:ascii="Times New Roman" w:eastAsia="Times New Roman" w:hAnsi="Times New Roman" w:cs="Times New Roman"/>
          <w:noProof/>
          <w:sz w:val="24"/>
          <w:szCs w:val="24"/>
          <w:lang w:eastAsia="lt-LT"/>
        </w:rPr>
      </w:pPr>
      <w:r w:rsidRPr="009C2C6D">
        <w:rPr>
          <w:rFonts w:ascii="Times New Roman" w:eastAsia="Times New Roman" w:hAnsi="Times New Roman" w:cs="Times New Roman"/>
          <w:sz w:val="24"/>
          <w:szCs w:val="24"/>
          <w:lang w:eastAsia="lt-LT"/>
        </w:rPr>
        <w:t>Jankauskienė</w:t>
      </w:r>
      <w:r w:rsidRPr="009C2C6D">
        <w:rPr>
          <w:rFonts w:ascii="Times New Roman" w:eastAsia="Times New Roman" w:hAnsi="Times New Roman" w:cs="Times New Roman"/>
          <w:noProof/>
          <w:sz w:val="24"/>
          <w:szCs w:val="24"/>
          <w:lang w:eastAsia="lt-LT"/>
        </w:rPr>
        <w:t>, D. (2014a)...</w:t>
      </w:r>
    </w:p>
    <w:p w14:paraId="2DFBB9AD" w14:textId="77777777" w:rsidR="009C2C6D" w:rsidRPr="009C2C6D" w:rsidRDefault="009C2C6D" w:rsidP="009C2C6D">
      <w:pPr>
        <w:spacing w:after="0" w:line="240" w:lineRule="auto"/>
        <w:ind w:firstLine="510"/>
        <w:contextualSpacing/>
        <w:jc w:val="both"/>
        <w:rPr>
          <w:rFonts w:ascii="Times New Roman" w:eastAsia="Times New Roman" w:hAnsi="Times New Roman" w:cs="Times New Roman"/>
          <w:noProof/>
          <w:sz w:val="24"/>
          <w:szCs w:val="24"/>
          <w:lang w:eastAsia="lt-LT"/>
        </w:rPr>
      </w:pPr>
      <w:r w:rsidRPr="009C2C6D">
        <w:rPr>
          <w:rFonts w:ascii="Times New Roman" w:eastAsia="Times New Roman" w:hAnsi="Times New Roman" w:cs="Times New Roman"/>
          <w:sz w:val="24"/>
          <w:szCs w:val="24"/>
          <w:lang w:eastAsia="lt-LT"/>
        </w:rPr>
        <w:t>Jankauskienė</w:t>
      </w:r>
      <w:r w:rsidRPr="009C2C6D">
        <w:rPr>
          <w:rFonts w:ascii="Times New Roman" w:eastAsia="Times New Roman" w:hAnsi="Times New Roman" w:cs="Times New Roman"/>
          <w:noProof/>
          <w:sz w:val="24"/>
          <w:szCs w:val="24"/>
          <w:lang w:eastAsia="lt-LT"/>
        </w:rPr>
        <w:t>, D. (2014b)...</w:t>
      </w:r>
    </w:p>
    <w:p w14:paraId="2D0EEC41" w14:textId="77777777" w:rsidR="009C2C6D" w:rsidRPr="009C2C6D" w:rsidRDefault="009C2C6D" w:rsidP="009C2C6D">
      <w:pPr>
        <w:spacing w:after="0" w:line="240" w:lineRule="auto"/>
        <w:ind w:firstLine="510"/>
        <w:rPr>
          <w:rFonts w:ascii="Times New Roman" w:eastAsia="Times New Roman" w:hAnsi="Times New Roman" w:cs="Times New Roman"/>
          <w:noProof/>
          <w:sz w:val="24"/>
          <w:szCs w:val="24"/>
        </w:rPr>
      </w:pPr>
      <w:r w:rsidRPr="009C2C6D">
        <w:rPr>
          <w:rFonts w:ascii="Times New Roman" w:eastAsia="Times New Roman" w:hAnsi="Times New Roman" w:cs="Times New Roman"/>
          <w:sz w:val="24"/>
          <w:szCs w:val="24"/>
        </w:rPr>
        <w:t>Jankauskienė</w:t>
      </w:r>
      <w:r w:rsidRPr="009C2C6D">
        <w:rPr>
          <w:rFonts w:ascii="Times New Roman" w:eastAsia="Times New Roman" w:hAnsi="Times New Roman" w:cs="Times New Roman"/>
          <w:noProof/>
          <w:sz w:val="24"/>
          <w:szCs w:val="24"/>
        </w:rPr>
        <w:t>, D. (2014c).</w:t>
      </w:r>
      <w:r w:rsidRPr="009C2C6D">
        <w:rPr>
          <w:rFonts w:ascii="Times New Roman" w:eastAsia="Times New Roman" w:hAnsi="Times New Roman" w:cs="Times New Roman"/>
          <w:i/>
          <w:noProof/>
          <w:sz w:val="24"/>
          <w:szCs w:val="24"/>
        </w:rPr>
        <w:t>.</w:t>
      </w:r>
      <w:r w:rsidRPr="009C2C6D">
        <w:rPr>
          <w:rFonts w:ascii="Times New Roman" w:eastAsia="Times New Roman" w:hAnsi="Times New Roman" w:cs="Times New Roman"/>
          <w:noProof/>
          <w:sz w:val="24"/>
          <w:szCs w:val="24"/>
        </w:rPr>
        <w:t>.</w:t>
      </w:r>
    </w:p>
    <w:p w14:paraId="308A3B40" w14:textId="77777777" w:rsidR="009C2C6D" w:rsidRPr="009C2C6D" w:rsidRDefault="009C2C6D" w:rsidP="009C2C6D">
      <w:pPr>
        <w:spacing w:before="240" w:after="120" w:line="240" w:lineRule="auto"/>
        <w:ind w:left="284" w:hanging="284"/>
        <w:rPr>
          <w:rFonts w:ascii="Times New Roman" w:eastAsia="Times New Roman" w:hAnsi="Times New Roman" w:cs="Times New Roman"/>
          <w:lang w:eastAsia="lt-LT"/>
        </w:rPr>
      </w:pPr>
      <w:r w:rsidRPr="009C2C6D">
        <w:rPr>
          <w:rFonts w:ascii="Times New Roman" w:eastAsia="Times New Roman" w:hAnsi="Times New Roman" w:cs="Times New Roman"/>
          <w:b/>
          <w:lang w:eastAsia="lt-LT"/>
        </w:rPr>
        <w:t>4 lentelė.</w:t>
      </w:r>
      <w:r w:rsidRPr="009C2C6D">
        <w:rPr>
          <w:rFonts w:ascii="Times New Roman" w:eastAsia="Times New Roman" w:hAnsi="Times New Roman" w:cs="Times New Roman"/>
          <w:lang w:eastAsia="lt-LT"/>
        </w:rPr>
        <w:t xml:space="preserve"> Šaltinių citavimas tekste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2090"/>
        <w:gridCol w:w="1954"/>
        <w:gridCol w:w="2239"/>
        <w:gridCol w:w="2051"/>
      </w:tblGrid>
      <w:tr w:rsidR="009C2C6D" w:rsidRPr="009C2C6D" w14:paraId="3B7F6693" w14:textId="77777777" w:rsidTr="007C6153">
        <w:trPr>
          <w:jc w:val="center"/>
        </w:trPr>
        <w:tc>
          <w:tcPr>
            <w:tcW w:w="1276" w:type="dxa"/>
          </w:tcPr>
          <w:p w14:paraId="420FE496" w14:textId="77777777" w:rsidR="009C2C6D" w:rsidRPr="009C2C6D" w:rsidRDefault="009C2C6D" w:rsidP="009C2C6D">
            <w:pPr>
              <w:spacing w:after="0" w:line="240" w:lineRule="auto"/>
              <w:contextualSpacing/>
              <w:rPr>
                <w:rFonts w:ascii="Times New Roman" w:eastAsia="Times New Roman" w:hAnsi="Times New Roman" w:cs="Times New Roman"/>
                <w:b/>
                <w:bCs/>
                <w:sz w:val="20"/>
                <w:szCs w:val="20"/>
                <w:lang w:eastAsia="lt-LT"/>
              </w:rPr>
            </w:pPr>
            <w:r w:rsidRPr="009C2C6D">
              <w:rPr>
                <w:rFonts w:ascii="Times New Roman" w:eastAsia="Times New Roman" w:hAnsi="Times New Roman" w:cs="Times New Roman"/>
                <w:b/>
                <w:bCs/>
                <w:sz w:val="20"/>
                <w:szCs w:val="20"/>
                <w:lang w:eastAsia="lt-LT"/>
              </w:rPr>
              <w:t>Citavimų tipai</w:t>
            </w:r>
          </w:p>
        </w:tc>
        <w:tc>
          <w:tcPr>
            <w:tcW w:w="2126" w:type="dxa"/>
          </w:tcPr>
          <w:p w14:paraId="76C11C44" w14:textId="77777777" w:rsidR="009C2C6D" w:rsidRPr="009C2C6D" w:rsidRDefault="009C2C6D" w:rsidP="009C2C6D">
            <w:pPr>
              <w:spacing w:after="0" w:line="240" w:lineRule="auto"/>
              <w:contextualSpacing/>
              <w:rPr>
                <w:rFonts w:ascii="Times New Roman" w:eastAsia="Times New Roman" w:hAnsi="Times New Roman" w:cs="Times New Roman"/>
                <w:b/>
                <w:bCs/>
                <w:sz w:val="20"/>
                <w:szCs w:val="20"/>
                <w:lang w:eastAsia="lt-LT"/>
              </w:rPr>
            </w:pPr>
            <w:r w:rsidRPr="009C2C6D">
              <w:rPr>
                <w:rFonts w:ascii="Times New Roman" w:eastAsia="Times New Roman" w:hAnsi="Times New Roman" w:cs="Times New Roman"/>
                <w:b/>
                <w:bCs/>
                <w:sz w:val="20"/>
                <w:szCs w:val="20"/>
                <w:lang w:eastAsia="lt-LT"/>
              </w:rPr>
              <w:t>Tekste cituojama pirmą kartą</w:t>
            </w:r>
          </w:p>
        </w:tc>
        <w:tc>
          <w:tcPr>
            <w:tcW w:w="1985" w:type="dxa"/>
          </w:tcPr>
          <w:p w14:paraId="69664B5F" w14:textId="77777777" w:rsidR="009C2C6D" w:rsidRPr="009C2C6D" w:rsidRDefault="009C2C6D" w:rsidP="009C2C6D">
            <w:pPr>
              <w:spacing w:after="0" w:line="240" w:lineRule="auto"/>
              <w:contextualSpacing/>
              <w:rPr>
                <w:rFonts w:ascii="Times New Roman" w:eastAsia="Times New Roman" w:hAnsi="Times New Roman" w:cs="Times New Roman"/>
                <w:b/>
                <w:bCs/>
                <w:sz w:val="20"/>
                <w:szCs w:val="20"/>
                <w:lang w:eastAsia="lt-LT"/>
              </w:rPr>
            </w:pPr>
            <w:r w:rsidRPr="009C2C6D">
              <w:rPr>
                <w:rFonts w:ascii="Times New Roman" w:eastAsia="Times New Roman" w:hAnsi="Times New Roman" w:cs="Times New Roman"/>
                <w:b/>
                <w:bCs/>
                <w:sz w:val="20"/>
                <w:szCs w:val="20"/>
                <w:lang w:eastAsia="lt-LT"/>
              </w:rPr>
              <w:t>Tolesni citavimai tekste</w:t>
            </w:r>
          </w:p>
        </w:tc>
        <w:tc>
          <w:tcPr>
            <w:tcW w:w="2278" w:type="dxa"/>
          </w:tcPr>
          <w:p w14:paraId="1466604B" w14:textId="77777777" w:rsidR="009C2C6D" w:rsidRPr="009C2C6D" w:rsidRDefault="009C2C6D" w:rsidP="009C2C6D">
            <w:pPr>
              <w:spacing w:after="0" w:line="240" w:lineRule="auto"/>
              <w:contextualSpacing/>
              <w:rPr>
                <w:rFonts w:ascii="Times New Roman" w:eastAsia="Times New Roman" w:hAnsi="Times New Roman" w:cs="Times New Roman"/>
                <w:b/>
                <w:bCs/>
                <w:sz w:val="20"/>
                <w:szCs w:val="20"/>
                <w:lang w:eastAsia="lt-LT"/>
              </w:rPr>
            </w:pPr>
            <w:r w:rsidRPr="009C2C6D">
              <w:rPr>
                <w:rFonts w:ascii="Times New Roman" w:eastAsia="Times New Roman" w:hAnsi="Times New Roman" w:cs="Times New Roman"/>
                <w:b/>
                <w:bCs/>
                <w:sz w:val="20"/>
                <w:szCs w:val="20"/>
                <w:lang w:eastAsia="lt-LT"/>
              </w:rPr>
              <w:t>Pirmas citavimas skliaustuose</w:t>
            </w:r>
          </w:p>
        </w:tc>
        <w:tc>
          <w:tcPr>
            <w:tcW w:w="2081" w:type="dxa"/>
          </w:tcPr>
          <w:p w14:paraId="3688DC7D" w14:textId="77777777" w:rsidR="009C2C6D" w:rsidRPr="009C2C6D" w:rsidRDefault="009C2C6D" w:rsidP="009C2C6D">
            <w:pPr>
              <w:spacing w:after="0" w:line="240" w:lineRule="auto"/>
              <w:contextualSpacing/>
              <w:rPr>
                <w:rFonts w:ascii="Times New Roman" w:eastAsia="Times New Roman" w:hAnsi="Times New Roman" w:cs="Times New Roman"/>
                <w:b/>
                <w:bCs/>
                <w:sz w:val="20"/>
                <w:szCs w:val="20"/>
                <w:lang w:eastAsia="lt-LT"/>
              </w:rPr>
            </w:pPr>
            <w:r w:rsidRPr="009C2C6D">
              <w:rPr>
                <w:rFonts w:ascii="Times New Roman" w:eastAsia="Times New Roman" w:hAnsi="Times New Roman" w:cs="Times New Roman"/>
                <w:b/>
                <w:bCs/>
                <w:sz w:val="20"/>
                <w:szCs w:val="20"/>
                <w:lang w:eastAsia="lt-LT"/>
              </w:rPr>
              <w:t>Tolimesni citavimai skliaustuose</w:t>
            </w:r>
          </w:p>
        </w:tc>
      </w:tr>
      <w:tr w:rsidR="009C2C6D" w:rsidRPr="009C2C6D" w14:paraId="11AF7083" w14:textId="77777777" w:rsidTr="007C6153">
        <w:trPr>
          <w:jc w:val="center"/>
        </w:trPr>
        <w:tc>
          <w:tcPr>
            <w:tcW w:w="1276" w:type="dxa"/>
          </w:tcPr>
          <w:p w14:paraId="218EF3F7" w14:textId="77777777" w:rsidR="009C2C6D" w:rsidRPr="009C2C6D" w:rsidRDefault="009C2C6D" w:rsidP="009C2C6D">
            <w:pPr>
              <w:spacing w:after="0" w:line="240" w:lineRule="auto"/>
              <w:contextualSpacing/>
              <w:jc w:val="both"/>
              <w:rPr>
                <w:rFonts w:ascii="Times New Roman" w:eastAsia="Times New Roman" w:hAnsi="Times New Roman" w:cs="Times New Roman"/>
                <w:b/>
                <w:bCs/>
                <w:sz w:val="20"/>
                <w:szCs w:val="20"/>
                <w:lang w:eastAsia="lt-LT"/>
              </w:rPr>
            </w:pPr>
            <w:r w:rsidRPr="009C2C6D">
              <w:rPr>
                <w:rFonts w:ascii="Times New Roman" w:eastAsia="Times New Roman" w:hAnsi="Times New Roman" w:cs="Times New Roman"/>
                <w:b/>
                <w:bCs/>
                <w:sz w:val="20"/>
                <w:szCs w:val="20"/>
                <w:lang w:eastAsia="lt-LT"/>
              </w:rPr>
              <w:t xml:space="preserve">Vienas autorius </w:t>
            </w:r>
          </w:p>
        </w:tc>
        <w:tc>
          <w:tcPr>
            <w:tcW w:w="2126" w:type="dxa"/>
          </w:tcPr>
          <w:p w14:paraId="0432070D"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Tamašauskas (2014)</w:t>
            </w:r>
          </w:p>
        </w:tc>
        <w:tc>
          <w:tcPr>
            <w:tcW w:w="1985" w:type="dxa"/>
          </w:tcPr>
          <w:p w14:paraId="0E4539AB"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Tamašauskas (2014)</w:t>
            </w:r>
          </w:p>
        </w:tc>
        <w:tc>
          <w:tcPr>
            <w:tcW w:w="2278" w:type="dxa"/>
          </w:tcPr>
          <w:p w14:paraId="10C21497"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(Tamašauskas, 2014)</w:t>
            </w:r>
          </w:p>
        </w:tc>
        <w:tc>
          <w:tcPr>
            <w:tcW w:w="2081" w:type="dxa"/>
          </w:tcPr>
          <w:p w14:paraId="009C9291"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(Tamašauskas, 2014)</w:t>
            </w:r>
          </w:p>
        </w:tc>
      </w:tr>
      <w:tr w:rsidR="009C2C6D" w:rsidRPr="009C2C6D" w14:paraId="2FE1D27F" w14:textId="77777777" w:rsidTr="007C6153">
        <w:trPr>
          <w:jc w:val="center"/>
        </w:trPr>
        <w:tc>
          <w:tcPr>
            <w:tcW w:w="1276" w:type="dxa"/>
          </w:tcPr>
          <w:p w14:paraId="127C0F09" w14:textId="77777777" w:rsidR="009C2C6D" w:rsidRPr="009C2C6D" w:rsidRDefault="009C2C6D" w:rsidP="009C2C6D">
            <w:pPr>
              <w:spacing w:after="0" w:line="240" w:lineRule="auto"/>
              <w:contextualSpacing/>
              <w:jc w:val="both"/>
              <w:rPr>
                <w:rFonts w:ascii="Times New Roman" w:eastAsia="Times New Roman" w:hAnsi="Times New Roman" w:cs="Times New Roman"/>
                <w:b/>
                <w:bCs/>
                <w:sz w:val="20"/>
                <w:szCs w:val="20"/>
                <w:lang w:eastAsia="lt-LT"/>
              </w:rPr>
            </w:pPr>
            <w:r w:rsidRPr="009C2C6D">
              <w:rPr>
                <w:rFonts w:ascii="Times New Roman" w:eastAsia="Times New Roman" w:hAnsi="Times New Roman" w:cs="Times New Roman"/>
                <w:b/>
                <w:bCs/>
                <w:sz w:val="20"/>
                <w:szCs w:val="20"/>
                <w:lang w:eastAsia="lt-LT"/>
              </w:rPr>
              <w:t>Du autoriai</w:t>
            </w:r>
          </w:p>
        </w:tc>
        <w:tc>
          <w:tcPr>
            <w:tcW w:w="2126" w:type="dxa"/>
          </w:tcPr>
          <w:p w14:paraId="3C598926"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Jucevičienė ir Janiūnaitė (2013)</w:t>
            </w:r>
          </w:p>
        </w:tc>
        <w:tc>
          <w:tcPr>
            <w:tcW w:w="1985" w:type="dxa"/>
          </w:tcPr>
          <w:p w14:paraId="51EF53D4"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Jucevičienė ir Janiūnaitė (2013)</w:t>
            </w:r>
          </w:p>
        </w:tc>
        <w:tc>
          <w:tcPr>
            <w:tcW w:w="2278" w:type="dxa"/>
          </w:tcPr>
          <w:p w14:paraId="656FC614"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(Jucevičienė, Janiūnaitė, 2013)</w:t>
            </w:r>
          </w:p>
        </w:tc>
        <w:tc>
          <w:tcPr>
            <w:tcW w:w="2081" w:type="dxa"/>
          </w:tcPr>
          <w:p w14:paraId="0C0ED3D9"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(Jucevičienė, Janiūnaitė, 2013)</w:t>
            </w:r>
          </w:p>
        </w:tc>
      </w:tr>
      <w:tr w:rsidR="009C2C6D" w:rsidRPr="009C2C6D" w14:paraId="0CEC5DAF" w14:textId="77777777" w:rsidTr="007C6153">
        <w:trPr>
          <w:jc w:val="center"/>
        </w:trPr>
        <w:tc>
          <w:tcPr>
            <w:tcW w:w="1276" w:type="dxa"/>
          </w:tcPr>
          <w:p w14:paraId="0555217D" w14:textId="77777777" w:rsidR="009C2C6D" w:rsidRPr="009C2C6D" w:rsidRDefault="009C2C6D" w:rsidP="009C2C6D">
            <w:pPr>
              <w:spacing w:after="0" w:line="240" w:lineRule="auto"/>
              <w:contextualSpacing/>
              <w:jc w:val="both"/>
              <w:rPr>
                <w:rFonts w:ascii="Times New Roman" w:eastAsia="Times New Roman" w:hAnsi="Times New Roman" w:cs="Times New Roman"/>
                <w:b/>
                <w:bCs/>
                <w:sz w:val="20"/>
                <w:szCs w:val="20"/>
                <w:lang w:eastAsia="lt-LT"/>
              </w:rPr>
            </w:pPr>
            <w:r w:rsidRPr="009C2C6D">
              <w:rPr>
                <w:rFonts w:ascii="Times New Roman" w:eastAsia="Times New Roman" w:hAnsi="Times New Roman" w:cs="Times New Roman"/>
                <w:b/>
                <w:bCs/>
                <w:sz w:val="20"/>
                <w:szCs w:val="20"/>
                <w:lang w:eastAsia="lt-LT"/>
              </w:rPr>
              <w:t>Trys autoriai</w:t>
            </w:r>
          </w:p>
        </w:tc>
        <w:tc>
          <w:tcPr>
            <w:tcW w:w="2126" w:type="dxa"/>
          </w:tcPr>
          <w:p w14:paraId="2DF27999"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Balžekienė, Budžytė ir Telešienė (2020)</w:t>
            </w:r>
          </w:p>
        </w:tc>
        <w:tc>
          <w:tcPr>
            <w:tcW w:w="1985" w:type="dxa"/>
          </w:tcPr>
          <w:p w14:paraId="4A2FBD78"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 xml:space="preserve">Balžekienė ir kt. (2020) arba </w:t>
            </w:r>
          </w:p>
          <w:p w14:paraId="24848B19"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Balžekienė et al. (2020)</w:t>
            </w:r>
          </w:p>
        </w:tc>
        <w:tc>
          <w:tcPr>
            <w:tcW w:w="2278" w:type="dxa"/>
          </w:tcPr>
          <w:p w14:paraId="0BD90425"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(Balžekienė, Budžytė ir Telešienė, 2020)</w:t>
            </w:r>
          </w:p>
        </w:tc>
        <w:tc>
          <w:tcPr>
            <w:tcW w:w="2081" w:type="dxa"/>
          </w:tcPr>
          <w:p w14:paraId="1F80AC8D"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 xml:space="preserve">(Balžekienė ir kt., 2020) arba </w:t>
            </w:r>
          </w:p>
          <w:p w14:paraId="26685E0A"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(Balžekienė et al., 2020)</w:t>
            </w:r>
          </w:p>
        </w:tc>
      </w:tr>
      <w:tr w:rsidR="009C2C6D" w:rsidRPr="009C2C6D" w14:paraId="7843AA33" w14:textId="77777777" w:rsidTr="007C6153">
        <w:trPr>
          <w:jc w:val="center"/>
        </w:trPr>
        <w:tc>
          <w:tcPr>
            <w:tcW w:w="1276" w:type="dxa"/>
          </w:tcPr>
          <w:p w14:paraId="62D2B0F4" w14:textId="77777777" w:rsidR="009C2C6D" w:rsidRPr="009C2C6D" w:rsidRDefault="009C2C6D" w:rsidP="009C2C6D">
            <w:pPr>
              <w:spacing w:after="0" w:line="240" w:lineRule="auto"/>
              <w:contextualSpacing/>
              <w:jc w:val="both"/>
              <w:rPr>
                <w:rFonts w:ascii="Times New Roman" w:eastAsia="Times New Roman" w:hAnsi="Times New Roman" w:cs="Times New Roman"/>
                <w:b/>
                <w:bCs/>
                <w:sz w:val="20"/>
                <w:szCs w:val="20"/>
                <w:lang w:eastAsia="lt-LT"/>
              </w:rPr>
            </w:pPr>
            <w:r w:rsidRPr="009C2C6D">
              <w:rPr>
                <w:rFonts w:ascii="Times New Roman" w:eastAsia="Times New Roman" w:hAnsi="Times New Roman" w:cs="Times New Roman"/>
                <w:b/>
                <w:bCs/>
                <w:sz w:val="20"/>
                <w:szCs w:val="20"/>
                <w:lang w:eastAsia="lt-LT"/>
              </w:rPr>
              <w:lastRenderedPageBreak/>
              <w:t>Keturi autoriai ir daugiau</w:t>
            </w:r>
          </w:p>
        </w:tc>
        <w:tc>
          <w:tcPr>
            <w:tcW w:w="2126" w:type="dxa"/>
          </w:tcPr>
          <w:p w14:paraId="47DB6B30"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Berkmanienė ir kt. (2019)</w:t>
            </w:r>
          </w:p>
          <w:p w14:paraId="47ABF584"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 xml:space="preserve">arba </w:t>
            </w:r>
          </w:p>
          <w:p w14:paraId="2AF6A411"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Berkmanienė et al. (2019)</w:t>
            </w:r>
          </w:p>
        </w:tc>
        <w:tc>
          <w:tcPr>
            <w:tcW w:w="1985" w:type="dxa"/>
          </w:tcPr>
          <w:p w14:paraId="5300F538"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Berkmanienė ir kt. (2019)</w:t>
            </w:r>
          </w:p>
          <w:p w14:paraId="66CC4566"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 xml:space="preserve">arba </w:t>
            </w:r>
          </w:p>
          <w:p w14:paraId="458F5503"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Berkmanienė et al. (2019)</w:t>
            </w:r>
          </w:p>
        </w:tc>
        <w:tc>
          <w:tcPr>
            <w:tcW w:w="2278" w:type="dxa"/>
          </w:tcPr>
          <w:p w14:paraId="26BD30B4"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(Berkmanienė ir kt., 2019)</w:t>
            </w:r>
          </w:p>
          <w:p w14:paraId="43023059"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 xml:space="preserve">arba </w:t>
            </w:r>
          </w:p>
          <w:p w14:paraId="4605A0B2"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(Berkmanienė et al., 2019)</w:t>
            </w:r>
          </w:p>
        </w:tc>
        <w:tc>
          <w:tcPr>
            <w:tcW w:w="2081" w:type="dxa"/>
          </w:tcPr>
          <w:p w14:paraId="60F2A8C0"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(Berkmanienė ir kt., 2019)</w:t>
            </w:r>
          </w:p>
          <w:p w14:paraId="5840B0A7"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 xml:space="preserve">arba </w:t>
            </w:r>
          </w:p>
          <w:p w14:paraId="44C5EDE1"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(Berkmanienė et al., 2019)</w:t>
            </w:r>
          </w:p>
        </w:tc>
      </w:tr>
      <w:tr w:rsidR="009C2C6D" w:rsidRPr="009C2C6D" w14:paraId="1324074C" w14:textId="77777777" w:rsidTr="007C6153">
        <w:trPr>
          <w:trHeight w:val="645"/>
          <w:jc w:val="center"/>
        </w:trPr>
        <w:tc>
          <w:tcPr>
            <w:tcW w:w="1276" w:type="dxa"/>
          </w:tcPr>
          <w:p w14:paraId="56E56215" w14:textId="77777777" w:rsidR="009C2C6D" w:rsidRPr="009C2C6D" w:rsidRDefault="009C2C6D" w:rsidP="009C2C6D">
            <w:pPr>
              <w:spacing w:after="0" w:line="240" w:lineRule="auto"/>
              <w:contextualSpacing/>
              <w:jc w:val="both"/>
              <w:rPr>
                <w:rFonts w:ascii="Times New Roman" w:eastAsia="Times New Roman" w:hAnsi="Times New Roman" w:cs="Times New Roman"/>
                <w:b/>
                <w:bCs/>
                <w:sz w:val="20"/>
                <w:szCs w:val="20"/>
                <w:lang w:eastAsia="lt-LT"/>
              </w:rPr>
            </w:pPr>
            <w:r w:rsidRPr="009C2C6D">
              <w:rPr>
                <w:rFonts w:ascii="Times New Roman" w:eastAsia="Times New Roman" w:hAnsi="Times New Roman" w:cs="Times New Roman"/>
                <w:b/>
                <w:bCs/>
                <w:sz w:val="20"/>
                <w:szCs w:val="20"/>
                <w:lang w:eastAsia="lt-LT"/>
              </w:rPr>
              <w:t>Kolektyvinis autorius</w:t>
            </w:r>
          </w:p>
        </w:tc>
        <w:tc>
          <w:tcPr>
            <w:tcW w:w="2126" w:type="dxa"/>
          </w:tcPr>
          <w:p w14:paraId="38F0ADB3" w14:textId="77777777" w:rsidR="009C2C6D" w:rsidRPr="009C2C6D" w:rsidRDefault="009C2C6D" w:rsidP="009C2C6D">
            <w:pPr>
              <w:spacing w:after="0" w:line="240" w:lineRule="auto"/>
              <w:contextualSpacing/>
              <w:rPr>
                <w:rFonts w:ascii="Times New Roman" w:eastAsia="Times New Roman" w:hAnsi="Times New Roman" w:cs="Times New Roman"/>
                <w:sz w:val="20"/>
                <w:szCs w:val="20"/>
                <w:lang w:eastAsia="lt-LT"/>
              </w:rPr>
            </w:pPr>
            <w:r w:rsidRPr="009C2C6D">
              <w:rPr>
                <w:rFonts w:ascii="Times New Roman" w:eastAsia="Times New Roman" w:hAnsi="Times New Roman" w:cs="Times New Roman"/>
                <w:bCs/>
                <w:sz w:val="20"/>
                <w:szCs w:val="20"/>
                <w:lang w:eastAsia="lt-LT"/>
              </w:rPr>
              <w:t xml:space="preserve">American </w:t>
            </w:r>
            <w:proofErr w:type="spellStart"/>
            <w:r w:rsidRPr="009C2C6D">
              <w:rPr>
                <w:rFonts w:ascii="Times New Roman" w:eastAsia="Times New Roman" w:hAnsi="Times New Roman" w:cs="Times New Roman"/>
                <w:bCs/>
                <w:sz w:val="20"/>
                <w:szCs w:val="20"/>
                <w:lang w:eastAsia="lt-LT"/>
              </w:rPr>
              <w:t>Psychological</w:t>
            </w:r>
            <w:proofErr w:type="spellEnd"/>
            <w:r w:rsidRPr="009C2C6D">
              <w:rPr>
                <w:rFonts w:ascii="Times New Roman" w:eastAsia="Times New Roman" w:hAnsi="Times New Roman" w:cs="Times New Roman"/>
                <w:bCs/>
                <w:sz w:val="20"/>
                <w:szCs w:val="20"/>
                <w:lang w:eastAsia="lt-LT"/>
              </w:rPr>
              <w:t xml:space="preserve"> </w:t>
            </w:r>
            <w:proofErr w:type="spellStart"/>
            <w:r w:rsidRPr="009C2C6D">
              <w:rPr>
                <w:rFonts w:ascii="Times New Roman" w:eastAsia="Times New Roman" w:hAnsi="Times New Roman" w:cs="Times New Roman"/>
                <w:bCs/>
                <w:sz w:val="20"/>
                <w:szCs w:val="20"/>
                <w:lang w:eastAsia="lt-LT"/>
              </w:rPr>
              <w:t>Association</w:t>
            </w:r>
            <w:proofErr w:type="spellEnd"/>
            <w:r w:rsidRPr="009C2C6D">
              <w:rPr>
                <w:rFonts w:ascii="Times New Roman" w:eastAsia="Times New Roman" w:hAnsi="Times New Roman" w:cs="Times New Roman"/>
                <w:bCs/>
                <w:sz w:val="20"/>
                <w:szCs w:val="20"/>
                <w:lang w:eastAsia="lt-LT"/>
              </w:rPr>
              <w:t xml:space="preserve"> </w:t>
            </w:r>
            <w:r w:rsidRPr="009C2C6D">
              <w:rPr>
                <w:rFonts w:ascii="Times New Roman" w:eastAsia="Times New Roman" w:hAnsi="Times New Roman" w:cs="Times New Roman"/>
                <w:sz w:val="20"/>
                <w:szCs w:val="20"/>
                <w:lang w:eastAsia="lt-LT"/>
              </w:rPr>
              <w:t xml:space="preserve"> (</w:t>
            </w:r>
            <w:r w:rsidRPr="009C2C6D">
              <w:rPr>
                <w:rFonts w:ascii="Times New Roman" w:eastAsia="Times New Roman" w:hAnsi="Times New Roman" w:cs="Times New Roman"/>
                <w:bCs/>
                <w:sz w:val="20"/>
                <w:szCs w:val="20"/>
                <w:lang w:eastAsia="lt-LT"/>
              </w:rPr>
              <w:t>APA, 2020</w:t>
            </w:r>
            <w:r w:rsidRPr="009C2C6D">
              <w:rPr>
                <w:rFonts w:ascii="Times New Roman" w:eastAsia="Times New Roman" w:hAnsi="Times New Roman" w:cs="Times New Roman"/>
                <w:sz w:val="20"/>
                <w:szCs w:val="20"/>
                <w:lang w:eastAsia="lt-LT"/>
              </w:rPr>
              <w:t>)</w:t>
            </w:r>
          </w:p>
        </w:tc>
        <w:tc>
          <w:tcPr>
            <w:tcW w:w="1985" w:type="dxa"/>
          </w:tcPr>
          <w:p w14:paraId="04447F5A"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bCs/>
                <w:sz w:val="20"/>
                <w:szCs w:val="20"/>
              </w:rPr>
              <w:t>APA (2020</w:t>
            </w:r>
            <w:r w:rsidRPr="009C2C6D">
              <w:rPr>
                <w:rFonts w:ascii="Times New Roman" w:eastAsia="Times New Roman" w:hAnsi="Times New Roman" w:cs="Times New Roman"/>
                <w:sz w:val="20"/>
                <w:szCs w:val="20"/>
              </w:rPr>
              <w:t>)</w:t>
            </w:r>
          </w:p>
        </w:tc>
        <w:tc>
          <w:tcPr>
            <w:tcW w:w="2278" w:type="dxa"/>
          </w:tcPr>
          <w:p w14:paraId="52D65292"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 xml:space="preserve">(American </w:t>
            </w:r>
            <w:proofErr w:type="spellStart"/>
            <w:r w:rsidRPr="009C2C6D">
              <w:rPr>
                <w:rFonts w:ascii="Times New Roman" w:eastAsia="Times New Roman" w:hAnsi="Times New Roman" w:cs="Times New Roman"/>
                <w:sz w:val="20"/>
                <w:szCs w:val="20"/>
              </w:rPr>
              <w:t>Psychological</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Association</w:t>
            </w:r>
            <w:proofErr w:type="spellEnd"/>
            <w:r w:rsidRPr="009C2C6D">
              <w:rPr>
                <w:rFonts w:ascii="Times New Roman" w:eastAsia="Times New Roman" w:hAnsi="Times New Roman" w:cs="Times New Roman"/>
                <w:sz w:val="20"/>
                <w:szCs w:val="20"/>
              </w:rPr>
              <w:t xml:space="preserve"> [</w:t>
            </w:r>
            <w:r w:rsidRPr="009C2C6D">
              <w:rPr>
                <w:rFonts w:ascii="Times New Roman" w:eastAsia="Times New Roman" w:hAnsi="Times New Roman" w:cs="Times New Roman"/>
                <w:bCs/>
                <w:sz w:val="20"/>
                <w:szCs w:val="20"/>
              </w:rPr>
              <w:t>APA], 2020</w:t>
            </w:r>
            <w:r w:rsidRPr="009C2C6D">
              <w:rPr>
                <w:rFonts w:ascii="Times New Roman" w:eastAsia="Times New Roman" w:hAnsi="Times New Roman" w:cs="Times New Roman"/>
                <w:sz w:val="20"/>
                <w:szCs w:val="20"/>
              </w:rPr>
              <w:t>)</w:t>
            </w:r>
          </w:p>
        </w:tc>
        <w:tc>
          <w:tcPr>
            <w:tcW w:w="2081" w:type="dxa"/>
          </w:tcPr>
          <w:p w14:paraId="032A91B2" w14:textId="77777777" w:rsidR="009C2C6D" w:rsidRPr="009C2C6D" w:rsidRDefault="009C2C6D" w:rsidP="009C2C6D">
            <w:pPr>
              <w:spacing w:after="0" w:line="240" w:lineRule="auto"/>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w:t>
            </w:r>
            <w:r w:rsidRPr="009C2C6D">
              <w:rPr>
                <w:rFonts w:ascii="Times New Roman" w:eastAsia="Times New Roman" w:hAnsi="Times New Roman" w:cs="Times New Roman"/>
                <w:bCs/>
                <w:sz w:val="20"/>
                <w:szCs w:val="20"/>
              </w:rPr>
              <w:t>APA, 2020</w:t>
            </w:r>
            <w:r w:rsidRPr="009C2C6D">
              <w:rPr>
                <w:rFonts w:ascii="Times New Roman" w:eastAsia="Times New Roman" w:hAnsi="Times New Roman" w:cs="Times New Roman"/>
                <w:sz w:val="20"/>
                <w:szCs w:val="20"/>
              </w:rPr>
              <w:t>)</w:t>
            </w:r>
          </w:p>
        </w:tc>
      </w:tr>
    </w:tbl>
    <w:p w14:paraId="6838B9D6"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lang w:eastAsia="pl-PL"/>
        </w:rPr>
      </w:pPr>
    </w:p>
    <w:p w14:paraId="633E45AB" w14:textId="5DC2B6B1" w:rsidR="009C2C6D" w:rsidRPr="009C2C6D" w:rsidRDefault="009C2C6D" w:rsidP="009C2C6D">
      <w:pPr>
        <w:spacing w:after="0" w:line="240" w:lineRule="auto"/>
        <w:ind w:firstLine="510"/>
        <w:jc w:val="both"/>
        <w:rPr>
          <w:rFonts w:ascii="Times New Roman" w:eastAsia="Times New Roman" w:hAnsi="Times New Roman" w:cs="Times New Roman"/>
          <w:sz w:val="24"/>
          <w:szCs w:val="24"/>
          <w:lang w:eastAsia="pl-PL"/>
        </w:rPr>
      </w:pPr>
      <w:r w:rsidRPr="009C2C6D">
        <w:rPr>
          <w:rFonts w:ascii="Times New Roman" w:eastAsia="Times New Roman" w:hAnsi="Times New Roman" w:cs="Times New Roman"/>
          <w:sz w:val="24"/>
          <w:szCs w:val="24"/>
          <w:lang w:eastAsia="pl-PL"/>
        </w:rPr>
        <w:t>Disertacijos pabaigoje nurodoma literatūros šaltiniai, kuriais naudotasi rengiant disertaciją. Sąraše esantys literatūros šaltiniai numeruojami arabiškais skaitmenimis. Po numerio dedamas taškas.</w:t>
      </w:r>
    </w:p>
    <w:p w14:paraId="6703A5C8" w14:textId="77777777" w:rsidR="009C2C6D" w:rsidRPr="009C2C6D" w:rsidRDefault="009C2C6D" w:rsidP="009C2C6D">
      <w:pPr>
        <w:spacing w:before="240" w:after="120" w:line="240" w:lineRule="auto"/>
        <w:jc w:val="both"/>
        <w:rPr>
          <w:rFonts w:ascii="Times New Roman" w:eastAsia="Times New Roman" w:hAnsi="Times New Roman" w:cs="Times New Roman"/>
          <w:color w:val="000000"/>
          <w:lang w:eastAsia="lt-LT"/>
        </w:rPr>
      </w:pPr>
      <w:r w:rsidRPr="009C2C6D">
        <w:rPr>
          <w:rFonts w:ascii="Times New Roman" w:eastAsia="Times New Roman" w:hAnsi="Times New Roman" w:cs="Times New Roman"/>
          <w:b/>
        </w:rPr>
        <w:t xml:space="preserve">5 lentelė. </w:t>
      </w:r>
      <w:r w:rsidRPr="009C2C6D">
        <w:rPr>
          <w:rFonts w:ascii="Times New Roman" w:eastAsia="Times New Roman" w:hAnsi="Times New Roman" w:cs="Times New Roman"/>
        </w:rPr>
        <w:t xml:space="preserve">Bibliografinių aprašų pateikimo literatūros sąraše pavyzdžiai pagal </w:t>
      </w:r>
      <w:r w:rsidRPr="009C2C6D">
        <w:rPr>
          <w:rFonts w:ascii="Times New Roman" w:eastAsia="Times New Roman" w:hAnsi="Times New Roman" w:cs="Times New Roman"/>
          <w:color w:val="000000"/>
          <w:lang w:eastAsia="lt-LT"/>
        </w:rPr>
        <w:t>APA 6 citavimo stilių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9C2C6D" w:rsidRPr="009C2C6D" w14:paraId="4B494AFF" w14:textId="77777777" w:rsidTr="007C6153">
        <w:trPr>
          <w:trHeight w:val="424"/>
        </w:trPr>
        <w:tc>
          <w:tcPr>
            <w:tcW w:w="1843" w:type="dxa"/>
            <w:shd w:val="clear" w:color="auto" w:fill="auto"/>
          </w:tcPr>
          <w:p w14:paraId="11FBE2BE" w14:textId="77777777" w:rsidR="009C2C6D" w:rsidRPr="009C2C6D" w:rsidRDefault="009C2C6D" w:rsidP="009C2C6D">
            <w:pPr>
              <w:tabs>
                <w:tab w:val="left" w:pos="340"/>
              </w:tabs>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0"/>
                <w:szCs w:val="20"/>
                <w:lang w:eastAsia="lt-LT"/>
              </w:rPr>
            </w:pPr>
            <w:r w:rsidRPr="009C2C6D">
              <w:rPr>
                <w:rFonts w:ascii="Times New Roman" w:eastAsia="Times New Roman" w:hAnsi="Times New Roman" w:cs="Times New Roman"/>
                <w:b/>
                <w:color w:val="000000"/>
                <w:sz w:val="20"/>
                <w:szCs w:val="20"/>
                <w:lang w:eastAsia="lt-LT"/>
              </w:rPr>
              <w:t>Monografijos, vadovėliai, knygos</w:t>
            </w:r>
          </w:p>
        </w:tc>
        <w:tc>
          <w:tcPr>
            <w:tcW w:w="7796" w:type="dxa"/>
            <w:shd w:val="clear" w:color="auto" w:fill="auto"/>
          </w:tcPr>
          <w:p w14:paraId="07365AE2"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shd w:val="clear" w:color="auto" w:fill="FFFFFF"/>
                <w:lang w:eastAsia="lt-LT"/>
              </w:rPr>
            </w:pPr>
            <w:r w:rsidRPr="009C2C6D">
              <w:rPr>
                <w:rFonts w:ascii="Times New Roman" w:eastAsia="Times New Roman" w:hAnsi="Times New Roman" w:cs="Times New Roman"/>
                <w:b/>
                <w:color w:val="000000"/>
                <w:sz w:val="20"/>
                <w:szCs w:val="20"/>
                <w:lang w:eastAsia="lt-LT"/>
              </w:rPr>
              <w:t>Pavyzdžiai</w:t>
            </w:r>
          </w:p>
        </w:tc>
      </w:tr>
      <w:tr w:rsidR="009C2C6D" w:rsidRPr="009C2C6D" w14:paraId="5FF6F4B4" w14:textId="77777777" w:rsidTr="007C6153">
        <w:tc>
          <w:tcPr>
            <w:tcW w:w="1843" w:type="dxa"/>
            <w:shd w:val="clear" w:color="auto" w:fill="auto"/>
          </w:tcPr>
          <w:p w14:paraId="55CEE9A2" w14:textId="77777777" w:rsidR="009C2C6D" w:rsidRPr="009C2C6D" w:rsidRDefault="009C2C6D" w:rsidP="009C2C6D">
            <w:pPr>
              <w:tabs>
                <w:tab w:val="left" w:pos="340"/>
              </w:tabs>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0"/>
                <w:szCs w:val="20"/>
                <w:lang w:eastAsia="lt-LT"/>
              </w:rPr>
            </w:pPr>
            <w:r w:rsidRPr="009C2C6D">
              <w:rPr>
                <w:rFonts w:ascii="Times New Roman" w:eastAsia="Times New Roman" w:hAnsi="Times New Roman" w:cs="Times New Roman"/>
                <w:b/>
                <w:color w:val="000000"/>
                <w:sz w:val="20"/>
                <w:szCs w:val="20"/>
                <w:lang w:eastAsia="lt-LT"/>
              </w:rPr>
              <w:t>Knygos, kai yra vienas autorius</w:t>
            </w:r>
          </w:p>
        </w:tc>
        <w:tc>
          <w:tcPr>
            <w:tcW w:w="7796" w:type="dxa"/>
            <w:shd w:val="clear" w:color="auto" w:fill="auto"/>
          </w:tcPr>
          <w:p w14:paraId="7DE5D340"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shd w:val="clear" w:color="auto" w:fill="FFFFFF"/>
                <w:lang w:eastAsia="lt-LT"/>
              </w:rPr>
            </w:pPr>
            <w:r w:rsidRPr="009C2C6D">
              <w:rPr>
                <w:rFonts w:ascii="Times New Roman" w:eastAsia="Times New Roman" w:hAnsi="Times New Roman" w:cs="Times New Roman"/>
                <w:sz w:val="20"/>
                <w:szCs w:val="20"/>
                <w:shd w:val="clear" w:color="auto" w:fill="FFFFFF"/>
                <w:lang w:eastAsia="lt-LT"/>
              </w:rPr>
              <w:t xml:space="preserve">Pečiulis, Ž. (2018). </w:t>
            </w:r>
            <w:r w:rsidRPr="009C2C6D">
              <w:rPr>
                <w:rFonts w:ascii="Times New Roman" w:eastAsia="Times New Roman" w:hAnsi="Times New Roman" w:cs="Times New Roman"/>
                <w:i/>
                <w:iCs/>
                <w:sz w:val="20"/>
                <w:szCs w:val="20"/>
                <w:shd w:val="clear" w:color="auto" w:fill="FFFFFF"/>
                <w:lang w:eastAsia="lt-LT"/>
              </w:rPr>
              <w:t>Bokštą gaubianti paslaptis: TV medijos radimasis Lietuvoje: monografija</w:t>
            </w:r>
            <w:r w:rsidRPr="009C2C6D">
              <w:rPr>
                <w:rFonts w:ascii="Times New Roman" w:eastAsia="Times New Roman" w:hAnsi="Times New Roman" w:cs="Times New Roman"/>
                <w:sz w:val="20"/>
                <w:szCs w:val="20"/>
                <w:shd w:val="clear" w:color="auto" w:fill="FFFFFF"/>
                <w:lang w:eastAsia="lt-LT"/>
              </w:rPr>
              <w:t>. Vilnius: Vilniaus universiteto leidykla.</w:t>
            </w:r>
          </w:p>
          <w:p w14:paraId="74E63190"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shd w:val="clear" w:color="auto" w:fill="FFFFFF"/>
                <w:lang w:eastAsia="lt-LT"/>
              </w:rPr>
            </w:pPr>
          </w:p>
          <w:p w14:paraId="3E085022"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shd w:val="clear" w:color="auto" w:fill="FFFFFF"/>
                <w:lang w:eastAsia="lt-LT"/>
              </w:rPr>
            </w:pPr>
            <w:proofErr w:type="spellStart"/>
            <w:r w:rsidRPr="009C2C6D">
              <w:rPr>
                <w:rFonts w:ascii="Times New Roman" w:eastAsia="Times New Roman" w:hAnsi="Times New Roman" w:cs="Times New Roman"/>
                <w:sz w:val="20"/>
                <w:szCs w:val="20"/>
                <w:lang w:eastAsia="lt-LT"/>
              </w:rPr>
              <w:t>Olteanu</w:t>
            </w:r>
            <w:proofErr w:type="spellEnd"/>
            <w:r w:rsidRPr="009C2C6D">
              <w:rPr>
                <w:rFonts w:ascii="Times New Roman" w:eastAsia="Times New Roman" w:hAnsi="Times New Roman" w:cs="Times New Roman"/>
                <w:sz w:val="20"/>
                <w:szCs w:val="20"/>
                <w:lang w:eastAsia="lt-LT"/>
              </w:rPr>
              <w:t xml:space="preserve">, A. (2019). </w:t>
            </w:r>
            <w:proofErr w:type="spellStart"/>
            <w:r w:rsidRPr="009C2C6D">
              <w:rPr>
                <w:rFonts w:ascii="Times New Roman" w:eastAsia="Times New Roman" w:hAnsi="Times New Roman" w:cs="Times New Roman"/>
                <w:i/>
                <w:sz w:val="20"/>
                <w:szCs w:val="20"/>
                <w:lang w:eastAsia="lt-LT"/>
              </w:rPr>
              <w:t>Multiculturalism</w:t>
            </w:r>
            <w:proofErr w:type="spellEnd"/>
            <w:r w:rsidRPr="009C2C6D">
              <w:rPr>
                <w:rFonts w:ascii="Times New Roman" w:eastAsia="Times New Roman" w:hAnsi="Times New Roman" w:cs="Times New Roman"/>
                <w:i/>
                <w:sz w:val="20"/>
                <w:szCs w:val="20"/>
                <w:lang w:eastAsia="lt-LT"/>
              </w:rPr>
              <w:t xml:space="preserve"> </w:t>
            </w:r>
            <w:proofErr w:type="spellStart"/>
            <w:r w:rsidRPr="009C2C6D">
              <w:rPr>
                <w:rFonts w:ascii="Times New Roman" w:eastAsia="Times New Roman" w:hAnsi="Times New Roman" w:cs="Times New Roman"/>
                <w:i/>
                <w:sz w:val="20"/>
                <w:szCs w:val="20"/>
                <w:lang w:eastAsia="lt-LT"/>
              </w:rPr>
              <w:t>as</w:t>
            </w:r>
            <w:proofErr w:type="spellEnd"/>
            <w:r w:rsidRPr="009C2C6D">
              <w:rPr>
                <w:rFonts w:ascii="Times New Roman" w:eastAsia="Times New Roman" w:hAnsi="Times New Roman" w:cs="Times New Roman"/>
                <w:i/>
                <w:sz w:val="20"/>
                <w:szCs w:val="20"/>
                <w:lang w:eastAsia="lt-LT"/>
              </w:rPr>
              <w:t xml:space="preserve"> </w:t>
            </w:r>
            <w:proofErr w:type="spellStart"/>
            <w:r w:rsidRPr="009C2C6D">
              <w:rPr>
                <w:rFonts w:ascii="Times New Roman" w:eastAsia="Times New Roman" w:hAnsi="Times New Roman" w:cs="Times New Roman"/>
                <w:i/>
                <w:sz w:val="20"/>
                <w:szCs w:val="20"/>
                <w:lang w:eastAsia="lt-LT"/>
              </w:rPr>
              <w:t>multimodal</w:t>
            </w:r>
            <w:proofErr w:type="spellEnd"/>
            <w:r w:rsidRPr="009C2C6D">
              <w:rPr>
                <w:rFonts w:ascii="Times New Roman" w:eastAsia="Times New Roman" w:hAnsi="Times New Roman" w:cs="Times New Roman"/>
                <w:i/>
                <w:sz w:val="20"/>
                <w:szCs w:val="20"/>
                <w:lang w:eastAsia="lt-LT"/>
              </w:rPr>
              <w:t xml:space="preserve"> </w:t>
            </w:r>
            <w:proofErr w:type="spellStart"/>
            <w:r w:rsidRPr="009C2C6D">
              <w:rPr>
                <w:rFonts w:ascii="Times New Roman" w:eastAsia="Times New Roman" w:hAnsi="Times New Roman" w:cs="Times New Roman"/>
                <w:i/>
                <w:sz w:val="20"/>
                <w:szCs w:val="20"/>
                <w:lang w:eastAsia="lt-LT"/>
              </w:rPr>
              <w:t>communication</w:t>
            </w:r>
            <w:proofErr w:type="spellEnd"/>
            <w:r w:rsidRPr="009C2C6D">
              <w:rPr>
                <w:rFonts w:ascii="Times New Roman" w:eastAsia="Times New Roman" w:hAnsi="Times New Roman" w:cs="Times New Roman"/>
                <w:i/>
                <w:sz w:val="20"/>
                <w:szCs w:val="20"/>
                <w:lang w:eastAsia="lt-LT"/>
              </w:rPr>
              <w:t xml:space="preserve">: a </w:t>
            </w:r>
            <w:proofErr w:type="spellStart"/>
            <w:r w:rsidRPr="009C2C6D">
              <w:rPr>
                <w:rFonts w:ascii="Times New Roman" w:eastAsia="Times New Roman" w:hAnsi="Times New Roman" w:cs="Times New Roman"/>
                <w:i/>
                <w:sz w:val="20"/>
                <w:szCs w:val="20"/>
                <w:lang w:eastAsia="lt-LT"/>
              </w:rPr>
              <w:t>semiotic</w:t>
            </w:r>
            <w:proofErr w:type="spellEnd"/>
            <w:r w:rsidRPr="009C2C6D">
              <w:rPr>
                <w:rFonts w:ascii="Times New Roman" w:eastAsia="Times New Roman" w:hAnsi="Times New Roman" w:cs="Times New Roman"/>
                <w:i/>
                <w:sz w:val="20"/>
                <w:szCs w:val="20"/>
                <w:lang w:eastAsia="lt-LT"/>
              </w:rPr>
              <w:t xml:space="preserve"> </w:t>
            </w:r>
            <w:proofErr w:type="spellStart"/>
            <w:r w:rsidRPr="009C2C6D">
              <w:rPr>
                <w:rFonts w:ascii="Times New Roman" w:eastAsia="Times New Roman" w:hAnsi="Times New Roman" w:cs="Times New Roman"/>
                <w:i/>
                <w:sz w:val="20"/>
                <w:szCs w:val="20"/>
                <w:lang w:eastAsia="lt-LT"/>
              </w:rPr>
              <w:t>perspective</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Cham</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Springer</w:t>
            </w:r>
            <w:proofErr w:type="spellEnd"/>
          </w:p>
        </w:tc>
      </w:tr>
      <w:tr w:rsidR="009C2C6D" w:rsidRPr="009C2C6D" w14:paraId="210BED49" w14:textId="77777777" w:rsidTr="007C6153">
        <w:tc>
          <w:tcPr>
            <w:tcW w:w="1843" w:type="dxa"/>
            <w:shd w:val="clear" w:color="auto" w:fill="auto"/>
          </w:tcPr>
          <w:p w14:paraId="20167AC1" w14:textId="77777777" w:rsidR="009C2C6D" w:rsidRPr="009C2C6D" w:rsidRDefault="009C2C6D" w:rsidP="009C2C6D">
            <w:pPr>
              <w:tabs>
                <w:tab w:val="left" w:pos="340"/>
              </w:tabs>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0"/>
                <w:szCs w:val="20"/>
                <w:lang w:eastAsia="lt-LT"/>
              </w:rPr>
            </w:pPr>
            <w:r w:rsidRPr="009C2C6D">
              <w:rPr>
                <w:rFonts w:ascii="Times New Roman" w:eastAsia="Times New Roman" w:hAnsi="Times New Roman" w:cs="Times New Roman"/>
                <w:b/>
                <w:color w:val="000000"/>
                <w:sz w:val="20"/>
                <w:szCs w:val="20"/>
                <w:lang w:eastAsia="lt-LT"/>
              </w:rPr>
              <w:t xml:space="preserve">Knygos, kai yra du autoriai </w:t>
            </w:r>
          </w:p>
        </w:tc>
        <w:tc>
          <w:tcPr>
            <w:tcW w:w="7796" w:type="dxa"/>
            <w:shd w:val="clear" w:color="auto" w:fill="auto"/>
          </w:tcPr>
          <w:p w14:paraId="196FFE08"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lt-LT"/>
              </w:rPr>
            </w:pPr>
            <w:proofErr w:type="spellStart"/>
            <w:r w:rsidRPr="009C2C6D">
              <w:rPr>
                <w:rFonts w:ascii="Times New Roman" w:eastAsia="Times New Roman" w:hAnsi="Times New Roman" w:cs="Times New Roman"/>
                <w:sz w:val="20"/>
                <w:szCs w:val="20"/>
                <w:lang w:eastAsia="lt-LT"/>
              </w:rPr>
              <w:t>Kazokienė</w:t>
            </w:r>
            <w:proofErr w:type="spellEnd"/>
            <w:r w:rsidRPr="009C2C6D">
              <w:rPr>
                <w:rFonts w:ascii="Times New Roman" w:eastAsia="Times New Roman" w:hAnsi="Times New Roman" w:cs="Times New Roman"/>
                <w:sz w:val="20"/>
                <w:szCs w:val="20"/>
                <w:lang w:eastAsia="lt-LT"/>
              </w:rPr>
              <w:t xml:space="preserve">, L. ir Stravinskienė, J. (2014). </w:t>
            </w:r>
            <w:r w:rsidRPr="009C2C6D">
              <w:rPr>
                <w:rFonts w:ascii="Times New Roman" w:eastAsia="Times New Roman" w:hAnsi="Times New Roman" w:cs="Times New Roman"/>
                <w:i/>
                <w:iCs/>
                <w:sz w:val="20"/>
                <w:szCs w:val="20"/>
                <w:lang w:eastAsia="lt-LT"/>
              </w:rPr>
              <w:t>Ryšiai su visuomene: vadovėlis</w:t>
            </w:r>
            <w:r w:rsidRPr="009C2C6D">
              <w:rPr>
                <w:rFonts w:ascii="Times New Roman" w:eastAsia="Times New Roman" w:hAnsi="Times New Roman" w:cs="Times New Roman"/>
                <w:sz w:val="20"/>
                <w:szCs w:val="20"/>
                <w:lang w:eastAsia="lt-LT"/>
              </w:rPr>
              <w:t>. Kaunas: Technologija.</w:t>
            </w:r>
          </w:p>
          <w:p w14:paraId="78712A0E"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lt-LT"/>
              </w:rPr>
            </w:pPr>
          </w:p>
          <w:p w14:paraId="28676149" w14:textId="77777777" w:rsidR="009C2C6D" w:rsidRPr="009C2C6D" w:rsidRDefault="009C2C6D" w:rsidP="009C2C6D">
            <w:pPr>
              <w:spacing w:after="0" w:line="240" w:lineRule="auto"/>
              <w:rPr>
                <w:rFonts w:ascii="Times New Roman" w:eastAsia="Times New Roman" w:hAnsi="Times New Roman" w:cs="Times New Roman"/>
                <w:sz w:val="20"/>
                <w:szCs w:val="20"/>
              </w:rPr>
            </w:pPr>
            <w:proofErr w:type="spellStart"/>
            <w:r w:rsidRPr="009C2C6D">
              <w:rPr>
                <w:rFonts w:ascii="Times New Roman" w:eastAsia="Times New Roman" w:hAnsi="Times New Roman" w:cs="Times New Roman"/>
                <w:sz w:val="20"/>
                <w:szCs w:val="20"/>
              </w:rPr>
              <w:t>Mishra</w:t>
            </w:r>
            <w:proofErr w:type="spellEnd"/>
            <w:r w:rsidRPr="009C2C6D">
              <w:rPr>
                <w:rFonts w:ascii="Times New Roman" w:eastAsia="Times New Roman" w:hAnsi="Times New Roman" w:cs="Times New Roman"/>
                <w:sz w:val="20"/>
                <w:szCs w:val="20"/>
              </w:rPr>
              <w:t xml:space="preserve">, A., &amp; </w:t>
            </w:r>
            <w:proofErr w:type="spellStart"/>
            <w:r w:rsidRPr="009C2C6D">
              <w:rPr>
                <w:rFonts w:ascii="Times New Roman" w:eastAsia="Times New Roman" w:hAnsi="Times New Roman" w:cs="Times New Roman"/>
                <w:sz w:val="20"/>
                <w:szCs w:val="20"/>
              </w:rPr>
              <w:t>Bhattacharyya</w:t>
            </w:r>
            <w:proofErr w:type="spellEnd"/>
            <w:r w:rsidRPr="009C2C6D">
              <w:rPr>
                <w:rFonts w:ascii="Times New Roman" w:eastAsia="Times New Roman" w:hAnsi="Times New Roman" w:cs="Times New Roman"/>
                <w:sz w:val="20"/>
                <w:szCs w:val="20"/>
              </w:rPr>
              <w:t xml:space="preserve">, P. (2018).  </w:t>
            </w:r>
            <w:proofErr w:type="spellStart"/>
            <w:r w:rsidRPr="009C2C6D">
              <w:rPr>
                <w:rFonts w:ascii="Times New Roman" w:eastAsia="Times New Roman" w:hAnsi="Times New Roman" w:cs="Times New Roman"/>
                <w:i/>
                <w:sz w:val="20"/>
                <w:szCs w:val="20"/>
              </w:rPr>
              <w:t>Cognitively</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inspired</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natural</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language</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processing</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an</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investigation</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based</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on</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eye-trackin</w:t>
            </w:r>
            <w:proofErr w:type="spellEnd"/>
            <w:r w:rsidRPr="009C2C6D">
              <w:rPr>
                <w:rFonts w:ascii="Times New Roman" w:eastAsia="Times New Roman" w:hAnsi="Times New Roman" w:cs="Times New Roman"/>
                <w:i/>
                <w:sz w:val="20"/>
                <w:szCs w:val="20"/>
              </w:rPr>
              <w:t>.</w:t>
            </w:r>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Singapore</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Springer</w:t>
            </w:r>
            <w:proofErr w:type="spellEnd"/>
            <w:r w:rsidRPr="009C2C6D">
              <w:rPr>
                <w:rFonts w:ascii="Times New Roman" w:eastAsia="Times New Roman" w:hAnsi="Times New Roman" w:cs="Times New Roman"/>
                <w:sz w:val="20"/>
                <w:szCs w:val="20"/>
              </w:rPr>
              <w:t>.</w:t>
            </w:r>
          </w:p>
        </w:tc>
      </w:tr>
      <w:tr w:rsidR="009C2C6D" w:rsidRPr="009C2C6D" w14:paraId="464039D6" w14:textId="77777777" w:rsidTr="007C6153">
        <w:tc>
          <w:tcPr>
            <w:tcW w:w="1843" w:type="dxa"/>
            <w:shd w:val="clear" w:color="auto" w:fill="auto"/>
          </w:tcPr>
          <w:p w14:paraId="619AD319" w14:textId="77777777" w:rsidR="009C2C6D" w:rsidRPr="009C2C6D" w:rsidRDefault="009C2C6D" w:rsidP="009C2C6D">
            <w:pPr>
              <w:tabs>
                <w:tab w:val="left" w:pos="340"/>
              </w:tabs>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0"/>
                <w:szCs w:val="20"/>
                <w:lang w:eastAsia="lt-LT"/>
              </w:rPr>
            </w:pPr>
            <w:r w:rsidRPr="009C2C6D">
              <w:rPr>
                <w:rFonts w:ascii="Times New Roman" w:eastAsia="Times New Roman" w:hAnsi="Times New Roman" w:cs="Times New Roman"/>
                <w:b/>
                <w:color w:val="000000"/>
                <w:sz w:val="20"/>
                <w:szCs w:val="20"/>
                <w:lang w:eastAsia="lt-LT"/>
              </w:rPr>
              <w:t xml:space="preserve">Knygos, kai yra trys ir daugiau autorių </w:t>
            </w:r>
          </w:p>
        </w:tc>
        <w:tc>
          <w:tcPr>
            <w:tcW w:w="7796" w:type="dxa"/>
            <w:shd w:val="clear" w:color="auto" w:fill="auto"/>
          </w:tcPr>
          <w:p w14:paraId="0BA14E29" w14:textId="77777777" w:rsidR="009C2C6D" w:rsidRPr="009C2C6D" w:rsidRDefault="009C2C6D" w:rsidP="009C2C6D">
            <w:pPr>
              <w:spacing w:before="100" w:beforeAutospacing="1" w:after="100" w:afterAutospacing="1" w:line="240" w:lineRule="auto"/>
              <w:jc w:val="both"/>
              <w:rPr>
                <w:rFonts w:ascii="Times New Roman" w:eastAsia="Times New Roman" w:hAnsi="Times New Roman" w:cs="Times New Roman"/>
                <w:b/>
                <w:color w:val="FF0000"/>
                <w:sz w:val="20"/>
                <w:szCs w:val="20"/>
                <w:lang w:eastAsia="lt-LT"/>
              </w:rPr>
            </w:pPr>
            <w:r w:rsidRPr="009C2C6D">
              <w:rPr>
                <w:rFonts w:ascii="Times New Roman" w:eastAsia="Times New Roman" w:hAnsi="Times New Roman" w:cs="Times New Roman"/>
                <w:sz w:val="20"/>
                <w:szCs w:val="20"/>
              </w:rPr>
              <w:t>Balžekienė, A., Budžytė, A. ir Telešienė, A. (2020). </w:t>
            </w:r>
            <w:r w:rsidRPr="009C2C6D">
              <w:rPr>
                <w:rFonts w:ascii="Times New Roman" w:eastAsia="Times New Roman" w:hAnsi="Times New Roman" w:cs="Times New Roman"/>
                <w:i/>
                <w:iCs/>
                <w:sz w:val="20"/>
                <w:szCs w:val="20"/>
              </w:rPr>
              <w:t>Lietuvos gyventojų požiūriai į klimato kaitą ir energijos gamybos šaltinius: trumpoji tyrimo rezultatų ataskaita.</w:t>
            </w:r>
            <w:r w:rsidRPr="009C2C6D">
              <w:rPr>
                <w:rFonts w:ascii="Times New Roman" w:eastAsia="Times New Roman" w:hAnsi="Times New Roman" w:cs="Times New Roman"/>
                <w:sz w:val="20"/>
                <w:szCs w:val="20"/>
              </w:rPr>
              <w:t xml:space="preserve"> Kaunas: Technologija.</w:t>
            </w:r>
          </w:p>
        </w:tc>
      </w:tr>
      <w:tr w:rsidR="009C2C6D" w:rsidRPr="009C2C6D" w14:paraId="7E914A7A" w14:textId="77777777" w:rsidTr="007C6153">
        <w:tc>
          <w:tcPr>
            <w:tcW w:w="1843" w:type="dxa"/>
            <w:shd w:val="clear" w:color="auto" w:fill="auto"/>
          </w:tcPr>
          <w:p w14:paraId="28F79066" w14:textId="77777777" w:rsidR="009C2C6D" w:rsidRPr="009C2C6D" w:rsidRDefault="009C2C6D" w:rsidP="009C2C6D">
            <w:pPr>
              <w:tabs>
                <w:tab w:val="left" w:pos="340"/>
              </w:tabs>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0"/>
                <w:szCs w:val="20"/>
                <w:lang w:eastAsia="lt-LT"/>
              </w:rPr>
            </w:pPr>
            <w:r w:rsidRPr="009C2C6D">
              <w:rPr>
                <w:rFonts w:ascii="Times New Roman" w:eastAsia="Times New Roman" w:hAnsi="Times New Roman" w:cs="Times New Roman"/>
                <w:b/>
                <w:color w:val="000000"/>
                <w:sz w:val="20"/>
                <w:szCs w:val="20"/>
                <w:lang w:eastAsia="lt-LT"/>
              </w:rPr>
              <w:t>Kolektyvinis autorius</w:t>
            </w:r>
          </w:p>
        </w:tc>
        <w:tc>
          <w:tcPr>
            <w:tcW w:w="7796" w:type="dxa"/>
            <w:shd w:val="clear" w:color="auto" w:fill="auto"/>
          </w:tcPr>
          <w:p w14:paraId="3C6B61BC"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sz w:val="20"/>
                <w:szCs w:val="20"/>
                <w:lang w:eastAsia="lt-LT"/>
              </w:rPr>
            </w:pPr>
            <w:r w:rsidRPr="009C2C6D">
              <w:rPr>
                <w:rFonts w:ascii="Times New Roman" w:eastAsia="Times New Roman" w:hAnsi="Times New Roman" w:cs="Times New Roman"/>
                <w:sz w:val="20"/>
                <w:szCs w:val="20"/>
                <w:lang w:eastAsia="lt-LT"/>
              </w:rPr>
              <w:t xml:space="preserve">Lietuvos Statistikos departamentas. (2012). </w:t>
            </w:r>
            <w:r w:rsidRPr="009C2C6D">
              <w:rPr>
                <w:rFonts w:ascii="Times New Roman" w:eastAsia="Times New Roman" w:hAnsi="Times New Roman" w:cs="Times New Roman"/>
                <w:i/>
                <w:sz w:val="20"/>
                <w:szCs w:val="20"/>
                <w:lang w:eastAsia="lt-LT"/>
              </w:rPr>
              <w:t>Darbo rinkos metraštis</w:t>
            </w:r>
            <w:r w:rsidRPr="009C2C6D">
              <w:rPr>
                <w:rFonts w:ascii="Times New Roman" w:eastAsia="Times New Roman" w:hAnsi="Times New Roman" w:cs="Times New Roman"/>
                <w:sz w:val="20"/>
                <w:szCs w:val="20"/>
                <w:lang w:eastAsia="lt-LT"/>
              </w:rPr>
              <w:t>. Vilnius: Lietuvos Statistikos departamentas.</w:t>
            </w:r>
          </w:p>
        </w:tc>
      </w:tr>
      <w:tr w:rsidR="009C2C6D" w:rsidRPr="009C2C6D" w14:paraId="08869729" w14:textId="77777777" w:rsidTr="007C6153">
        <w:trPr>
          <w:trHeight w:val="479"/>
        </w:trPr>
        <w:tc>
          <w:tcPr>
            <w:tcW w:w="1843" w:type="dxa"/>
            <w:shd w:val="clear" w:color="auto" w:fill="auto"/>
          </w:tcPr>
          <w:p w14:paraId="26E31AB7" w14:textId="77777777" w:rsidR="009C2C6D" w:rsidRPr="009C2C6D" w:rsidRDefault="009C2C6D" w:rsidP="009C2C6D">
            <w:pPr>
              <w:tabs>
                <w:tab w:val="left" w:pos="340"/>
              </w:tabs>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0"/>
                <w:szCs w:val="20"/>
                <w:lang w:eastAsia="lt-LT"/>
              </w:rPr>
            </w:pPr>
            <w:r w:rsidRPr="009C2C6D">
              <w:rPr>
                <w:rFonts w:ascii="Times New Roman" w:eastAsia="Times New Roman" w:hAnsi="Times New Roman" w:cs="Times New Roman"/>
                <w:b/>
                <w:color w:val="000000"/>
                <w:sz w:val="20"/>
                <w:szCs w:val="20"/>
                <w:lang w:eastAsia="lt-LT"/>
              </w:rPr>
              <w:t xml:space="preserve">Knygos, kai yra vienas redaktorius </w:t>
            </w:r>
          </w:p>
        </w:tc>
        <w:tc>
          <w:tcPr>
            <w:tcW w:w="7796" w:type="dxa"/>
            <w:shd w:val="clear" w:color="auto" w:fill="auto"/>
          </w:tcPr>
          <w:p w14:paraId="7184A3A3"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0"/>
                <w:szCs w:val="20"/>
                <w:lang w:eastAsia="lt-LT"/>
              </w:rPr>
            </w:pPr>
            <w:proofErr w:type="spellStart"/>
            <w:r w:rsidRPr="009C2C6D">
              <w:rPr>
                <w:rFonts w:ascii="Times New Roman" w:eastAsia="Times New Roman" w:hAnsi="Times New Roman" w:cs="Times New Roman"/>
                <w:color w:val="000000"/>
                <w:sz w:val="20"/>
                <w:szCs w:val="20"/>
                <w:lang w:eastAsia="lt-LT"/>
              </w:rPr>
              <w:t>Vodanovic</w:t>
            </w:r>
            <w:proofErr w:type="spellEnd"/>
            <w:r w:rsidRPr="009C2C6D">
              <w:rPr>
                <w:rFonts w:ascii="Times New Roman" w:eastAsia="Times New Roman" w:hAnsi="Times New Roman" w:cs="Times New Roman"/>
                <w:color w:val="000000"/>
                <w:sz w:val="20"/>
                <w:szCs w:val="20"/>
                <w:lang w:eastAsia="lt-LT"/>
              </w:rPr>
              <w:t>, L. (</w:t>
            </w:r>
            <w:proofErr w:type="spellStart"/>
            <w:r w:rsidRPr="009C2C6D">
              <w:rPr>
                <w:rFonts w:ascii="Times New Roman" w:eastAsia="Times New Roman" w:hAnsi="Times New Roman" w:cs="Times New Roman"/>
                <w:color w:val="000000"/>
                <w:sz w:val="20"/>
                <w:szCs w:val="20"/>
                <w:lang w:eastAsia="lt-LT"/>
              </w:rPr>
              <w:t>Ed</w:t>
            </w:r>
            <w:proofErr w:type="spellEnd"/>
            <w:r w:rsidRPr="009C2C6D">
              <w:rPr>
                <w:rFonts w:ascii="Times New Roman" w:eastAsia="Times New Roman" w:hAnsi="Times New Roman" w:cs="Times New Roman"/>
                <w:color w:val="000000"/>
                <w:sz w:val="20"/>
                <w:szCs w:val="20"/>
                <w:lang w:eastAsia="lt-LT"/>
              </w:rPr>
              <w:t xml:space="preserve">.). (2020). </w:t>
            </w:r>
            <w:proofErr w:type="spellStart"/>
            <w:r w:rsidRPr="009C2C6D">
              <w:rPr>
                <w:rFonts w:ascii="Times New Roman" w:eastAsia="Times New Roman" w:hAnsi="Times New Roman" w:cs="Times New Roman"/>
                <w:i/>
                <w:color w:val="000000"/>
                <w:sz w:val="20"/>
                <w:szCs w:val="20"/>
                <w:lang w:eastAsia="lt-LT"/>
              </w:rPr>
              <w:t>Lifestyle</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journalism</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social</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media</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consumption</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and</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experience</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color w:val="000000"/>
                <w:sz w:val="20"/>
                <w:szCs w:val="20"/>
                <w:lang w:eastAsia="lt-LT"/>
              </w:rPr>
              <w:t>London</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color w:val="000000"/>
                <w:sz w:val="20"/>
                <w:szCs w:val="20"/>
                <w:lang w:eastAsia="lt-LT"/>
              </w:rPr>
              <w:t>Routledge</w:t>
            </w:r>
            <w:proofErr w:type="spellEnd"/>
            <w:r w:rsidRPr="009C2C6D">
              <w:rPr>
                <w:rFonts w:ascii="Times New Roman" w:eastAsia="Times New Roman" w:hAnsi="Times New Roman" w:cs="Times New Roman"/>
                <w:color w:val="000000"/>
                <w:sz w:val="20"/>
                <w:szCs w:val="20"/>
                <w:lang w:eastAsia="lt-LT"/>
              </w:rPr>
              <w:t>.</w:t>
            </w:r>
          </w:p>
        </w:tc>
      </w:tr>
      <w:tr w:rsidR="009C2C6D" w:rsidRPr="009C2C6D" w14:paraId="4E3C6995" w14:textId="77777777" w:rsidTr="007C6153">
        <w:tc>
          <w:tcPr>
            <w:tcW w:w="1843" w:type="dxa"/>
            <w:shd w:val="clear" w:color="auto" w:fill="auto"/>
          </w:tcPr>
          <w:p w14:paraId="2E61A596" w14:textId="77777777" w:rsidR="009C2C6D" w:rsidRPr="009C2C6D" w:rsidRDefault="009C2C6D" w:rsidP="009C2C6D">
            <w:pPr>
              <w:tabs>
                <w:tab w:val="left" w:pos="340"/>
              </w:tabs>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0"/>
                <w:szCs w:val="20"/>
                <w:lang w:eastAsia="lt-LT"/>
              </w:rPr>
            </w:pPr>
            <w:r w:rsidRPr="009C2C6D">
              <w:rPr>
                <w:rFonts w:ascii="Times New Roman" w:eastAsia="Times New Roman" w:hAnsi="Times New Roman" w:cs="Times New Roman"/>
                <w:b/>
                <w:color w:val="000000"/>
                <w:sz w:val="20"/>
                <w:szCs w:val="20"/>
                <w:lang w:eastAsia="lt-LT"/>
              </w:rPr>
              <w:t xml:space="preserve">Knygos, kai yra du ir daugiau redaktorių </w:t>
            </w:r>
          </w:p>
        </w:tc>
        <w:tc>
          <w:tcPr>
            <w:tcW w:w="7796" w:type="dxa"/>
            <w:shd w:val="clear" w:color="auto" w:fill="auto"/>
          </w:tcPr>
          <w:p w14:paraId="731A2CFA"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0"/>
                <w:szCs w:val="20"/>
                <w:lang w:eastAsia="lt-LT"/>
              </w:rPr>
            </w:pPr>
            <w:proofErr w:type="spellStart"/>
            <w:r w:rsidRPr="009C2C6D">
              <w:rPr>
                <w:rFonts w:ascii="Times New Roman" w:eastAsia="Times New Roman" w:hAnsi="Times New Roman" w:cs="Times New Roman"/>
                <w:color w:val="000000"/>
                <w:sz w:val="20"/>
                <w:szCs w:val="20"/>
                <w:lang w:eastAsia="lt-LT"/>
              </w:rPr>
              <w:t>Chang</w:t>
            </w:r>
            <w:proofErr w:type="spellEnd"/>
            <w:r w:rsidRPr="009C2C6D">
              <w:rPr>
                <w:rFonts w:ascii="Times New Roman" w:eastAsia="Times New Roman" w:hAnsi="Times New Roman" w:cs="Times New Roman"/>
                <w:color w:val="000000"/>
                <w:sz w:val="20"/>
                <w:szCs w:val="20"/>
                <w:lang w:eastAsia="lt-LT"/>
              </w:rPr>
              <w:t xml:space="preserve">, M., </w:t>
            </w:r>
            <w:proofErr w:type="spellStart"/>
            <w:r w:rsidRPr="009C2C6D">
              <w:rPr>
                <w:rFonts w:ascii="Times New Roman" w:eastAsia="Times New Roman" w:hAnsi="Times New Roman" w:cs="Times New Roman"/>
                <w:color w:val="000000"/>
                <w:sz w:val="20"/>
                <w:szCs w:val="20"/>
                <w:lang w:eastAsia="lt-LT"/>
              </w:rPr>
              <w:t>Steinberg</w:t>
            </w:r>
            <w:proofErr w:type="spellEnd"/>
            <w:r w:rsidRPr="009C2C6D">
              <w:rPr>
                <w:rFonts w:ascii="Times New Roman" w:eastAsia="Times New Roman" w:hAnsi="Times New Roman" w:cs="Times New Roman"/>
                <w:color w:val="000000"/>
                <w:sz w:val="20"/>
                <w:szCs w:val="20"/>
                <w:lang w:eastAsia="lt-LT"/>
              </w:rPr>
              <w:t xml:space="preserve">, F., &amp; </w:t>
            </w:r>
            <w:proofErr w:type="spellStart"/>
            <w:r w:rsidRPr="009C2C6D">
              <w:rPr>
                <w:rFonts w:ascii="Times New Roman" w:eastAsia="Times New Roman" w:hAnsi="Times New Roman" w:cs="Times New Roman"/>
                <w:color w:val="000000"/>
                <w:sz w:val="20"/>
                <w:szCs w:val="20"/>
                <w:lang w:eastAsia="lt-LT"/>
              </w:rPr>
              <w:t>Torres</w:t>
            </w:r>
            <w:proofErr w:type="spellEnd"/>
            <w:r w:rsidRPr="009C2C6D">
              <w:rPr>
                <w:rFonts w:ascii="Times New Roman" w:eastAsia="Times New Roman" w:hAnsi="Times New Roman" w:cs="Times New Roman"/>
                <w:color w:val="000000"/>
                <w:sz w:val="20"/>
                <w:szCs w:val="20"/>
                <w:lang w:eastAsia="lt-LT"/>
              </w:rPr>
              <w:t>, F. (</w:t>
            </w:r>
            <w:proofErr w:type="spellStart"/>
            <w:r w:rsidRPr="009C2C6D">
              <w:rPr>
                <w:rFonts w:ascii="Times New Roman" w:eastAsia="Times New Roman" w:hAnsi="Times New Roman" w:cs="Times New Roman"/>
                <w:color w:val="000000"/>
                <w:sz w:val="20"/>
                <w:szCs w:val="20"/>
                <w:lang w:eastAsia="lt-LT"/>
              </w:rPr>
              <w:t>Eds</w:t>
            </w:r>
            <w:proofErr w:type="spellEnd"/>
            <w:r w:rsidRPr="009C2C6D">
              <w:rPr>
                <w:rFonts w:ascii="Times New Roman" w:eastAsia="Times New Roman" w:hAnsi="Times New Roman" w:cs="Times New Roman"/>
                <w:color w:val="000000"/>
                <w:sz w:val="20"/>
                <w:szCs w:val="20"/>
                <w:lang w:eastAsia="lt-LT"/>
              </w:rPr>
              <w:t xml:space="preserve">.). (2020). </w:t>
            </w:r>
            <w:proofErr w:type="spellStart"/>
            <w:r w:rsidRPr="009C2C6D">
              <w:rPr>
                <w:rFonts w:ascii="Times New Roman" w:eastAsia="Times New Roman" w:hAnsi="Times New Roman" w:cs="Times New Roman"/>
                <w:i/>
                <w:color w:val="000000"/>
                <w:sz w:val="20"/>
                <w:szCs w:val="20"/>
                <w:lang w:eastAsia="lt-LT"/>
              </w:rPr>
              <w:t>The</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political</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economy</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of</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adjustment</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throughout</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and</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beyond</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the</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Eurozone</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crisis</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what</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have</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we</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learned</w:t>
            </w:r>
            <w:proofErr w:type="spellEnd"/>
            <w:r w:rsidRPr="009C2C6D">
              <w:rPr>
                <w:rFonts w:ascii="Times New Roman" w:eastAsia="Times New Roman" w:hAnsi="Times New Roman" w:cs="Times New Roman"/>
                <w:i/>
                <w:color w:val="000000"/>
                <w:sz w:val="20"/>
                <w:szCs w:val="20"/>
                <w:lang w:eastAsia="lt-LT"/>
              </w:rPr>
              <w:t>?</w:t>
            </w:r>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color w:val="000000"/>
                <w:sz w:val="20"/>
                <w:szCs w:val="20"/>
                <w:lang w:eastAsia="lt-LT"/>
              </w:rPr>
              <w:t>London</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color w:val="000000"/>
                <w:sz w:val="20"/>
                <w:szCs w:val="20"/>
                <w:lang w:eastAsia="lt-LT"/>
              </w:rPr>
              <w:t>Routledge</w:t>
            </w:r>
            <w:proofErr w:type="spellEnd"/>
            <w:r w:rsidRPr="009C2C6D">
              <w:rPr>
                <w:rFonts w:ascii="Times New Roman" w:eastAsia="Times New Roman" w:hAnsi="Times New Roman" w:cs="Times New Roman"/>
                <w:color w:val="000000"/>
                <w:sz w:val="20"/>
                <w:szCs w:val="20"/>
                <w:lang w:eastAsia="lt-LT"/>
              </w:rPr>
              <w:t>.</w:t>
            </w:r>
          </w:p>
        </w:tc>
      </w:tr>
      <w:tr w:rsidR="009C2C6D" w:rsidRPr="009C2C6D" w14:paraId="7BE11B0E" w14:textId="77777777" w:rsidTr="007C6153">
        <w:tc>
          <w:tcPr>
            <w:tcW w:w="1843" w:type="dxa"/>
            <w:shd w:val="clear" w:color="auto" w:fill="auto"/>
          </w:tcPr>
          <w:p w14:paraId="7EAB4F38" w14:textId="77777777" w:rsidR="009C2C6D" w:rsidRPr="009C2C6D" w:rsidRDefault="009C2C6D" w:rsidP="009C2C6D">
            <w:pPr>
              <w:tabs>
                <w:tab w:val="left" w:pos="340"/>
              </w:tabs>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0"/>
                <w:szCs w:val="20"/>
                <w:lang w:eastAsia="lt-LT"/>
              </w:rPr>
            </w:pPr>
            <w:r w:rsidRPr="009C2C6D">
              <w:rPr>
                <w:rFonts w:ascii="Times New Roman" w:eastAsia="Times New Roman" w:hAnsi="Times New Roman" w:cs="Times New Roman"/>
                <w:b/>
                <w:color w:val="000000"/>
                <w:sz w:val="20"/>
                <w:szCs w:val="20"/>
                <w:lang w:eastAsia="lt-LT"/>
              </w:rPr>
              <w:t xml:space="preserve">Knygos, kai nėra nei autorių, nei redaktorių </w:t>
            </w:r>
          </w:p>
        </w:tc>
        <w:tc>
          <w:tcPr>
            <w:tcW w:w="7796" w:type="dxa"/>
            <w:shd w:val="clear" w:color="auto" w:fill="auto"/>
          </w:tcPr>
          <w:p w14:paraId="0D0B0C3C"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color w:val="000000"/>
                <w:sz w:val="20"/>
                <w:szCs w:val="20"/>
                <w:lang w:eastAsia="lt-LT"/>
              </w:rPr>
            </w:pPr>
            <w:proofErr w:type="spellStart"/>
            <w:r w:rsidRPr="009C2C6D">
              <w:rPr>
                <w:rFonts w:ascii="Times New Roman" w:eastAsia="Times New Roman" w:hAnsi="Times New Roman" w:cs="Times New Roman"/>
                <w:i/>
                <w:iCs/>
                <w:sz w:val="20"/>
                <w:szCs w:val="20"/>
                <w:lang w:eastAsia="lt-LT"/>
              </w:rPr>
              <w:t>Oxford</w:t>
            </w:r>
            <w:proofErr w:type="spellEnd"/>
            <w:r w:rsidRPr="009C2C6D">
              <w:rPr>
                <w:rFonts w:ascii="Times New Roman" w:eastAsia="Times New Roman" w:hAnsi="Times New Roman" w:cs="Times New Roman"/>
                <w:i/>
                <w:iCs/>
                <w:sz w:val="20"/>
                <w:szCs w:val="20"/>
                <w:lang w:eastAsia="lt-LT"/>
              </w:rPr>
              <w:t xml:space="preserve"> </w:t>
            </w:r>
            <w:proofErr w:type="spellStart"/>
            <w:r w:rsidRPr="009C2C6D">
              <w:rPr>
                <w:rFonts w:ascii="Times New Roman" w:eastAsia="Times New Roman" w:hAnsi="Times New Roman" w:cs="Times New Roman"/>
                <w:i/>
                <w:iCs/>
                <w:sz w:val="20"/>
                <w:szCs w:val="20"/>
                <w:lang w:eastAsia="lt-LT"/>
              </w:rPr>
              <w:t>idioms</w:t>
            </w:r>
            <w:proofErr w:type="spellEnd"/>
            <w:r w:rsidRPr="009C2C6D">
              <w:rPr>
                <w:rFonts w:ascii="Times New Roman" w:eastAsia="Times New Roman" w:hAnsi="Times New Roman" w:cs="Times New Roman"/>
                <w:i/>
                <w:iCs/>
                <w:sz w:val="20"/>
                <w:szCs w:val="20"/>
                <w:lang w:eastAsia="lt-LT"/>
              </w:rPr>
              <w:t xml:space="preserve"> </w:t>
            </w:r>
            <w:proofErr w:type="spellStart"/>
            <w:r w:rsidRPr="009C2C6D">
              <w:rPr>
                <w:rFonts w:ascii="Times New Roman" w:eastAsia="Times New Roman" w:hAnsi="Times New Roman" w:cs="Times New Roman"/>
                <w:i/>
                <w:iCs/>
                <w:sz w:val="20"/>
                <w:szCs w:val="20"/>
                <w:lang w:eastAsia="lt-LT"/>
              </w:rPr>
              <w:t>dictionary</w:t>
            </w:r>
            <w:proofErr w:type="spellEnd"/>
            <w:r w:rsidRPr="009C2C6D">
              <w:rPr>
                <w:rFonts w:ascii="Times New Roman" w:eastAsia="Times New Roman" w:hAnsi="Times New Roman" w:cs="Times New Roman"/>
                <w:i/>
                <w:iCs/>
                <w:sz w:val="20"/>
                <w:szCs w:val="20"/>
                <w:lang w:eastAsia="lt-LT"/>
              </w:rPr>
              <w:t xml:space="preserve"> </w:t>
            </w:r>
            <w:proofErr w:type="spellStart"/>
            <w:r w:rsidRPr="009C2C6D">
              <w:rPr>
                <w:rFonts w:ascii="Times New Roman" w:eastAsia="Times New Roman" w:hAnsi="Times New Roman" w:cs="Times New Roman"/>
                <w:i/>
                <w:iCs/>
                <w:sz w:val="20"/>
                <w:szCs w:val="20"/>
                <w:lang w:eastAsia="lt-LT"/>
              </w:rPr>
              <w:t>for</w:t>
            </w:r>
            <w:proofErr w:type="spellEnd"/>
            <w:r w:rsidRPr="009C2C6D">
              <w:rPr>
                <w:rFonts w:ascii="Times New Roman" w:eastAsia="Times New Roman" w:hAnsi="Times New Roman" w:cs="Times New Roman"/>
                <w:i/>
                <w:iCs/>
                <w:sz w:val="20"/>
                <w:szCs w:val="20"/>
                <w:lang w:eastAsia="lt-LT"/>
              </w:rPr>
              <w:t xml:space="preserve"> </w:t>
            </w:r>
            <w:proofErr w:type="spellStart"/>
            <w:r w:rsidRPr="009C2C6D">
              <w:rPr>
                <w:rFonts w:ascii="Times New Roman" w:eastAsia="Times New Roman" w:hAnsi="Times New Roman" w:cs="Times New Roman"/>
                <w:i/>
                <w:iCs/>
                <w:sz w:val="20"/>
                <w:szCs w:val="20"/>
                <w:lang w:eastAsia="lt-LT"/>
              </w:rPr>
              <w:t>learners</w:t>
            </w:r>
            <w:proofErr w:type="spellEnd"/>
            <w:r w:rsidRPr="009C2C6D">
              <w:rPr>
                <w:rFonts w:ascii="Times New Roman" w:eastAsia="Times New Roman" w:hAnsi="Times New Roman" w:cs="Times New Roman"/>
                <w:i/>
                <w:iCs/>
                <w:sz w:val="20"/>
                <w:szCs w:val="20"/>
                <w:lang w:eastAsia="lt-LT"/>
              </w:rPr>
              <w:t xml:space="preserve"> </w:t>
            </w:r>
            <w:proofErr w:type="spellStart"/>
            <w:r w:rsidRPr="009C2C6D">
              <w:rPr>
                <w:rFonts w:ascii="Times New Roman" w:eastAsia="Times New Roman" w:hAnsi="Times New Roman" w:cs="Times New Roman"/>
                <w:i/>
                <w:iCs/>
                <w:sz w:val="20"/>
                <w:szCs w:val="20"/>
                <w:lang w:eastAsia="lt-LT"/>
              </w:rPr>
              <w:t>of</w:t>
            </w:r>
            <w:proofErr w:type="spellEnd"/>
            <w:r w:rsidRPr="009C2C6D">
              <w:rPr>
                <w:rFonts w:ascii="Times New Roman" w:eastAsia="Times New Roman" w:hAnsi="Times New Roman" w:cs="Times New Roman"/>
                <w:i/>
                <w:iCs/>
                <w:sz w:val="20"/>
                <w:szCs w:val="20"/>
                <w:lang w:eastAsia="lt-LT"/>
              </w:rPr>
              <w:t xml:space="preserve"> English</w:t>
            </w:r>
            <w:r w:rsidRPr="009C2C6D">
              <w:rPr>
                <w:rFonts w:ascii="Times New Roman" w:eastAsia="Times New Roman" w:hAnsi="Times New Roman" w:cs="Times New Roman"/>
                <w:sz w:val="20"/>
                <w:szCs w:val="20"/>
                <w:lang w:eastAsia="lt-LT"/>
              </w:rPr>
              <w:t xml:space="preserve"> (2nd </w:t>
            </w:r>
            <w:proofErr w:type="spellStart"/>
            <w:r w:rsidRPr="009C2C6D">
              <w:rPr>
                <w:rFonts w:ascii="Times New Roman" w:eastAsia="Times New Roman" w:hAnsi="Times New Roman" w:cs="Times New Roman"/>
                <w:sz w:val="20"/>
                <w:szCs w:val="20"/>
                <w:lang w:eastAsia="lt-LT"/>
              </w:rPr>
              <w:t>ed</w:t>
            </w:r>
            <w:proofErr w:type="spellEnd"/>
            <w:r w:rsidRPr="009C2C6D">
              <w:rPr>
                <w:rFonts w:ascii="Times New Roman" w:eastAsia="Times New Roman" w:hAnsi="Times New Roman" w:cs="Times New Roman"/>
                <w:sz w:val="20"/>
                <w:szCs w:val="20"/>
                <w:lang w:eastAsia="lt-LT"/>
              </w:rPr>
              <w:t xml:space="preserve">.). (2013). </w:t>
            </w:r>
            <w:proofErr w:type="spellStart"/>
            <w:r w:rsidRPr="009C2C6D">
              <w:rPr>
                <w:rFonts w:ascii="Times New Roman" w:eastAsia="Times New Roman" w:hAnsi="Times New Roman" w:cs="Times New Roman"/>
                <w:sz w:val="20"/>
                <w:szCs w:val="20"/>
                <w:lang w:eastAsia="lt-LT"/>
              </w:rPr>
              <w:t>Oxford</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Oxford</w:t>
            </w:r>
            <w:proofErr w:type="spellEnd"/>
            <w:r w:rsidRPr="009C2C6D">
              <w:rPr>
                <w:rFonts w:ascii="Times New Roman" w:eastAsia="Times New Roman" w:hAnsi="Times New Roman" w:cs="Times New Roman"/>
                <w:sz w:val="20"/>
                <w:szCs w:val="20"/>
                <w:lang w:eastAsia="lt-LT"/>
              </w:rPr>
              <w:t xml:space="preserve"> University Press.</w:t>
            </w:r>
          </w:p>
        </w:tc>
      </w:tr>
      <w:tr w:rsidR="009C2C6D" w:rsidRPr="009C2C6D" w14:paraId="2E215E00" w14:textId="77777777" w:rsidTr="007C6153">
        <w:trPr>
          <w:trHeight w:val="1328"/>
        </w:trPr>
        <w:tc>
          <w:tcPr>
            <w:tcW w:w="1843" w:type="dxa"/>
            <w:shd w:val="clear" w:color="auto" w:fill="auto"/>
          </w:tcPr>
          <w:p w14:paraId="05D7F04F" w14:textId="77777777" w:rsidR="009C2C6D" w:rsidRPr="009C2C6D" w:rsidRDefault="009C2C6D" w:rsidP="009C2C6D">
            <w:pPr>
              <w:tabs>
                <w:tab w:val="left" w:pos="340"/>
              </w:tabs>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0"/>
                <w:szCs w:val="20"/>
                <w:lang w:eastAsia="lt-LT"/>
              </w:rPr>
            </w:pPr>
            <w:r w:rsidRPr="009C2C6D">
              <w:rPr>
                <w:rFonts w:ascii="Times New Roman" w:eastAsia="Times New Roman" w:hAnsi="Times New Roman" w:cs="Times New Roman"/>
                <w:b/>
                <w:color w:val="000000"/>
                <w:sz w:val="20"/>
                <w:szCs w:val="20"/>
                <w:lang w:eastAsia="lt-LT"/>
              </w:rPr>
              <w:t>Knygos dalis ar straipsnis iš knygos</w:t>
            </w:r>
          </w:p>
        </w:tc>
        <w:tc>
          <w:tcPr>
            <w:tcW w:w="7796" w:type="dxa"/>
            <w:shd w:val="clear" w:color="auto" w:fill="auto"/>
          </w:tcPr>
          <w:p w14:paraId="482AC2DE" w14:textId="77777777" w:rsidR="009C2C6D" w:rsidRPr="009C2C6D" w:rsidRDefault="009C2C6D" w:rsidP="009C2C6D">
            <w:pPr>
              <w:shd w:val="clear" w:color="auto" w:fill="FFFFFF"/>
              <w:spacing w:after="0" w:line="240" w:lineRule="auto"/>
              <w:jc w:val="both"/>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 xml:space="preserve">Maumevičienė, D. (2018). </w:t>
            </w:r>
            <w:proofErr w:type="spellStart"/>
            <w:r w:rsidRPr="009C2C6D">
              <w:rPr>
                <w:rFonts w:ascii="Times New Roman" w:eastAsia="Times New Roman" w:hAnsi="Times New Roman" w:cs="Times New Roman"/>
                <w:sz w:val="20"/>
                <w:szCs w:val="20"/>
                <w:lang w:eastAsia="lt-LT"/>
              </w:rPr>
              <w:t>Communication</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of</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cultures</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by</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means</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of</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localisation</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In</w:t>
            </w:r>
            <w:proofErr w:type="spellEnd"/>
            <w:r w:rsidRPr="009C2C6D">
              <w:rPr>
                <w:rFonts w:ascii="Times New Roman" w:eastAsia="Times New Roman" w:hAnsi="Times New Roman" w:cs="Times New Roman"/>
                <w:sz w:val="20"/>
                <w:szCs w:val="20"/>
                <w:lang w:eastAsia="lt-LT"/>
              </w:rPr>
              <w:t xml:space="preserve"> O. </w:t>
            </w:r>
            <w:proofErr w:type="spellStart"/>
            <w:r w:rsidRPr="009C2C6D">
              <w:rPr>
                <w:rFonts w:ascii="Times New Roman" w:eastAsia="Times New Roman" w:hAnsi="Times New Roman" w:cs="Times New Roman"/>
                <w:sz w:val="20"/>
                <w:szCs w:val="20"/>
                <w:lang w:eastAsia="lt-LT"/>
              </w:rPr>
              <w:t>Andreica</w:t>
            </w:r>
            <w:proofErr w:type="spellEnd"/>
            <w:r w:rsidRPr="009C2C6D">
              <w:rPr>
                <w:rFonts w:ascii="Times New Roman" w:eastAsia="Times New Roman" w:hAnsi="Times New Roman" w:cs="Times New Roman"/>
                <w:sz w:val="20"/>
                <w:szCs w:val="20"/>
                <w:lang w:eastAsia="lt-LT"/>
              </w:rPr>
              <w:t xml:space="preserve">, &amp;  A. </w:t>
            </w:r>
            <w:proofErr w:type="spellStart"/>
            <w:r w:rsidRPr="009C2C6D">
              <w:rPr>
                <w:rFonts w:ascii="Times New Roman" w:eastAsia="Times New Roman" w:hAnsi="Times New Roman" w:cs="Times New Roman"/>
                <w:sz w:val="20"/>
                <w:szCs w:val="20"/>
                <w:lang w:eastAsia="lt-LT"/>
              </w:rPr>
              <w:t>Olteanu</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Eds</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i/>
                <w:sz w:val="20"/>
                <w:szCs w:val="20"/>
                <w:lang w:eastAsia="lt-LT"/>
              </w:rPr>
              <w:t>Readings</w:t>
            </w:r>
            <w:proofErr w:type="spellEnd"/>
            <w:r w:rsidRPr="009C2C6D">
              <w:rPr>
                <w:rFonts w:ascii="Times New Roman" w:eastAsia="Times New Roman" w:hAnsi="Times New Roman" w:cs="Times New Roman"/>
                <w:i/>
                <w:sz w:val="20"/>
                <w:szCs w:val="20"/>
                <w:lang w:eastAsia="lt-LT"/>
              </w:rPr>
              <w:t xml:space="preserve"> </w:t>
            </w:r>
            <w:proofErr w:type="spellStart"/>
            <w:r w:rsidRPr="009C2C6D">
              <w:rPr>
                <w:rFonts w:ascii="Times New Roman" w:eastAsia="Times New Roman" w:hAnsi="Times New Roman" w:cs="Times New Roman"/>
                <w:i/>
                <w:sz w:val="20"/>
                <w:szCs w:val="20"/>
                <w:lang w:eastAsia="lt-LT"/>
              </w:rPr>
              <w:t>in</w:t>
            </w:r>
            <w:proofErr w:type="spellEnd"/>
            <w:r w:rsidRPr="009C2C6D">
              <w:rPr>
                <w:rFonts w:ascii="Times New Roman" w:eastAsia="Times New Roman" w:hAnsi="Times New Roman" w:cs="Times New Roman"/>
                <w:i/>
                <w:sz w:val="20"/>
                <w:szCs w:val="20"/>
                <w:lang w:eastAsia="lt-LT"/>
              </w:rPr>
              <w:t xml:space="preserve"> </w:t>
            </w:r>
            <w:proofErr w:type="spellStart"/>
            <w:r w:rsidRPr="009C2C6D">
              <w:rPr>
                <w:rFonts w:ascii="Times New Roman" w:eastAsia="Times New Roman" w:hAnsi="Times New Roman" w:cs="Times New Roman"/>
                <w:i/>
                <w:sz w:val="20"/>
                <w:szCs w:val="20"/>
                <w:lang w:eastAsia="lt-LT"/>
              </w:rPr>
              <w:t>Numanities</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pp</w:t>
            </w:r>
            <w:proofErr w:type="spellEnd"/>
            <w:r w:rsidRPr="009C2C6D">
              <w:rPr>
                <w:rFonts w:ascii="Times New Roman" w:eastAsia="Times New Roman" w:hAnsi="Times New Roman" w:cs="Times New Roman"/>
                <w:sz w:val="20"/>
                <w:szCs w:val="20"/>
                <w:lang w:eastAsia="lt-LT"/>
              </w:rPr>
              <w:t xml:space="preserve">. 209–231). </w:t>
            </w:r>
            <w:proofErr w:type="spellStart"/>
            <w:r w:rsidRPr="009C2C6D">
              <w:rPr>
                <w:rFonts w:ascii="Times New Roman" w:eastAsia="Times New Roman" w:hAnsi="Times New Roman" w:cs="Times New Roman"/>
                <w:sz w:val="20"/>
                <w:szCs w:val="20"/>
                <w:lang w:eastAsia="lt-LT"/>
              </w:rPr>
              <w:t>Cham</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Springer</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doi</w:t>
            </w:r>
            <w:proofErr w:type="spellEnd"/>
            <w:r w:rsidRPr="009C2C6D">
              <w:rPr>
                <w:rFonts w:ascii="Times New Roman" w:eastAsia="Times New Roman" w:hAnsi="Times New Roman" w:cs="Times New Roman"/>
                <w:sz w:val="20"/>
                <w:szCs w:val="20"/>
                <w:lang w:eastAsia="lt-LT"/>
              </w:rPr>
              <w:t>: 10.1007/978-3-319-66914-4</w:t>
            </w:r>
          </w:p>
          <w:p w14:paraId="2B829305" w14:textId="77777777" w:rsidR="009C2C6D" w:rsidRPr="009C2C6D" w:rsidRDefault="009C2C6D" w:rsidP="009C2C6D">
            <w:pPr>
              <w:shd w:val="clear" w:color="auto" w:fill="FFFFFF"/>
              <w:spacing w:after="0" w:line="240" w:lineRule="auto"/>
              <w:jc w:val="both"/>
              <w:rPr>
                <w:rFonts w:ascii="Times New Roman" w:eastAsia="Times New Roman" w:hAnsi="Times New Roman" w:cs="Times New Roman"/>
                <w:sz w:val="20"/>
                <w:szCs w:val="20"/>
                <w:lang w:eastAsia="lt-LT"/>
              </w:rPr>
            </w:pPr>
          </w:p>
          <w:p w14:paraId="4B4EEE86"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sz w:val="20"/>
                <w:szCs w:val="20"/>
                <w:lang w:eastAsia="lt-LT"/>
              </w:rPr>
            </w:pPr>
            <w:r w:rsidRPr="009C2C6D">
              <w:rPr>
                <w:rFonts w:ascii="Times New Roman" w:eastAsia="Times New Roman" w:hAnsi="Times New Roman" w:cs="Times New Roman"/>
                <w:sz w:val="20"/>
                <w:szCs w:val="20"/>
                <w:lang w:eastAsia="lt-LT"/>
              </w:rPr>
              <w:t xml:space="preserve">Martinaitis, Ž. (2014). Kai reformos susitinka institucijas: aukštųjų mokyklų valdymo ir finansavimo reformų atvejis. </w:t>
            </w:r>
            <w:proofErr w:type="spellStart"/>
            <w:r w:rsidRPr="009C2C6D">
              <w:rPr>
                <w:rFonts w:ascii="Times New Roman" w:eastAsia="Times New Roman" w:hAnsi="Times New Roman" w:cs="Times New Roman"/>
                <w:sz w:val="20"/>
                <w:szCs w:val="20"/>
                <w:lang w:eastAsia="lt-LT"/>
              </w:rPr>
              <w:t>In</w:t>
            </w:r>
            <w:proofErr w:type="spellEnd"/>
            <w:r w:rsidRPr="009C2C6D">
              <w:rPr>
                <w:rFonts w:ascii="Times New Roman" w:eastAsia="Times New Roman" w:hAnsi="Times New Roman" w:cs="Times New Roman"/>
                <w:sz w:val="20"/>
                <w:szCs w:val="20"/>
                <w:lang w:eastAsia="lt-LT"/>
              </w:rPr>
              <w:t xml:space="preserve"> P. Subačius (red.), </w:t>
            </w:r>
            <w:r w:rsidRPr="009C2C6D">
              <w:rPr>
                <w:rFonts w:ascii="Times New Roman" w:eastAsia="Times New Roman" w:hAnsi="Times New Roman" w:cs="Times New Roman"/>
                <w:i/>
                <w:sz w:val="20"/>
                <w:szCs w:val="20"/>
                <w:lang w:eastAsia="lt-LT"/>
              </w:rPr>
              <w:t>Reforma Lietuvoje: įžvalgos apie mokslo ir studijų pertvarką</w:t>
            </w:r>
            <w:r w:rsidRPr="009C2C6D">
              <w:rPr>
                <w:rFonts w:ascii="Times New Roman" w:eastAsia="Times New Roman" w:hAnsi="Times New Roman" w:cs="Times New Roman"/>
                <w:sz w:val="20"/>
                <w:szCs w:val="20"/>
                <w:lang w:eastAsia="lt-LT"/>
              </w:rPr>
              <w:t xml:space="preserve"> (p. 107–133). Vilnius: Alma litera.</w:t>
            </w:r>
          </w:p>
        </w:tc>
      </w:tr>
      <w:tr w:rsidR="0036354F" w:rsidRPr="009C2C6D" w14:paraId="6741912D" w14:textId="77777777" w:rsidTr="007C6153">
        <w:trPr>
          <w:trHeight w:val="1328"/>
        </w:trPr>
        <w:tc>
          <w:tcPr>
            <w:tcW w:w="1843" w:type="dxa"/>
            <w:shd w:val="clear" w:color="auto" w:fill="auto"/>
          </w:tcPr>
          <w:p w14:paraId="2E248107" w14:textId="4BB41559" w:rsidR="0036354F" w:rsidRPr="009C2C6D" w:rsidRDefault="0036354F" w:rsidP="009C2C6D">
            <w:pPr>
              <w:tabs>
                <w:tab w:val="left" w:pos="340"/>
              </w:tabs>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0"/>
                <w:szCs w:val="20"/>
                <w:lang w:eastAsia="lt-LT"/>
              </w:rPr>
            </w:pPr>
            <w:r w:rsidRPr="009C2C6D">
              <w:rPr>
                <w:rFonts w:ascii="Times New Roman" w:eastAsia="Times New Roman" w:hAnsi="Times New Roman" w:cs="Times New Roman"/>
                <w:b/>
                <w:color w:val="000000"/>
                <w:sz w:val="20"/>
                <w:szCs w:val="20"/>
                <w:lang w:eastAsia="lt-LT"/>
              </w:rPr>
              <w:t>Elektroniniai leidiniai</w:t>
            </w:r>
          </w:p>
        </w:tc>
        <w:tc>
          <w:tcPr>
            <w:tcW w:w="7796" w:type="dxa"/>
            <w:shd w:val="clear" w:color="auto" w:fill="auto"/>
          </w:tcPr>
          <w:p w14:paraId="0FEA31B5" w14:textId="77777777" w:rsidR="0036354F" w:rsidRPr="009C2C6D" w:rsidRDefault="0036354F" w:rsidP="0036354F">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0"/>
                <w:szCs w:val="20"/>
                <w:lang w:eastAsia="lt-LT"/>
              </w:rPr>
            </w:pPr>
            <w:r w:rsidRPr="009C2C6D">
              <w:rPr>
                <w:rFonts w:ascii="Times New Roman" w:eastAsia="Times New Roman" w:hAnsi="Times New Roman" w:cs="Times New Roman"/>
                <w:color w:val="000000"/>
                <w:sz w:val="20"/>
                <w:szCs w:val="20"/>
                <w:lang w:eastAsia="lt-LT"/>
              </w:rPr>
              <w:t xml:space="preserve">Martinelli, D. (2020). </w:t>
            </w:r>
            <w:proofErr w:type="spellStart"/>
            <w:r w:rsidRPr="009C2C6D">
              <w:rPr>
                <w:rFonts w:ascii="Times New Roman" w:eastAsia="Times New Roman" w:hAnsi="Times New Roman" w:cs="Times New Roman"/>
                <w:i/>
                <w:color w:val="000000"/>
                <w:sz w:val="20"/>
                <w:szCs w:val="20"/>
                <w:lang w:eastAsia="lt-LT"/>
              </w:rPr>
              <w:t>What</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you</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see</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is</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what</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you</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hear</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creativity</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and</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communication</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in</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audiovisual</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texts</w:t>
            </w:r>
            <w:proofErr w:type="spellEnd"/>
            <w:r w:rsidRPr="009C2C6D">
              <w:rPr>
                <w:rFonts w:ascii="Times New Roman" w:eastAsia="Times New Roman" w:hAnsi="Times New Roman" w:cs="Times New Roman"/>
                <w:i/>
                <w:color w:val="000000"/>
                <w:sz w:val="20"/>
                <w:szCs w:val="20"/>
                <w:lang w:eastAsia="lt-LT"/>
              </w:rPr>
              <w:t>: [</w:t>
            </w:r>
            <w:proofErr w:type="spellStart"/>
            <w:r w:rsidRPr="009C2C6D">
              <w:rPr>
                <w:rFonts w:ascii="Times New Roman" w:eastAsia="Times New Roman" w:hAnsi="Times New Roman" w:cs="Times New Roman"/>
                <w:i/>
                <w:color w:val="000000"/>
                <w:sz w:val="20"/>
                <w:szCs w:val="20"/>
                <w:lang w:eastAsia="lt-LT"/>
              </w:rPr>
              <w:t>monograph</w:t>
            </w:r>
            <w:proofErr w:type="spellEnd"/>
            <w:r w:rsidRPr="009C2C6D">
              <w:rPr>
                <w:rFonts w:ascii="Times New Roman" w:eastAsia="Times New Roman" w:hAnsi="Times New Roman" w:cs="Times New Roman"/>
                <w:i/>
                <w:color w:val="000000"/>
                <w:sz w:val="20"/>
                <w:szCs w:val="20"/>
                <w:lang w:eastAsia="lt-LT"/>
              </w:rPr>
              <w:t>]</w:t>
            </w:r>
            <w:r w:rsidRPr="009C2C6D">
              <w:rPr>
                <w:rFonts w:ascii="Times New Roman" w:eastAsia="Times New Roman" w:hAnsi="Times New Roman" w:cs="Times New Roman"/>
                <w:color w:val="000000"/>
                <w:sz w:val="20"/>
                <w:szCs w:val="20"/>
                <w:lang w:eastAsia="lt-LT"/>
              </w:rPr>
              <w:t xml:space="preserve"> [žiūrėta 2020-11-11]. Prieiga per internetą:</w:t>
            </w:r>
            <w:r w:rsidRPr="009C2C6D">
              <w:rPr>
                <w:rFonts w:ascii="Times New Roman" w:eastAsia="Times New Roman" w:hAnsi="Times New Roman" w:cs="Times New Roman"/>
                <w:iCs/>
                <w:color w:val="000000"/>
                <w:sz w:val="20"/>
                <w:szCs w:val="20"/>
                <w:shd w:val="clear" w:color="auto" w:fill="FFFFFF"/>
                <w:lang w:eastAsia="lt-LT"/>
              </w:rPr>
              <w:t xml:space="preserve"> </w:t>
            </w:r>
            <w:r w:rsidRPr="009C2C6D">
              <w:rPr>
                <w:rFonts w:ascii="Times New Roman" w:eastAsia="Times New Roman" w:hAnsi="Times New Roman" w:cs="Times New Roman"/>
                <w:color w:val="000000"/>
                <w:sz w:val="20"/>
                <w:szCs w:val="20"/>
                <w:lang w:eastAsia="lt-LT"/>
              </w:rPr>
              <w:t>https://doi.org/10.1007/978-3-030-32594-7</w:t>
            </w:r>
          </w:p>
          <w:p w14:paraId="268197FD" w14:textId="77777777" w:rsidR="0036354F" w:rsidRPr="009C2C6D" w:rsidRDefault="0036354F" w:rsidP="0036354F">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0"/>
                <w:szCs w:val="20"/>
              </w:rPr>
            </w:pPr>
          </w:p>
          <w:p w14:paraId="54B09755" w14:textId="77777777" w:rsidR="0036354F" w:rsidRPr="009C2C6D" w:rsidRDefault="0036354F" w:rsidP="0036354F">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0"/>
                <w:szCs w:val="20"/>
              </w:rPr>
            </w:pPr>
            <w:proofErr w:type="spellStart"/>
            <w:r w:rsidRPr="009C2C6D">
              <w:rPr>
                <w:rFonts w:ascii="Times New Roman" w:eastAsia="Times New Roman" w:hAnsi="Times New Roman" w:cs="Times New Roman"/>
                <w:color w:val="000000"/>
                <w:sz w:val="20"/>
                <w:szCs w:val="20"/>
              </w:rPr>
              <w:t>Shah</w:t>
            </w:r>
            <w:proofErr w:type="spellEnd"/>
            <w:r w:rsidRPr="009C2C6D">
              <w:rPr>
                <w:rFonts w:ascii="Times New Roman" w:eastAsia="Times New Roman" w:hAnsi="Times New Roman" w:cs="Times New Roman"/>
                <w:color w:val="000000"/>
                <w:sz w:val="20"/>
                <w:szCs w:val="20"/>
              </w:rPr>
              <w:t xml:space="preserve">, G. (2019). </w:t>
            </w:r>
            <w:proofErr w:type="spellStart"/>
            <w:r w:rsidRPr="009C2C6D">
              <w:rPr>
                <w:rFonts w:ascii="Times New Roman" w:eastAsia="Times New Roman" w:hAnsi="Times New Roman" w:cs="Times New Roman"/>
                <w:i/>
                <w:color w:val="000000"/>
                <w:sz w:val="20"/>
                <w:szCs w:val="20"/>
              </w:rPr>
              <w:t>Democracy</w:t>
            </w:r>
            <w:proofErr w:type="spellEnd"/>
            <w:r w:rsidRPr="009C2C6D">
              <w:rPr>
                <w:rFonts w:ascii="Times New Roman" w:eastAsia="Times New Roman" w:hAnsi="Times New Roman" w:cs="Times New Roman"/>
                <w:i/>
                <w:color w:val="000000"/>
                <w:sz w:val="20"/>
                <w:szCs w:val="20"/>
              </w:rPr>
              <w:t xml:space="preserve">, </w:t>
            </w:r>
            <w:proofErr w:type="spellStart"/>
            <w:r w:rsidRPr="009C2C6D">
              <w:rPr>
                <w:rFonts w:ascii="Times New Roman" w:eastAsia="Times New Roman" w:hAnsi="Times New Roman" w:cs="Times New Roman"/>
                <w:i/>
                <w:color w:val="000000"/>
                <w:sz w:val="20"/>
                <w:szCs w:val="20"/>
              </w:rPr>
              <w:t>civil</w:t>
            </w:r>
            <w:proofErr w:type="spellEnd"/>
            <w:r w:rsidRPr="009C2C6D">
              <w:rPr>
                <w:rFonts w:ascii="Times New Roman" w:eastAsia="Times New Roman" w:hAnsi="Times New Roman" w:cs="Times New Roman"/>
                <w:i/>
                <w:color w:val="000000"/>
                <w:sz w:val="20"/>
                <w:szCs w:val="20"/>
              </w:rPr>
              <w:t xml:space="preserve"> </w:t>
            </w:r>
            <w:proofErr w:type="spellStart"/>
            <w:r w:rsidRPr="009C2C6D">
              <w:rPr>
                <w:rFonts w:ascii="Times New Roman" w:eastAsia="Times New Roman" w:hAnsi="Times New Roman" w:cs="Times New Roman"/>
                <w:i/>
                <w:color w:val="000000"/>
                <w:sz w:val="20"/>
                <w:szCs w:val="20"/>
              </w:rPr>
              <w:t>society</w:t>
            </w:r>
            <w:proofErr w:type="spellEnd"/>
            <w:r w:rsidRPr="009C2C6D">
              <w:rPr>
                <w:rFonts w:ascii="Times New Roman" w:eastAsia="Times New Roman" w:hAnsi="Times New Roman" w:cs="Times New Roman"/>
                <w:i/>
                <w:color w:val="000000"/>
                <w:sz w:val="20"/>
                <w:szCs w:val="20"/>
              </w:rPr>
              <w:t xml:space="preserve"> </w:t>
            </w:r>
            <w:proofErr w:type="spellStart"/>
            <w:r w:rsidRPr="009C2C6D">
              <w:rPr>
                <w:rFonts w:ascii="Times New Roman" w:eastAsia="Times New Roman" w:hAnsi="Times New Roman" w:cs="Times New Roman"/>
                <w:i/>
                <w:color w:val="000000"/>
                <w:sz w:val="20"/>
                <w:szCs w:val="20"/>
              </w:rPr>
              <w:t>and</w:t>
            </w:r>
            <w:proofErr w:type="spellEnd"/>
            <w:r w:rsidRPr="009C2C6D">
              <w:rPr>
                <w:rFonts w:ascii="Times New Roman" w:eastAsia="Times New Roman" w:hAnsi="Times New Roman" w:cs="Times New Roman"/>
                <w:i/>
                <w:color w:val="000000"/>
                <w:sz w:val="20"/>
                <w:szCs w:val="20"/>
              </w:rPr>
              <w:t xml:space="preserve"> </w:t>
            </w:r>
            <w:proofErr w:type="spellStart"/>
            <w:r w:rsidRPr="009C2C6D">
              <w:rPr>
                <w:rFonts w:ascii="Times New Roman" w:eastAsia="Times New Roman" w:hAnsi="Times New Roman" w:cs="Times New Roman"/>
                <w:i/>
                <w:color w:val="000000"/>
                <w:sz w:val="20"/>
                <w:szCs w:val="20"/>
              </w:rPr>
              <w:t>governance</w:t>
            </w:r>
            <w:proofErr w:type="spellEnd"/>
            <w:r w:rsidRPr="009C2C6D">
              <w:rPr>
                <w:rFonts w:ascii="Times New Roman" w:eastAsia="Times New Roman" w:hAnsi="Times New Roman" w:cs="Times New Roman"/>
                <w:color w:val="000000"/>
                <w:sz w:val="20"/>
                <w:szCs w:val="20"/>
              </w:rPr>
              <w:t xml:space="preserve">. </w:t>
            </w:r>
            <w:proofErr w:type="spellStart"/>
            <w:r w:rsidRPr="009C2C6D">
              <w:rPr>
                <w:rFonts w:ascii="Times New Roman" w:eastAsia="Times New Roman" w:hAnsi="Times New Roman" w:cs="Times New Roman"/>
                <w:color w:val="000000"/>
                <w:sz w:val="20"/>
                <w:szCs w:val="20"/>
              </w:rPr>
              <w:t>New</w:t>
            </w:r>
            <w:proofErr w:type="spellEnd"/>
            <w:r w:rsidRPr="009C2C6D">
              <w:rPr>
                <w:rFonts w:ascii="Times New Roman" w:eastAsia="Times New Roman" w:hAnsi="Times New Roman" w:cs="Times New Roman"/>
                <w:color w:val="000000"/>
                <w:sz w:val="20"/>
                <w:szCs w:val="20"/>
              </w:rPr>
              <w:t xml:space="preserve"> </w:t>
            </w:r>
            <w:proofErr w:type="spellStart"/>
            <w:r w:rsidRPr="009C2C6D">
              <w:rPr>
                <w:rFonts w:ascii="Times New Roman" w:eastAsia="Times New Roman" w:hAnsi="Times New Roman" w:cs="Times New Roman"/>
                <w:color w:val="000000"/>
                <w:sz w:val="20"/>
                <w:szCs w:val="20"/>
              </w:rPr>
              <w:t>Delhi</w:t>
            </w:r>
            <w:proofErr w:type="spellEnd"/>
            <w:r w:rsidRPr="009C2C6D">
              <w:rPr>
                <w:rFonts w:ascii="Times New Roman" w:eastAsia="Times New Roman" w:hAnsi="Times New Roman" w:cs="Times New Roman"/>
                <w:color w:val="000000"/>
                <w:sz w:val="20"/>
                <w:szCs w:val="20"/>
              </w:rPr>
              <w:t xml:space="preserve">: SAGE </w:t>
            </w:r>
            <w:proofErr w:type="spellStart"/>
            <w:r w:rsidRPr="009C2C6D">
              <w:rPr>
                <w:rFonts w:ascii="Times New Roman" w:eastAsia="Times New Roman" w:hAnsi="Times New Roman" w:cs="Times New Roman"/>
                <w:color w:val="000000"/>
                <w:sz w:val="20"/>
                <w:szCs w:val="20"/>
              </w:rPr>
              <w:t>Publications</w:t>
            </w:r>
            <w:proofErr w:type="spellEnd"/>
            <w:r w:rsidRPr="009C2C6D">
              <w:rPr>
                <w:rFonts w:ascii="Times New Roman" w:eastAsia="Times New Roman" w:hAnsi="Times New Roman" w:cs="Times New Roman"/>
                <w:color w:val="000000"/>
                <w:sz w:val="20"/>
                <w:szCs w:val="20"/>
              </w:rPr>
              <w:t xml:space="preserve"> [žiūrėta 2020-11-19]. Prieiga per internetą:</w:t>
            </w:r>
          </w:p>
          <w:p w14:paraId="15AA6A3A" w14:textId="77777777" w:rsidR="0036354F" w:rsidRPr="009C2C6D" w:rsidRDefault="004D1DD0" w:rsidP="0036354F">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0"/>
                <w:szCs w:val="20"/>
              </w:rPr>
            </w:pPr>
            <w:hyperlink r:id="rId20" w:history="1">
              <w:r w:rsidR="0036354F" w:rsidRPr="009C2C6D">
                <w:rPr>
                  <w:rFonts w:ascii="Times New Roman" w:eastAsia="Times New Roman" w:hAnsi="Times New Roman" w:cs="Times New Roman"/>
                  <w:color w:val="000000"/>
                  <w:sz w:val="20"/>
                  <w:szCs w:val="20"/>
                </w:rPr>
                <w:t>https://ebookcentral.proquest.com/lib/ktu-ebooks/detail.action?docID=5615561</w:t>
              </w:r>
            </w:hyperlink>
          </w:p>
          <w:p w14:paraId="45B9FE73" w14:textId="77777777" w:rsidR="0036354F" w:rsidRPr="009C2C6D" w:rsidRDefault="0036354F" w:rsidP="0036354F">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0"/>
                <w:szCs w:val="20"/>
              </w:rPr>
            </w:pPr>
          </w:p>
          <w:p w14:paraId="0B635148" w14:textId="77777777" w:rsidR="0036354F" w:rsidRPr="009C2C6D" w:rsidRDefault="0036354F" w:rsidP="0036354F">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0"/>
                <w:szCs w:val="20"/>
                <w:u w:val="single"/>
              </w:rPr>
            </w:pPr>
            <w:r w:rsidRPr="009C2C6D">
              <w:rPr>
                <w:rFonts w:ascii="Times New Roman" w:eastAsia="Times New Roman" w:hAnsi="Times New Roman" w:cs="Times New Roman"/>
                <w:color w:val="000000"/>
                <w:sz w:val="20"/>
                <w:szCs w:val="20"/>
              </w:rPr>
              <w:t xml:space="preserve">Sekliuckienė, J. ir </w:t>
            </w:r>
            <w:proofErr w:type="spellStart"/>
            <w:r w:rsidRPr="009C2C6D">
              <w:rPr>
                <w:rFonts w:ascii="Times New Roman" w:eastAsia="Times New Roman" w:hAnsi="Times New Roman" w:cs="Times New Roman"/>
                <w:color w:val="000000"/>
                <w:sz w:val="20"/>
                <w:szCs w:val="20"/>
              </w:rPr>
              <w:t>Repečkienė</w:t>
            </w:r>
            <w:proofErr w:type="spellEnd"/>
            <w:r w:rsidRPr="009C2C6D">
              <w:rPr>
                <w:rFonts w:ascii="Times New Roman" w:eastAsia="Times New Roman" w:hAnsi="Times New Roman" w:cs="Times New Roman"/>
                <w:color w:val="000000"/>
                <w:sz w:val="20"/>
                <w:szCs w:val="20"/>
              </w:rPr>
              <w:t xml:space="preserve">, A. (2014). </w:t>
            </w:r>
            <w:r w:rsidRPr="009C2C6D">
              <w:rPr>
                <w:rFonts w:ascii="Times New Roman" w:eastAsia="Times New Roman" w:hAnsi="Times New Roman" w:cs="Times New Roman"/>
                <w:i/>
                <w:iCs/>
                <w:color w:val="000000"/>
                <w:sz w:val="20"/>
                <w:szCs w:val="20"/>
              </w:rPr>
              <w:t>Verslas augančiose rinkose: vadovėlis</w:t>
            </w:r>
            <w:r w:rsidRPr="009C2C6D">
              <w:rPr>
                <w:rFonts w:ascii="Times New Roman" w:eastAsia="Times New Roman" w:hAnsi="Times New Roman" w:cs="Times New Roman"/>
                <w:color w:val="000000"/>
                <w:sz w:val="20"/>
                <w:szCs w:val="20"/>
              </w:rPr>
              <w:t xml:space="preserve">. Kaunas: Technologija [žiūrėta 2020-11-11]. Prieiga per internetą: </w:t>
            </w:r>
            <w:hyperlink r:id="rId21" w:history="1">
              <w:r w:rsidRPr="009C2C6D">
                <w:rPr>
                  <w:rFonts w:ascii="Times New Roman" w:eastAsia="Times New Roman" w:hAnsi="Times New Roman" w:cs="Times New Roman"/>
                  <w:color w:val="000000"/>
                  <w:sz w:val="20"/>
                  <w:szCs w:val="20"/>
                </w:rPr>
                <w:t>https://www.ebooks.ktu.lt/eb/1333/verslas-auganciose-rinkose/</w:t>
              </w:r>
            </w:hyperlink>
          </w:p>
          <w:p w14:paraId="7C31DFEA" w14:textId="77777777" w:rsidR="0036354F" w:rsidRPr="009C2C6D" w:rsidRDefault="0036354F" w:rsidP="0036354F">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0"/>
                <w:szCs w:val="20"/>
                <w:u w:val="single"/>
              </w:rPr>
            </w:pPr>
          </w:p>
          <w:p w14:paraId="4976A26A" w14:textId="2A2A2715" w:rsidR="0036354F" w:rsidRPr="0036354F" w:rsidRDefault="0036354F" w:rsidP="0036354F">
            <w:pPr>
              <w:spacing w:after="0" w:line="240" w:lineRule="auto"/>
              <w:rPr>
                <w:rFonts w:ascii="Times New Roman" w:eastAsia="Times New Roman" w:hAnsi="Times New Roman" w:cs="Times New Roman"/>
                <w:color w:val="000000"/>
                <w:sz w:val="20"/>
                <w:szCs w:val="20"/>
              </w:rPr>
            </w:pPr>
            <w:proofErr w:type="spellStart"/>
            <w:r w:rsidRPr="009C2C6D">
              <w:rPr>
                <w:rFonts w:ascii="Times New Roman" w:eastAsia="Times New Roman" w:hAnsi="Times New Roman" w:cs="Times New Roman"/>
                <w:color w:val="000000"/>
                <w:sz w:val="20"/>
                <w:szCs w:val="20"/>
              </w:rPr>
              <w:t>Vyšniauskienė</w:t>
            </w:r>
            <w:proofErr w:type="spellEnd"/>
            <w:r w:rsidRPr="009C2C6D">
              <w:rPr>
                <w:rFonts w:ascii="Times New Roman" w:eastAsia="Times New Roman" w:hAnsi="Times New Roman" w:cs="Times New Roman"/>
                <w:color w:val="000000"/>
                <w:sz w:val="20"/>
                <w:szCs w:val="20"/>
              </w:rPr>
              <w:t xml:space="preserve">, D. ir </w:t>
            </w:r>
            <w:proofErr w:type="spellStart"/>
            <w:r w:rsidRPr="009C2C6D">
              <w:rPr>
                <w:rFonts w:ascii="Times New Roman" w:eastAsia="Times New Roman" w:hAnsi="Times New Roman" w:cs="Times New Roman"/>
                <w:color w:val="000000"/>
                <w:sz w:val="20"/>
                <w:szCs w:val="20"/>
              </w:rPr>
              <w:t>Kravcova</w:t>
            </w:r>
            <w:proofErr w:type="spellEnd"/>
            <w:r w:rsidRPr="009C2C6D">
              <w:rPr>
                <w:rFonts w:ascii="Times New Roman" w:eastAsia="Times New Roman" w:hAnsi="Times New Roman" w:cs="Times New Roman"/>
                <w:color w:val="000000"/>
                <w:sz w:val="20"/>
                <w:szCs w:val="20"/>
              </w:rPr>
              <w:t xml:space="preserve">, L. (2018). </w:t>
            </w:r>
            <w:r w:rsidRPr="009C2C6D">
              <w:rPr>
                <w:rFonts w:ascii="Times New Roman" w:eastAsia="Times New Roman" w:hAnsi="Times New Roman" w:cs="Times New Roman"/>
                <w:i/>
                <w:color w:val="000000"/>
                <w:sz w:val="20"/>
                <w:szCs w:val="20"/>
              </w:rPr>
              <w:t>Mokslinio-techninio teksto vertimo ypatumai: lietuvių-rusų, rusų-lietuvių: vadovėlis</w:t>
            </w:r>
            <w:r w:rsidRPr="009C2C6D">
              <w:rPr>
                <w:rFonts w:ascii="Times New Roman" w:eastAsia="Times New Roman" w:hAnsi="Times New Roman" w:cs="Times New Roman"/>
                <w:color w:val="000000"/>
                <w:sz w:val="20"/>
                <w:szCs w:val="20"/>
              </w:rPr>
              <w:t>. Kaunas: Technologija [žiūrėta 2020-11-11]. Prieiga per internetą:  https://doi.org/10.5755/e01.9786090215333</w:t>
            </w:r>
          </w:p>
        </w:tc>
      </w:tr>
      <w:tr w:rsidR="009C2C6D" w:rsidRPr="009C2C6D" w14:paraId="61A986F8" w14:textId="77777777" w:rsidTr="0036354F">
        <w:trPr>
          <w:trHeight w:val="981"/>
        </w:trPr>
        <w:tc>
          <w:tcPr>
            <w:tcW w:w="1843" w:type="dxa"/>
            <w:shd w:val="clear" w:color="auto" w:fill="auto"/>
          </w:tcPr>
          <w:p w14:paraId="511FFF3D" w14:textId="04BFC34D"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0"/>
                <w:szCs w:val="20"/>
                <w:lang w:eastAsia="lt-LT"/>
              </w:rPr>
            </w:pPr>
          </w:p>
        </w:tc>
        <w:tc>
          <w:tcPr>
            <w:tcW w:w="7796" w:type="dxa"/>
            <w:shd w:val="clear" w:color="auto" w:fill="auto"/>
          </w:tcPr>
          <w:p w14:paraId="6A4484DA" w14:textId="77777777" w:rsidR="009C2C6D" w:rsidRPr="009C2C6D" w:rsidRDefault="009C2C6D" w:rsidP="009C2C6D">
            <w:pPr>
              <w:spacing w:before="100" w:beforeAutospacing="1" w:after="100" w:afterAutospacing="1" w:line="240" w:lineRule="auto"/>
              <w:jc w:val="both"/>
              <w:rPr>
                <w:rFonts w:ascii="Times New Roman" w:eastAsia="Times New Roman" w:hAnsi="Times New Roman" w:cs="Times New Roman"/>
                <w:color w:val="000000"/>
                <w:sz w:val="20"/>
                <w:szCs w:val="24"/>
              </w:rPr>
            </w:pPr>
            <w:proofErr w:type="spellStart"/>
            <w:r w:rsidRPr="009C2C6D">
              <w:rPr>
                <w:rFonts w:ascii="Times New Roman" w:eastAsia="Times New Roman" w:hAnsi="Times New Roman" w:cs="Times New Roman"/>
                <w:color w:val="000000"/>
                <w:sz w:val="20"/>
                <w:szCs w:val="20"/>
              </w:rPr>
              <w:t>Zhu</w:t>
            </w:r>
            <w:proofErr w:type="spellEnd"/>
            <w:r w:rsidRPr="009C2C6D">
              <w:rPr>
                <w:rFonts w:ascii="Times New Roman" w:eastAsia="Times New Roman" w:hAnsi="Times New Roman" w:cs="Times New Roman"/>
                <w:color w:val="000000"/>
                <w:sz w:val="20"/>
                <w:szCs w:val="20"/>
              </w:rPr>
              <w:t xml:space="preserve">, A. Y., Von Zedtwitz, M., &amp; </w:t>
            </w:r>
            <w:proofErr w:type="spellStart"/>
            <w:r w:rsidRPr="009C2C6D">
              <w:rPr>
                <w:rFonts w:ascii="Times New Roman" w:eastAsia="Times New Roman" w:hAnsi="Times New Roman" w:cs="Times New Roman"/>
                <w:color w:val="000000"/>
                <w:sz w:val="20"/>
                <w:szCs w:val="20"/>
              </w:rPr>
              <w:t>Assimakopoulos</w:t>
            </w:r>
            <w:proofErr w:type="spellEnd"/>
            <w:r w:rsidRPr="009C2C6D">
              <w:rPr>
                <w:rFonts w:ascii="Times New Roman" w:eastAsia="Times New Roman" w:hAnsi="Times New Roman" w:cs="Times New Roman"/>
                <w:color w:val="000000"/>
                <w:sz w:val="20"/>
                <w:szCs w:val="20"/>
              </w:rPr>
              <w:t xml:space="preserve">, D. G. (2018). </w:t>
            </w:r>
            <w:proofErr w:type="spellStart"/>
            <w:r w:rsidRPr="009C2C6D">
              <w:rPr>
                <w:rFonts w:ascii="Times New Roman" w:eastAsia="Times New Roman" w:hAnsi="Times New Roman" w:cs="Times New Roman"/>
                <w:i/>
                <w:color w:val="000000"/>
                <w:sz w:val="20"/>
                <w:szCs w:val="20"/>
              </w:rPr>
              <w:t>Responsible</w:t>
            </w:r>
            <w:proofErr w:type="spellEnd"/>
            <w:r w:rsidRPr="009C2C6D">
              <w:rPr>
                <w:rFonts w:ascii="Times New Roman" w:eastAsia="Times New Roman" w:hAnsi="Times New Roman" w:cs="Times New Roman"/>
                <w:i/>
                <w:color w:val="000000"/>
                <w:sz w:val="20"/>
                <w:szCs w:val="20"/>
              </w:rPr>
              <w:t xml:space="preserve"> </w:t>
            </w:r>
            <w:proofErr w:type="spellStart"/>
            <w:r w:rsidRPr="009C2C6D">
              <w:rPr>
                <w:rFonts w:ascii="Times New Roman" w:eastAsia="Times New Roman" w:hAnsi="Times New Roman" w:cs="Times New Roman"/>
                <w:i/>
                <w:color w:val="000000"/>
                <w:sz w:val="20"/>
                <w:szCs w:val="20"/>
              </w:rPr>
              <w:t>product</w:t>
            </w:r>
            <w:proofErr w:type="spellEnd"/>
            <w:r w:rsidRPr="009C2C6D">
              <w:rPr>
                <w:rFonts w:ascii="Times New Roman" w:eastAsia="Times New Roman" w:hAnsi="Times New Roman" w:cs="Times New Roman"/>
                <w:i/>
                <w:color w:val="000000"/>
                <w:sz w:val="20"/>
                <w:szCs w:val="20"/>
              </w:rPr>
              <w:t xml:space="preserve"> </w:t>
            </w:r>
            <w:proofErr w:type="spellStart"/>
            <w:r w:rsidRPr="009C2C6D">
              <w:rPr>
                <w:rFonts w:ascii="Times New Roman" w:eastAsia="Times New Roman" w:hAnsi="Times New Roman" w:cs="Times New Roman"/>
                <w:i/>
                <w:color w:val="000000"/>
                <w:sz w:val="20"/>
                <w:szCs w:val="20"/>
              </w:rPr>
              <w:t>innovation</w:t>
            </w:r>
            <w:proofErr w:type="spellEnd"/>
            <w:r w:rsidRPr="009C2C6D">
              <w:rPr>
                <w:rFonts w:ascii="Times New Roman" w:eastAsia="Times New Roman" w:hAnsi="Times New Roman" w:cs="Times New Roman"/>
                <w:i/>
                <w:color w:val="000000"/>
                <w:sz w:val="20"/>
                <w:szCs w:val="20"/>
              </w:rPr>
              <w:t xml:space="preserve">: </w:t>
            </w:r>
            <w:proofErr w:type="spellStart"/>
            <w:r w:rsidRPr="009C2C6D">
              <w:rPr>
                <w:rFonts w:ascii="Times New Roman" w:eastAsia="Times New Roman" w:hAnsi="Times New Roman" w:cs="Times New Roman"/>
                <w:i/>
                <w:color w:val="000000"/>
                <w:sz w:val="20"/>
                <w:szCs w:val="20"/>
              </w:rPr>
              <w:t>putting</w:t>
            </w:r>
            <w:proofErr w:type="spellEnd"/>
            <w:r w:rsidRPr="009C2C6D">
              <w:rPr>
                <w:rFonts w:ascii="Times New Roman" w:eastAsia="Times New Roman" w:hAnsi="Times New Roman" w:cs="Times New Roman"/>
                <w:i/>
                <w:color w:val="000000"/>
                <w:sz w:val="20"/>
                <w:szCs w:val="20"/>
              </w:rPr>
              <w:t xml:space="preserve"> </w:t>
            </w:r>
            <w:proofErr w:type="spellStart"/>
            <w:r w:rsidRPr="009C2C6D">
              <w:rPr>
                <w:rFonts w:ascii="Times New Roman" w:eastAsia="Times New Roman" w:hAnsi="Times New Roman" w:cs="Times New Roman"/>
                <w:i/>
                <w:color w:val="000000"/>
                <w:sz w:val="20"/>
                <w:szCs w:val="20"/>
              </w:rPr>
              <w:t>safety</w:t>
            </w:r>
            <w:proofErr w:type="spellEnd"/>
            <w:r w:rsidRPr="009C2C6D">
              <w:rPr>
                <w:rFonts w:ascii="Times New Roman" w:eastAsia="Times New Roman" w:hAnsi="Times New Roman" w:cs="Times New Roman"/>
                <w:i/>
                <w:color w:val="000000"/>
                <w:sz w:val="20"/>
                <w:szCs w:val="20"/>
              </w:rPr>
              <w:t xml:space="preserve"> </w:t>
            </w:r>
            <w:proofErr w:type="spellStart"/>
            <w:r w:rsidRPr="009C2C6D">
              <w:rPr>
                <w:rFonts w:ascii="Times New Roman" w:eastAsia="Times New Roman" w:hAnsi="Times New Roman" w:cs="Times New Roman"/>
                <w:i/>
                <w:color w:val="000000"/>
                <w:sz w:val="20"/>
                <w:szCs w:val="20"/>
              </w:rPr>
              <w:t>first</w:t>
            </w:r>
            <w:proofErr w:type="spellEnd"/>
            <w:r w:rsidRPr="009C2C6D">
              <w:rPr>
                <w:rFonts w:ascii="Times New Roman" w:eastAsia="Times New Roman" w:hAnsi="Times New Roman" w:cs="Times New Roman"/>
                <w:color w:val="000000"/>
                <w:sz w:val="20"/>
                <w:szCs w:val="20"/>
              </w:rPr>
              <w:t xml:space="preserve">. </w:t>
            </w:r>
            <w:proofErr w:type="spellStart"/>
            <w:r w:rsidRPr="009C2C6D">
              <w:rPr>
                <w:rFonts w:ascii="Times New Roman" w:eastAsia="Times New Roman" w:hAnsi="Times New Roman" w:cs="Times New Roman"/>
                <w:color w:val="000000"/>
                <w:sz w:val="20"/>
                <w:szCs w:val="20"/>
              </w:rPr>
              <w:t>Dordrecht</w:t>
            </w:r>
            <w:proofErr w:type="spellEnd"/>
            <w:r w:rsidRPr="009C2C6D">
              <w:rPr>
                <w:rFonts w:ascii="Times New Roman" w:eastAsia="Times New Roman" w:hAnsi="Times New Roman" w:cs="Times New Roman"/>
                <w:color w:val="000000"/>
                <w:sz w:val="20"/>
                <w:szCs w:val="20"/>
              </w:rPr>
              <w:t xml:space="preserve">: </w:t>
            </w:r>
            <w:proofErr w:type="spellStart"/>
            <w:r w:rsidRPr="009C2C6D">
              <w:rPr>
                <w:rFonts w:ascii="Times New Roman" w:eastAsia="Times New Roman" w:hAnsi="Times New Roman" w:cs="Times New Roman"/>
                <w:color w:val="000000"/>
                <w:sz w:val="20"/>
                <w:szCs w:val="20"/>
              </w:rPr>
              <w:t>Springer</w:t>
            </w:r>
            <w:proofErr w:type="spellEnd"/>
            <w:r w:rsidRPr="009C2C6D">
              <w:rPr>
                <w:rFonts w:ascii="Times New Roman" w:eastAsia="Times New Roman" w:hAnsi="Times New Roman" w:cs="Times New Roman"/>
                <w:color w:val="000000"/>
                <w:sz w:val="20"/>
                <w:szCs w:val="20"/>
              </w:rPr>
              <w:t xml:space="preserve"> [žiūrėta 2020-11-11]. Prieiga per internetą:</w:t>
            </w:r>
            <w:r w:rsidRPr="009C2C6D">
              <w:rPr>
                <w:rFonts w:ascii="Times New Roman" w:eastAsia="Times New Roman" w:hAnsi="Times New Roman" w:cs="Times New Roman"/>
                <w:iCs/>
                <w:color w:val="000000"/>
                <w:sz w:val="20"/>
                <w:szCs w:val="20"/>
                <w:shd w:val="clear" w:color="auto" w:fill="FFFFFF"/>
              </w:rPr>
              <w:t xml:space="preserve"> </w:t>
            </w:r>
            <w:hyperlink r:id="rId22" w:history="1">
              <w:r w:rsidRPr="009C2C6D">
                <w:rPr>
                  <w:rFonts w:ascii="Times New Roman" w:eastAsia="Times New Roman" w:hAnsi="Times New Roman" w:cs="Times New Roman"/>
                  <w:color w:val="000000"/>
                  <w:sz w:val="20"/>
                  <w:szCs w:val="20"/>
                </w:rPr>
                <w:t>https://doi.org/10.1007/978-3-319-68451-2</w:t>
              </w:r>
            </w:hyperlink>
          </w:p>
        </w:tc>
      </w:tr>
      <w:tr w:rsidR="009C2C6D" w:rsidRPr="009C2C6D" w14:paraId="38E8E67E" w14:textId="77777777" w:rsidTr="007C6153">
        <w:trPr>
          <w:trHeight w:val="276"/>
        </w:trPr>
        <w:tc>
          <w:tcPr>
            <w:tcW w:w="1843" w:type="dxa"/>
            <w:shd w:val="clear" w:color="auto" w:fill="auto"/>
          </w:tcPr>
          <w:p w14:paraId="3FABC7E3"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0"/>
                <w:szCs w:val="20"/>
                <w:lang w:eastAsia="lt-LT"/>
              </w:rPr>
            </w:pPr>
            <w:r w:rsidRPr="009C2C6D">
              <w:rPr>
                <w:rFonts w:ascii="Times New Roman" w:eastAsia="Times New Roman" w:hAnsi="Times New Roman" w:cs="Times New Roman"/>
                <w:b/>
                <w:color w:val="000000"/>
                <w:sz w:val="20"/>
                <w:szCs w:val="20"/>
                <w:lang w:eastAsia="lt-LT"/>
              </w:rPr>
              <w:t>Straipsniai</w:t>
            </w:r>
          </w:p>
        </w:tc>
        <w:tc>
          <w:tcPr>
            <w:tcW w:w="7796" w:type="dxa"/>
            <w:shd w:val="clear" w:color="auto" w:fill="auto"/>
          </w:tcPr>
          <w:p w14:paraId="3C20299B"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lt-LT"/>
              </w:rPr>
            </w:pPr>
            <w:r w:rsidRPr="009C2C6D">
              <w:rPr>
                <w:rFonts w:ascii="Times New Roman" w:eastAsia="Times New Roman" w:hAnsi="Times New Roman" w:cs="Times New Roman"/>
                <w:b/>
                <w:color w:val="000000"/>
                <w:sz w:val="20"/>
                <w:szCs w:val="20"/>
                <w:lang w:eastAsia="lt-LT"/>
              </w:rPr>
              <w:t>Pavyzdžiai</w:t>
            </w:r>
          </w:p>
        </w:tc>
      </w:tr>
      <w:tr w:rsidR="009C2C6D" w:rsidRPr="009C2C6D" w14:paraId="460C5366" w14:textId="77777777" w:rsidTr="007C6153">
        <w:trPr>
          <w:trHeight w:val="4234"/>
        </w:trPr>
        <w:tc>
          <w:tcPr>
            <w:tcW w:w="1843" w:type="dxa"/>
            <w:shd w:val="clear" w:color="auto" w:fill="auto"/>
          </w:tcPr>
          <w:p w14:paraId="59DF38AD" w14:textId="77777777" w:rsidR="009C2C6D" w:rsidRPr="009C2C6D" w:rsidRDefault="009C2C6D" w:rsidP="009C2C6D">
            <w:pPr>
              <w:tabs>
                <w:tab w:val="left" w:pos="340"/>
              </w:tabs>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0"/>
                <w:szCs w:val="20"/>
                <w:lang w:eastAsia="lt-LT"/>
              </w:rPr>
            </w:pPr>
            <w:r w:rsidRPr="009C2C6D">
              <w:rPr>
                <w:rFonts w:ascii="Times New Roman" w:eastAsia="Times New Roman" w:hAnsi="Times New Roman" w:cs="Times New Roman"/>
                <w:b/>
                <w:color w:val="000000"/>
                <w:sz w:val="20"/>
                <w:szCs w:val="20"/>
                <w:lang w:eastAsia="lt-LT"/>
              </w:rPr>
              <w:t xml:space="preserve">Straipsniai iš žurnalų </w:t>
            </w:r>
          </w:p>
        </w:tc>
        <w:tc>
          <w:tcPr>
            <w:tcW w:w="7796" w:type="dxa"/>
            <w:shd w:val="clear" w:color="auto" w:fill="auto"/>
          </w:tcPr>
          <w:p w14:paraId="638E3AEF"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lt-LT"/>
              </w:rPr>
            </w:pPr>
            <w:proofErr w:type="spellStart"/>
            <w:r w:rsidRPr="009C2C6D">
              <w:rPr>
                <w:rFonts w:ascii="Times New Roman" w:eastAsia="Times New Roman" w:hAnsi="Times New Roman" w:cs="Times New Roman"/>
                <w:sz w:val="20"/>
                <w:szCs w:val="20"/>
                <w:lang w:eastAsia="lt-LT"/>
              </w:rPr>
              <w:t>Umbrasienė</w:t>
            </w:r>
            <w:proofErr w:type="spellEnd"/>
            <w:r w:rsidRPr="009C2C6D">
              <w:rPr>
                <w:rFonts w:ascii="Times New Roman" w:eastAsia="Times New Roman" w:hAnsi="Times New Roman" w:cs="Times New Roman"/>
                <w:sz w:val="20"/>
                <w:szCs w:val="20"/>
                <w:lang w:eastAsia="lt-LT"/>
              </w:rPr>
              <w:t xml:space="preserve">, G. (2014). </w:t>
            </w:r>
            <w:proofErr w:type="spellStart"/>
            <w:r w:rsidRPr="009C2C6D">
              <w:rPr>
                <w:rFonts w:ascii="Times New Roman" w:eastAsia="Times New Roman" w:hAnsi="Times New Roman" w:cs="Times New Roman"/>
                <w:sz w:val="20"/>
                <w:szCs w:val="20"/>
                <w:lang w:eastAsia="lt-LT"/>
              </w:rPr>
              <w:t>Analysis</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of</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cyclical</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sensitivity</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in</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traditional</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and</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new</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sectors</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the</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case</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of</w:t>
            </w:r>
            <w:proofErr w:type="spellEnd"/>
            <w:r w:rsidRPr="009C2C6D">
              <w:rPr>
                <w:rFonts w:ascii="Times New Roman" w:eastAsia="Times New Roman" w:hAnsi="Times New Roman" w:cs="Times New Roman"/>
                <w:sz w:val="20"/>
                <w:szCs w:val="20"/>
                <w:lang w:eastAsia="lt-LT"/>
              </w:rPr>
              <w:t xml:space="preserve"> Lithuanian </w:t>
            </w:r>
            <w:proofErr w:type="spellStart"/>
            <w:r w:rsidRPr="009C2C6D">
              <w:rPr>
                <w:rFonts w:ascii="Times New Roman" w:eastAsia="Times New Roman" w:hAnsi="Times New Roman" w:cs="Times New Roman"/>
                <w:sz w:val="20"/>
                <w:szCs w:val="20"/>
                <w:lang w:eastAsia="lt-LT"/>
              </w:rPr>
              <w:t>economy</w:t>
            </w:r>
            <w:proofErr w:type="spellEnd"/>
            <w:r w:rsidRPr="009C2C6D">
              <w:rPr>
                <w:rFonts w:ascii="Times New Roman" w:eastAsia="Times New Roman" w:hAnsi="Times New Roman" w:cs="Times New Roman"/>
                <w:sz w:val="20"/>
                <w:szCs w:val="20"/>
                <w:lang w:eastAsia="lt-LT"/>
              </w:rPr>
              <w:t xml:space="preserve">. </w:t>
            </w:r>
            <w:r w:rsidRPr="009C2C6D">
              <w:rPr>
                <w:rFonts w:ascii="Times New Roman" w:eastAsia="Times New Roman" w:hAnsi="Times New Roman" w:cs="Times New Roman"/>
                <w:i/>
                <w:iCs/>
                <w:sz w:val="20"/>
                <w:szCs w:val="20"/>
                <w:lang w:eastAsia="lt-LT"/>
              </w:rPr>
              <w:t>Inžinerinė ekonomika,</w:t>
            </w:r>
            <w:r w:rsidRPr="009C2C6D">
              <w:rPr>
                <w:rFonts w:ascii="Times New Roman" w:eastAsia="Times New Roman" w:hAnsi="Times New Roman" w:cs="Times New Roman"/>
                <w:sz w:val="20"/>
                <w:szCs w:val="20"/>
                <w:lang w:eastAsia="lt-LT"/>
              </w:rPr>
              <w:t xml:space="preserve"> </w:t>
            </w:r>
            <w:r w:rsidRPr="009C2C6D">
              <w:rPr>
                <w:rFonts w:ascii="Times New Roman" w:eastAsia="Times New Roman" w:hAnsi="Times New Roman" w:cs="Times New Roman"/>
                <w:i/>
                <w:iCs/>
                <w:sz w:val="20"/>
                <w:szCs w:val="20"/>
                <w:lang w:eastAsia="lt-LT"/>
              </w:rPr>
              <w:t>25</w:t>
            </w:r>
            <w:r w:rsidRPr="009C2C6D">
              <w:rPr>
                <w:rFonts w:ascii="Times New Roman" w:eastAsia="Times New Roman" w:hAnsi="Times New Roman" w:cs="Times New Roman"/>
                <w:sz w:val="20"/>
                <w:szCs w:val="20"/>
                <w:lang w:eastAsia="lt-LT"/>
              </w:rPr>
              <w:t>(4), 420–426.</w:t>
            </w:r>
          </w:p>
          <w:p w14:paraId="6277C6DA"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lt-LT"/>
              </w:rPr>
            </w:pPr>
          </w:p>
          <w:p w14:paraId="281485D8"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lt-LT"/>
              </w:rPr>
            </w:pPr>
            <w:proofErr w:type="spellStart"/>
            <w:r w:rsidRPr="009C2C6D">
              <w:rPr>
                <w:rFonts w:ascii="Times New Roman" w:eastAsia="Times New Roman" w:hAnsi="Times New Roman" w:cs="Times New Roman"/>
                <w:color w:val="222222"/>
                <w:sz w:val="20"/>
                <w:szCs w:val="20"/>
                <w:lang w:eastAsia="lt-LT"/>
              </w:rPr>
              <w:t>Langvinienė</w:t>
            </w:r>
            <w:proofErr w:type="spellEnd"/>
            <w:r w:rsidRPr="009C2C6D">
              <w:rPr>
                <w:rFonts w:ascii="Times New Roman" w:eastAsia="Times New Roman" w:hAnsi="Times New Roman" w:cs="Times New Roman"/>
                <w:color w:val="222222"/>
                <w:sz w:val="20"/>
                <w:szCs w:val="20"/>
                <w:lang w:eastAsia="lt-LT"/>
              </w:rPr>
              <w:t xml:space="preserve">, N., &amp; Guobytė, V. (2014). Online </w:t>
            </w:r>
            <w:proofErr w:type="spellStart"/>
            <w:r w:rsidRPr="009C2C6D">
              <w:rPr>
                <w:rFonts w:ascii="Times New Roman" w:eastAsia="Times New Roman" w:hAnsi="Times New Roman" w:cs="Times New Roman"/>
                <w:color w:val="222222"/>
                <w:sz w:val="20"/>
                <w:szCs w:val="20"/>
                <w:lang w:eastAsia="lt-LT"/>
              </w:rPr>
              <w:t>group</w:t>
            </w:r>
            <w:proofErr w:type="spellEnd"/>
            <w:r w:rsidRPr="009C2C6D">
              <w:rPr>
                <w:rFonts w:ascii="Times New Roman" w:eastAsia="Times New Roman" w:hAnsi="Times New Roman" w:cs="Times New Roman"/>
                <w:color w:val="222222"/>
                <w:sz w:val="20"/>
                <w:szCs w:val="20"/>
                <w:lang w:eastAsia="lt-LT"/>
              </w:rPr>
              <w:t xml:space="preserve"> </w:t>
            </w:r>
            <w:proofErr w:type="spellStart"/>
            <w:r w:rsidRPr="009C2C6D">
              <w:rPr>
                <w:rFonts w:ascii="Times New Roman" w:eastAsia="Times New Roman" w:hAnsi="Times New Roman" w:cs="Times New Roman"/>
                <w:color w:val="222222"/>
                <w:sz w:val="20"/>
                <w:szCs w:val="20"/>
                <w:lang w:eastAsia="lt-LT"/>
              </w:rPr>
              <w:t>buying</w:t>
            </w:r>
            <w:proofErr w:type="spellEnd"/>
            <w:r w:rsidRPr="009C2C6D">
              <w:rPr>
                <w:rFonts w:ascii="Times New Roman" w:eastAsia="Times New Roman" w:hAnsi="Times New Roman" w:cs="Times New Roman"/>
                <w:color w:val="222222"/>
                <w:sz w:val="20"/>
                <w:szCs w:val="20"/>
                <w:lang w:eastAsia="lt-LT"/>
              </w:rPr>
              <w:t xml:space="preserve"> </w:t>
            </w:r>
            <w:proofErr w:type="spellStart"/>
            <w:r w:rsidRPr="009C2C6D">
              <w:rPr>
                <w:rFonts w:ascii="Times New Roman" w:eastAsia="Times New Roman" w:hAnsi="Times New Roman" w:cs="Times New Roman"/>
                <w:color w:val="222222"/>
                <w:sz w:val="20"/>
                <w:szCs w:val="20"/>
                <w:lang w:eastAsia="lt-LT"/>
              </w:rPr>
              <w:t>factors</w:t>
            </w:r>
            <w:proofErr w:type="spellEnd"/>
            <w:r w:rsidRPr="009C2C6D">
              <w:rPr>
                <w:rFonts w:ascii="Times New Roman" w:eastAsia="Times New Roman" w:hAnsi="Times New Roman" w:cs="Times New Roman"/>
                <w:color w:val="222222"/>
                <w:sz w:val="20"/>
                <w:szCs w:val="20"/>
                <w:lang w:eastAsia="lt-LT"/>
              </w:rPr>
              <w:t xml:space="preserve"> - </w:t>
            </w:r>
            <w:proofErr w:type="spellStart"/>
            <w:r w:rsidRPr="009C2C6D">
              <w:rPr>
                <w:rFonts w:ascii="Times New Roman" w:eastAsia="Times New Roman" w:hAnsi="Times New Roman" w:cs="Times New Roman"/>
                <w:color w:val="222222"/>
                <w:sz w:val="20"/>
                <w:szCs w:val="20"/>
                <w:lang w:eastAsia="lt-LT"/>
              </w:rPr>
              <w:t>conceptual</w:t>
            </w:r>
            <w:proofErr w:type="spellEnd"/>
            <w:r w:rsidRPr="009C2C6D">
              <w:rPr>
                <w:rFonts w:ascii="Times New Roman" w:eastAsia="Times New Roman" w:hAnsi="Times New Roman" w:cs="Times New Roman"/>
                <w:color w:val="222222"/>
                <w:sz w:val="20"/>
                <w:szCs w:val="20"/>
                <w:lang w:eastAsia="lt-LT"/>
              </w:rPr>
              <w:t xml:space="preserve"> </w:t>
            </w:r>
            <w:proofErr w:type="spellStart"/>
            <w:r w:rsidRPr="009C2C6D">
              <w:rPr>
                <w:rFonts w:ascii="Times New Roman" w:eastAsia="Times New Roman" w:hAnsi="Times New Roman" w:cs="Times New Roman"/>
                <w:color w:val="222222"/>
                <w:sz w:val="20"/>
                <w:szCs w:val="20"/>
                <w:lang w:eastAsia="lt-LT"/>
              </w:rPr>
              <w:t>model</w:t>
            </w:r>
            <w:proofErr w:type="spellEnd"/>
            <w:r w:rsidRPr="009C2C6D">
              <w:rPr>
                <w:rFonts w:ascii="Times New Roman" w:eastAsia="Times New Roman" w:hAnsi="Times New Roman" w:cs="Times New Roman"/>
                <w:color w:val="222222"/>
                <w:sz w:val="20"/>
                <w:szCs w:val="20"/>
                <w:lang w:eastAsia="lt-LT"/>
              </w:rPr>
              <w:t xml:space="preserve"> </w:t>
            </w:r>
            <w:proofErr w:type="spellStart"/>
            <w:r w:rsidRPr="009C2C6D">
              <w:rPr>
                <w:rFonts w:ascii="Times New Roman" w:eastAsia="Times New Roman" w:hAnsi="Times New Roman" w:cs="Times New Roman"/>
                <w:color w:val="222222"/>
                <w:sz w:val="20"/>
                <w:szCs w:val="20"/>
                <w:lang w:eastAsia="lt-LT"/>
              </w:rPr>
              <w:t>for</w:t>
            </w:r>
            <w:proofErr w:type="spellEnd"/>
            <w:r w:rsidRPr="009C2C6D">
              <w:rPr>
                <w:rFonts w:ascii="Times New Roman" w:eastAsia="Times New Roman" w:hAnsi="Times New Roman" w:cs="Times New Roman"/>
                <w:color w:val="222222"/>
                <w:sz w:val="20"/>
                <w:szCs w:val="20"/>
                <w:lang w:eastAsia="lt-LT"/>
              </w:rPr>
              <w:t xml:space="preserve"> </w:t>
            </w:r>
            <w:proofErr w:type="spellStart"/>
            <w:r w:rsidRPr="009C2C6D">
              <w:rPr>
                <w:rFonts w:ascii="Times New Roman" w:eastAsia="Times New Roman" w:hAnsi="Times New Roman" w:cs="Times New Roman"/>
                <w:color w:val="222222"/>
                <w:sz w:val="20"/>
                <w:szCs w:val="20"/>
                <w:lang w:eastAsia="lt-LT"/>
              </w:rPr>
              <w:t>understanding</w:t>
            </w:r>
            <w:proofErr w:type="spellEnd"/>
            <w:r w:rsidRPr="009C2C6D">
              <w:rPr>
                <w:rFonts w:ascii="Times New Roman" w:eastAsia="Times New Roman" w:hAnsi="Times New Roman" w:cs="Times New Roman"/>
                <w:color w:val="222222"/>
                <w:sz w:val="20"/>
                <w:szCs w:val="20"/>
                <w:lang w:eastAsia="lt-LT"/>
              </w:rPr>
              <w:t xml:space="preserve"> </w:t>
            </w:r>
            <w:proofErr w:type="spellStart"/>
            <w:r w:rsidRPr="009C2C6D">
              <w:rPr>
                <w:rFonts w:ascii="Times New Roman" w:eastAsia="Times New Roman" w:hAnsi="Times New Roman" w:cs="Times New Roman"/>
                <w:color w:val="222222"/>
                <w:sz w:val="20"/>
                <w:szCs w:val="20"/>
                <w:lang w:eastAsia="lt-LT"/>
              </w:rPr>
              <w:t>consumer</w:t>
            </w:r>
            <w:proofErr w:type="spellEnd"/>
            <w:r w:rsidRPr="009C2C6D">
              <w:rPr>
                <w:rFonts w:ascii="Times New Roman" w:eastAsia="Times New Roman" w:hAnsi="Times New Roman" w:cs="Times New Roman"/>
                <w:color w:val="222222"/>
                <w:sz w:val="20"/>
                <w:szCs w:val="20"/>
                <w:lang w:eastAsia="lt-LT"/>
              </w:rPr>
              <w:t xml:space="preserve"> </w:t>
            </w:r>
            <w:proofErr w:type="spellStart"/>
            <w:r w:rsidRPr="009C2C6D">
              <w:rPr>
                <w:rFonts w:ascii="Times New Roman" w:eastAsia="Times New Roman" w:hAnsi="Times New Roman" w:cs="Times New Roman"/>
                <w:color w:val="222222"/>
                <w:sz w:val="20"/>
                <w:szCs w:val="20"/>
                <w:lang w:eastAsia="lt-LT"/>
              </w:rPr>
              <w:t>value</w:t>
            </w:r>
            <w:proofErr w:type="spellEnd"/>
            <w:r w:rsidRPr="009C2C6D">
              <w:rPr>
                <w:rFonts w:ascii="Times New Roman" w:eastAsia="Times New Roman" w:hAnsi="Times New Roman" w:cs="Times New Roman"/>
                <w:color w:val="222222"/>
                <w:sz w:val="20"/>
                <w:szCs w:val="20"/>
                <w:lang w:eastAsia="lt-LT"/>
              </w:rPr>
              <w:t xml:space="preserve">. </w:t>
            </w:r>
            <w:proofErr w:type="spellStart"/>
            <w:r w:rsidRPr="009C2C6D">
              <w:rPr>
                <w:rFonts w:ascii="Times New Roman" w:eastAsia="Times New Roman" w:hAnsi="Times New Roman" w:cs="Times New Roman"/>
                <w:i/>
                <w:color w:val="222222"/>
                <w:sz w:val="20"/>
                <w:szCs w:val="20"/>
                <w:lang w:eastAsia="lt-LT"/>
              </w:rPr>
              <w:t>Social</w:t>
            </w:r>
            <w:proofErr w:type="spellEnd"/>
            <w:r w:rsidRPr="009C2C6D">
              <w:rPr>
                <w:rFonts w:ascii="Times New Roman" w:eastAsia="Times New Roman" w:hAnsi="Times New Roman" w:cs="Times New Roman"/>
                <w:i/>
                <w:color w:val="222222"/>
                <w:sz w:val="20"/>
                <w:szCs w:val="20"/>
                <w:lang w:eastAsia="lt-LT"/>
              </w:rPr>
              <w:t xml:space="preserve"> </w:t>
            </w:r>
            <w:proofErr w:type="spellStart"/>
            <w:r w:rsidRPr="009C2C6D">
              <w:rPr>
                <w:rFonts w:ascii="Times New Roman" w:eastAsia="Times New Roman" w:hAnsi="Times New Roman" w:cs="Times New Roman"/>
                <w:i/>
                <w:color w:val="222222"/>
                <w:sz w:val="20"/>
                <w:szCs w:val="20"/>
                <w:lang w:eastAsia="lt-LT"/>
              </w:rPr>
              <w:t>Sciences</w:t>
            </w:r>
            <w:proofErr w:type="spellEnd"/>
            <w:r w:rsidRPr="009C2C6D">
              <w:rPr>
                <w:rFonts w:ascii="Times New Roman" w:eastAsia="Times New Roman" w:hAnsi="Times New Roman" w:cs="Times New Roman"/>
                <w:i/>
                <w:color w:val="222222"/>
                <w:sz w:val="20"/>
                <w:szCs w:val="20"/>
                <w:lang w:eastAsia="lt-LT"/>
              </w:rPr>
              <w:t>,</w:t>
            </w:r>
            <w:r w:rsidRPr="009C2C6D">
              <w:rPr>
                <w:rFonts w:ascii="Times New Roman" w:eastAsia="Times New Roman" w:hAnsi="Times New Roman" w:cs="Times New Roman"/>
                <w:color w:val="222222"/>
                <w:sz w:val="20"/>
                <w:szCs w:val="20"/>
                <w:lang w:eastAsia="lt-LT"/>
              </w:rPr>
              <w:t xml:space="preserve"> </w:t>
            </w:r>
            <w:r w:rsidRPr="009C2C6D">
              <w:rPr>
                <w:rFonts w:ascii="Times New Roman" w:eastAsia="Times New Roman" w:hAnsi="Times New Roman" w:cs="Times New Roman"/>
                <w:i/>
                <w:color w:val="222222"/>
                <w:sz w:val="20"/>
                <w:szCs w:val="20"/>
                <w:lang w:eastAsia="lt-LT"/>
              </w:rPr>
              <w:t>84</w:t>
            </w:r>
            <w:r w:rsidRPr="009C2C6D">
              <w:rPr>
                <w:rFonts w:ascii="Times New Roman" w:eastAsia="Times New Roman" w:hAnsi="Times New Roman" w:cs="Times New Roman"/>
                <w:color w:val="222222"/>
                <w:sz w:val="20"/>
                <w:szCs w:val="20"/>
                <w:lang w:eastAsia="lt-LT"/>
              </w:rPr>
              <w:t>(2), 21</w:t>
            </w:r>
            <w:r w:rsidRPr="009C2C6D">
              <w:rPr>
                <w:rFonts w:ascii="Times New Roman" w:eastAsia="Times New Roman" w:hAnsi="Times New Roman" w:cs="Times New Roman"/>
                <w:sz w:val="20"/>
                <w:szCs w:val="20"/>
                <w:lang w:eastAsia="lt-LT"/>
              </w:rPr>
              <w:t>–</w:t>
            </w:r>
            <w:r w:rsidRPr="009C2C6D">
              <w:rPr>
                <w:rFonts w:ascii="Times New Roman" w:eastAsia="Times New Roman" w:hAnsi="Times New Roman" w:cs="Times New Roman"/>
                <w:color w:val="222222"/>
                <w:sz w:val="20"/>
                <w:szCs w:val="20"/>
                <w:lang w:eastAsia="lt-LT"/>
              </w:rPr>
              <w:t>28.</w:t>
            </w:r>
          </w:p>
          <w:p w14:paraId="365F717B"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lt-LT"/>
              </w:rPr>
            </w:pPr>
          </w:p>
          <w:p w14:paraId="06915680"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lt-LT"/>
              </w:rPr>
            </w:pPr>
            <w:proofErr w:type="spellStart"/>
            <w:r w:rsidRPr="009C2C6D">
              <w:rPr>
                <w:rFonts w:ascii="Times New Roman" w:eastAsia="Times New Roman" w:hAnsi="Times New Roman" w:cs="Times New Roman"/>
                <w:sz w:val="20"/>
                <w:szCs w:val="20"/>
                <w:lang w:eastAsia="lt-LT"/>
              </w:rPr>
              <w:t>Endriulaitienė</w:t>
            </w:r>
            <w:proofErr w:type="spellEnd"/>
            <w:r w:rsidRPr="009C2C6D">
              <w:rPr>
                <w:rFonts w:ascii="Times New Roman" w:eastAsia="Times New Roman" w:hAnsi="Times New Roman" w:cs="Times New Roman"/>
                <w:sz w:val="20"/>
                <w:szCs w:val="20"/>
                <w:lang w:eastAsia="lt-LT"/>
              </w:rPr>
              <w:t xml:space="preserve">, A. ir </w:t>
            </w:r>
            <w:proofErr w:type="spellStart"/>
            <w:r w:rsidRPr="009C2C6D">
              <w:rPr>
                <w:rFonts w:ascii="Times New Roman" w:eastAsia="Times New Roman" w:hAnsi="Times New Roman" w:cs="Times New Roman"/>
                <w:sz w:val="20"/>
                <w:szCs w:val="20"/>
                <w:lang w:eastAsia="lt-LT"/>
              </w:rPr>
              <w:t>Medišauskaitė</w:t>
            </w:r>
            <w:proofErr w:type="spellEnd"/>
            <w:r w:rsidRPr="009C2C6D">
              <w:rPr>
                <w:rFonts w:ascii="Times New Roman" w:eastAsia="Times New Roman" w:hAnsi="Times New Roman" w:cs="Times New Roman"/>
                <w:sz w:val="20"/>
                <w:szCs w:val="20"/>
                <w:lang w:eastAsia="lt-LT"/>
              </w:rPr>
              <w:t xml:space="preserve">, A. (2012). Teisingumas darbe ir socialinė identifikacija su grupe viešojo ir privataus sektoriaus organizacijose. </w:t>
            </w:r>
            <w:r w:rsidRPr="009C2C6D">
              <w:rPr>
                <w:rFonts w:ascii="Times New Roman" w:eastAsia="Times New Roman" w:hAnsi="Times New Roman" w:cs="Times New Roman"/>
                <w:i/>
                <w:sz w:val="20"/>
                <w:szCs w:val="20"/>
                <w:lang w:eastAsia="lt-LT"/>
              </w:rPr>
              <w:t>Organizacijų vadyba: sisteminiai tyrimai,</w:t>
            </w:r>
            <w:r w:rsidRPr="009C2C6D">
              <w:rPr>
                <w:rFonts w:ascii="Times New Roman" w:eastAsia="Times New Roman" w:hAnsi="Times New Roman" w:cs="Times New Roman"/>
                <w:sz w:val="20"/>
                <w:szCs w:val="20"/>
                <w:lang w:eastAsia="lt-LT"/>
              </w:rPr>
              <w:t xml:space="preserve"> </w:t>
            </w:r>
            <w:r w:rsidRPr="009C2C6D">
              <w:rPr>
                <w:rFonts w:ascii="Times New Roman" w:eastAsia="Times New Roman" w:hAnsi="Times New Roman" w:cs="Times New Roman"/>
                <w:i/>
                <w:sz w:val="20"/>
                <w:szCs w:val="20"/>
                <w:lang w:eastAsia="lt-LT"/>
              </w:rPr>
              <w:t>64</w:t>
            </w:r>
            <w:r w:rsidRPr="009C2C6D">
              <w:rPr>
                <w:rFonts w:ascii="Times New Roman" w:eastAsia="Times New Roman" w:hAnsi="Times New Roman" w:cs="Times New Roman"/>
                <w:sz w:val="20"/>
                <w:szCs w:val="20"/>
                <w:lang w:eastAsia="lt-LT"/>
              </w:rPr>
              <w:t>(11), 41–52.</w:t>
            </w:r>
          </w:p>
          <w:p w14:paraId="10B025AC"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lt-LT"/>
              </w:rPr>
            </w:pPr>
          </w:p>
          <w:p w14:paraId="50A201AA"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 xml:space="preserve">Astrauskaitė, M., </w:t>
            </w:r>
            <w:proofErr w:type="spellStart"/>
            <w:r w:rsidRPr="009C2C6D">
              <w:rPr>
                <w:rFonts w:ascii="Times New Roman" w:eastAsia="Times New Roman" w:hAnsi="Times New Roman" w:cs="Times New Roman"/>
                <w:sz w:val="20"/>
                <w:szCs w:val="20"/>
                <w:lang w:eastAsia="lt-LT"/>
              </w:rPr>
              <w:t>Kern</w:t>
            </w:r>
            <w:proofErr w:type="spellEnd"/>
            <w:r w:rsidRPr="009C2C6D">
              <w:rPr>
                <w:rFonts w:ascii="Times New Roman" w:eastAsia="Times New Roman" w:hAnsi="Times New Roman" w:cs="Times New Roman"/>
                <w:sz w:val="20"/>
                <w:szCs w:val="20"/>
                <w:lang w:eastAsia="lt-LT"/>
              </w:rPr>
              <w:t xml:space="preserve">, R.M., &amp; </w:t>
            </w:r>
            <w:proofErr w:type="spellStart"/>
            <w:r w:rsidRPr="009C2C6D">
              <w:rPr>
                <w:rFonts w:ascii="Times New Roman" w:eastAsia="Times New Roman" w:hAnsi="Times New Roman" w:cs="Times New Roman"/>
                <w:sz w:val="20"/>
                <w:szCs w:val="20"/>
                <w:lang w:eastAsia="lt-LT"/>
              </w:rPr>
              <w:t>Notelaers</w:t>
            </w:r>
            <w:proofErr w:type="spellEnd"/>
            <w:r w:rsidRPr="009C2C6D">
              <w:rPr>
                <w:rFonts w:ascii="Times New Roman" w:eastAsia="Times New Roman" w:hAnsi="Times New Roman" w:cs="Times New Roman"/>
                <w:sz w:val="20"/>
                <w:szCs w:val="20"/>
                <w:lang w:eastAsia="lt-LT"/>
              </w:rPr>
              <w:t xml:space="preserve">, G. (2014). </w:t>
            </w:r>
            <w:proofErr w:type="spellStart"/>
            <w:r w:rsidRPr="009C2C6D">
              <w:rPr>
                <w:rFonts w:ascii="Times New Roman" w:eastAsia="Times New Roman" w:hAnsi="Times New Roman" w:cs="Times New Roman"/>
                <w:sz w:val="20"/>
                <w:szCs w:val="20"/>
                <w:lang w:eastAsia="lt-LT"/>
              </w:rPr>
              <w:t>An</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individual</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psychology</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approach</w:t>
            </w:r>
            <w:proofErr w:type="spellEnd"/>
            <w:r w:rsidRPr="009C2C6D">
              <w:rPr>
                <w:rFonts w:ascii="Times New Roman" w:eastAsia="Times New Roman" w:hAnsi="Times New Roman" w:cs="Times New Roman"/>
                <w:sz w:val="20"/>
                <w:szCs w:val="20"/>
                <w:lang w:eastAsia="lt-LT"/>
              </w:rPr>
              <w:t xml:space="preserve"> to </w:t>
            </w:r>
            <w:proofErr w:type="spellStart"/>
            <w:r w:rsidRPr="009C2C6D">
              <w:rPr>
                <w:rFonts w:ascii="Times New Roman" w:eastAsia="Times New Roman" w:hAnsi="Times New Roman" w:cs="Times New Roman"/>
                <w:sz w:val="20"/>
                <w:szCs w:val="20"/>
                <w:lang w:eastAsia="lt-LT"/>
              </w:rPr>
              <w:t>underlying</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factors</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of</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workplace</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bullying</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i/>
                <w:iCs/>
                <w:sz w:val="20"/>
                <w:szCs w:val="20"/>
                <w:lang w:eastAsia="lt-LT"/>
              </w:rPr>
              <w:t>The</w:t>
            </w:r>
            <w:proofErr w:type="spellEnd"/>
            <w:r w:rsidRPr="009C2C6D">
              <w:rPr>
                <w:rFonts w:ascii="Times New Roman" w:eastAsia="Times New Roman" w:hAnsi="Times New Roman" w:cs="Times New Roman"/>
                <w:i/>
                <w:iCs/>
                <w:sz w:val="20"/>
                <w:szCs w:val="20"/>
                <w:lang w:eastAsia="lt-LT"/>
              </w:rPr>
              <w:t xml:space="preserve"> </w:t>
            </w:r>
            <w:proofErr w:type="spellStart"/>
            <w:r w:rsidRPr="009C2C6D">
              <w:rPr>
                <w:rFonts w:ascii="Times New Roman" w:eastAsia="Times New Roman" w:hAnsi="Times New Roman" w:cs="Times New Roman"/>
                <w:i/>
                <w:iCs/>
                <w:sz w:val="20"/>
                <w:szCs w:val="20"/>
                <w:lang w:eastAsia="lt-LT"/>
              </w:rPr>
              <w:t>Journal</w:t>
            </w:r>
            <w:proofErr w:type="spellEnd"/>
            <w:r w:rsidRPr="009C2C6D">
              <w:rPr>
                <w:rFonts w:ascii="Times New Roman" w:eastAsia="Times New Roman" w:hAnsi="Times New Roman" w:cs="Times New Roman"/>
                <w:i/>
                <w:iCs/>
                <w:sz w:val="20"/>
                <w:szCs w:val="20"/>
                <w:lang w:eastAsia="lt-LT"/>
              </w:rPr>
              <w:t xml:space="preserve"> </w:t>
            </w:r>
            <w:proofErr w:type="spellStart"/>
            <w:r w:rsidRPr="009C2C6D">
              <w:rPr>
                <w:rFonts w:ascii="Times New Roman" w:eastAsia="Times New Roman" w:hAnsi="Times New Roman" w:cs="Times New Roman"/>
                <w:i/>
                <w:iCs/>
                <w:sz w:val="20"/>
                <w:szCs w:val="20"/>
                <w:lang w:eastAsia="lt-LT"/>
              </w:rPr>
              <w:t>of</w:t>
            </w:r>
            <w:proofErr w:type="spellEnd"/>
            <w:r w:rsidRPr="009C2C6D">
              <w:rPr>
                <w:rFonts w:ascii="Times New Roman" w:eastAsia="Times New Roman" w:hAnsi="Times New Roman" w:cs="Times New Roman"/>
                <w:i/>
                <w:iCs/>
                <w:sz w:val="20"/>
                <w:szCs w:val="20"/>
                <w:lang w:eastAsia="lt-LT"/>
              </w:rPr>
              <w:t xml:space="preserve"> </w:t>
            </w:r>
            <w:proofErr w:type="spellStart"/>
            <w:r w:rsidRPr="009C2C6D">
              <w:rPr>
                <w:rFonts w:ascii="Times New Roman" w:eastAsia="Times New Roman" w:hAnsi="Times New Roman" w:cs="Times New Roman"/>
                <w:i/>
                <w:iCs/>
                <w:sz w:val="20"/>
                <w:szCs w:val="20"/>
                <w:lang w:eastAsia="lt-LT"/>
              </w:rPr>
              <w:t>Individual</w:t>
            </w:r>
            <w:proofErr w:type="spellEnd"/>
            <w:r w:rsidRPr="009C2C6D">
              <w:rPr>
                <w:rFonts w:ascii="Times New Roman" w:eastAsia="Times New Roman" w:hAnsi="Times New Roman" w:cs="Times New Roman"/>
                <w:i/>
                <w:iCs/>
                <w:sz w:val="20"/>
                <w:szCs w:val="20"/>
                <w:lang w:eastAsia="lt-LT"/>
              </w:rPr>
              <w:t xml:space="preserve"> </w:t>
            </w:r>
            <w:proofErr w:type="spellStart"/>
            <w:r w:rsidRPr="009C2C6D">
              <w:rPr>
                <w:rFonts w:ascii="Times New Roman" w:eastAsia="Times New Roman" w:hAnsi="Times New Roman" w:cs="Times New Roman"/>
                <w:i/>
                <w:iCs/>
                <w:sz w:val="20"/>
                <w:szCs w:val="20"/>
                <w:lang w:eastAsia="lt-LT"/>
              </w:rPr>
              <w:t>Psychology</w:t>
            </w:r>
            <w:proofErr w:type="spellEnd"/>
            <w:r w:rsidRPr="009C2C6D">
              <w:rPr>
                <w:rFonts w:ascii="Times New Roman" w:eastAsia="Times New Roman" w:hAnsi="Times New Roman" w:cs="Times New Roman"/>
                <w:i/>
                <w:iCs/>
                <w:sz w:val="20"/>
                <w:szCs w:val="20"/>
                <w:lang w:eastAsia="lt-LT"/>
              </w:rPr>
              <w:t>,</w:t>
            </w:r>
            <w:r w:rsidRPr="009C2C6D">
              <w:rPr>
                <w:rFonts w:ascii="Times New Roman" w:eastAsia="Times New Roman" w:hAnsi="Times New Roman" w:cs="Times New Roman"/>
                <w:sz w:val="20"/>
                <w:szCs w:val="20"/>
                <w:lang w:eastAsia="lt-LT"/>
              </w:rPr>
              <w:t xml:space="preserve"> </w:t>
            </w:r>
            <w:r w:rsidRPr="009C2C6D">
              <w:rPr>
                <w:rFonts w:ascii="Times New Roman" w:eastAsia="Times New Roman" w:hAnsi="Times New Roman" w:cs="Times New Roman"/>
                <w:i/>
                <w:iCs/>
                <w:sz w:val="20"/>
                <w:szCs w:val="20"/>
                <w:lang w:eastAsia="lt-LT"/>
              </w:rPr>
              <w:t>70</w:t>
            </w:r>
            <w:r w:rsidRPr="009C2C6D">
              <w:rPr>
                <w:rFonts w:ascii="Times New Roman" w:eastAsia="Times New Roman" w:hAnsi="Times New Roman" w:cs="Times New Roman"/>
                <w:sz w:val="20"/>
                <w:szCs w:val="20"/>
                <w:lang w:eastAsia="lt-LT"/>
              </w:rPr>
              <w:t>(3), 220–244.</w:t>
            </w:r>
          </w:p>
          <w:p w14:paraId="7226A9DA"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lt-LT"/>
              </w:rPr>
            </w:pPr>
          </w:p>
          <w:p w14:paraId="504EFAE4"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lt-LT"/>
              </w:rPr>
            </w:pPr>
            <w:proofErr w:type="spellStart"/>
            <w:r w:rsidRPr="009C2C6D">
              <w:rPr>
                <w:rFonts w:ascii="Times New Roman" w:eastAsia="Times New Roman" w:hAnsi="Times New Roman" w:cs="Times New Roman"/>
                <w:sz w:val="20"/>
                <w:szCs w:val="20"/>
                <w:lang w:eastAsia="lt-LT"/>
              </w:rPr>
              <w:t>Vaitkevicius</w:t>
            </w:r>
            <w:proofErr w:type="spellEnd"/>
            <w:r w:rsidRPr="009C2C6D">
              <w:rPr>
                <w:rFonts w:ascii="Times New Roman" w:eastAsia="Times New Roman" w:hAnsi="Times New Roman" w:cs="Times New Roman"/>
                <w:sz w:val="20"/>
                <w:szCs w:val="20"/>
                <w:lang w:eastAsia="lt-LT"/>
              </w:rPr>
              <w:t xml:space="preserve">, S., </w:t>
            </w:r>
            <w:proofErr w:type="spellStart"/>
            <w:r w:rsidRPr="009C2C6D">
              <w:rPr>
                <w:rFonts w:ascii="Times New Roman" w:eastAsia="Times New Roman" w:hAnsi="Times New Roman" w:cs="Times New Roman"/>
                <w:sz w:val="20"/>
                <w:szCs w:val="20"/>
                <w:lang w:eastAsia="lt-LT"/>
              </w:rPr>
              <w:t>Mazeikiene</w:t>
            </w:r>
            <w:proofErr w:type="spellEnd"/>
            <w:r w:rsidRPr="009C2C6D">
              <w:rPr>
                <w:rFonts w:ascii="Times New Roman" w:eastAsia="Times New Roman" w:hAnsi="Times New Roman" w:cs="Times New Roman"/>
                <w:sz w:val="20"/>
                <w:szCs w:val="20"/>
                <w:lang w:eastAsia="lt-LT"/>
              </w:rPr>
              <w:t xml:space="preserve">, E., Bilan, S., Navickas, V., &amp; </w:t>
            </w:r>
            <w:proofErr w:type="spellStart"/>
            <w:r w:rsidRPr="009C2C6D">
              <w:rPr>
                <w:rFonts w:ascii="Times New Roman" w:eastAsia="Times New Roman" w:hAnsi="Times New Roman" w:cs="Times New Roman"/>
                <w:sz w:val="20"/>
                <w:szCs w:val="20"/>
                <w:lang w:eastAsia="lt-LT"/>
              </w:rPr>
              <w:t>Savaneviciene</w:t>
            </w:r>
            <w:proofErr w:type="spellEnd"/>
            <w:r w:rsidRPr="009C2C6D">
              <w:rPr>
                <w:rFonts w:ascii="Times New Roman" w:eastAsia="Times New Roman" w:hAnsi="Times New Roman" w:cs="Times New Roman"/>
                <w:sz w:val="20"/>
                <w:szCs w:val="20"/>
                <w:lang w:eastAsia="lt-LT"/>
              </w:rPr>
              <w:t xml:space="preserve">, A. (2019). </w:t>
            </w:r>
            <w:proofErr w:type="spellStart"/>
            <w:r w:rsidRPr="009C2C6D">
              <w:rPr>
                <w:rFonts w:ascii="Times New Roman" w:eastAsia="Times New Roman" w:hAnsi="Times New Roman" w:cs="Times New Roman"/>
                <w:sz w:val="20"/>
                <w:szCs w:val="20"/>
                <w:lang w:eastAsia="lt-LT"/>
              </w:rPr>
              <w:t>Economic</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demand</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formation</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motives</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in</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online-shopping</w:t>
            </w:r>
            <w:proofErr w:type="spellEnd"/>
            <w:r w:rsidRPr="009C2C6D">
              <w:rPr>
                <w:rFonts w:ascii="Times New Roman" w:eastAsia="Times New Roman" w:hAnsi="Times New Roman" w:cs="Times New Roman"/>
                <w:sz w:val="20"/>
                <w:szCs w:val="20"/>
                <w:lang w:eastAsia="lt-LT"/>
              </w:rPr>
              <w:t xml:space="preserve">. </w:t>
            </w:r>
            <w:r w:rsidRPr="009C2C6D">
              <w:rPr>
                <w:rFonts w:ascii="Times New Roman" w:eastAsia="Times New Roman" w:hAnsi="Times New Roman" w:cs="Times New Roman"/>
                <w:i/>
                <w:sz w:val="20"/>
                <w:szCs w:val="20"/>
                <w:lang w:eastAsia="lt-LT"/>
              </w:rPr>
              <w:t>Inžinerinė ekonomika, 30</w:t>
            </w:r>
            <w:r w:rsidRPr="009C2C6D">
              <w:rPr>
                <w:rFonts w:ascii="Times New Roman" w:eastAsia="Times New Roman" w:hAnsi="Times New Roman" w:cs="Times New Roman"/>
                <w:sz w:val="20"/>
                <w:szCs w:val="20"/>
                <w:lang w:eastAsia="lt-LT"/>
              </w:rPr>
              <w:t>(5), 631–640.</w:t>
            </w:r>
          </w:p>
          <w:p w14:paraId="00FBEFD9"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lt-LT"/>
              </w:rPr>
            </w:pPr>
          </w:p>
          <w:p w14:paraId="5C2D0457" w14:textId="77777777" w:rsidR="009C2C6D" w:rsidRPr="009C2C6D" w:rsidRDefault="009C2C6D" w:rsidP="009C2C6D">
            <w:pPr>
              <w:tabs>
                <w:tab w:val="left" w:pos="3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lt-LT"/>
              </w:rPr>
            </w:pPr>
            <w:r w:rsidRPr="009C2C6D">
              <w:rPr>
                <w:rFonts w:ascii="Times New Roman" w:eastAsia="Times New Roman" w:hAnsi="Times New Roman" w:cs="Times New Roman"/>
                <w:sz w:val="20"/>
                <w:szCs w:val="20"/>
                <w:lang w:eastAsia="lt-LT"/>
              </w:rPr>
              <w:t xml:space="preserve">Bryer, T. A., </w:t>
            </w:r>
            <w:proofErr w:type="spellStart"/>
            <w:r w:rsidRPr="009C2C6D">
              <w:rPr>
                <w:rFonts w:ascii="Times New Roman" w:eastAsia="Times New Roman" w:hAnsi="Times New Roman" w:cs="Times New Roman"/>
                <w:sz w:val="20"/>
                <w:szCs w:val="20"/>
                <w:lang w:eastAsia="lt-LT"/>
              </w:rPr>
              <w:t>Rauleckas</w:t>
            </w:r>
            <w:proofErr w:type="spellEnd"/>
            <w:r w:rsidRPr="009C2C6D">
              <w:rPr>
                <w:rFonts w:ascii="Times New Roman" w:eastAsia="Times New Roman" w:hAnsi="Times New Roman" w:cs="Times New Roman"/>
                <w:sz w:val="20"/>
                <w:szCs w:val="20"/>
                <w:lang w:eastAsia="lt-LT"/>
              </w:rPr>
              <w:t xml:space="preserve">, R., Muraleedharan, V., Butkevičienė, E., Vaičiūnienė, J., </w:t>
            </w:r>
            <w:proofErr w:type="spellStart"/>
            <w:r w:rsidRPr="009C2C6D">
              <w:rPr>
                <w:rFonts w:ascii="Times New Roman" w:eastAsia="Times New Roman" w:hAnsi="Times New Roman" w:cs="Times New Roman"/>
                <w:sz w:val="20"/>
                <w:szCs w:val="20"/>
                <w:lang w:eastAsia="lt-LT"/>
              </w:rPr>
              <w:t>Vaidelytė</w:t>
            </w:r>
            <w:proofErr w:type="spellEnd"/>
            <w:r w:rsidRPr="009C2C6D">
              <w:rPr>
                <w:rFonts w:ascii="Times New Roman" w:eastAsia="Times New Roman" w:hAnsi="Times New Roman" w:cs="Times New Roman"/>
                <w:sz w:val="20"/>
                <w:szCs w:val="20"/>
                <w:lang w:eastAsia="lt-LT"/>
              </w:rPr>
              <w:t xml:space="preserve">, E., &amp; Miežanskienė, R. (2020). </w:t>
            </w:r>
            <w:proofErr w:type="spellStart"/>
            <w:r w:rsidRPr="009C2C6D">
              <w:rPr>
                <w:rFonts w:ascii="Times New Roman" w:eastAsia="Times New Roman" w:hAnsi="Times New Roman" w:cs="Times New Roman"/>
                <w:sz w:val="20"/>
                <w:szCs w:val="20"/>
                <w:lang w:eastAsia="lt-LT"/>
              </w:rPr>
              <w:t>Non-economic</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emigration</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factors</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that</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might</w:t>
            </w:r>
            <w:proofErr w:type="spellEnd"/>
            <w:r w:rsidRPr="009C2C6D">
              <w:rPr>
                <w:rFonts w:ascii="Times New Roman" w:eastAsia="Times New Roman" w:hAnsi="Times New Roman" w:cs="Times New Roman"/>
                <w:sz w:val="20"/>
                <w:szCs w:val="20"/>
                <w:lang w:eastAsia="lt-LT"/>
              </w:rPr>
              <w:t xml:space="preserve"> be </w:t>
            </w:r>
            <w:proofErr w:type="spellStart"/>
            <w:r w:rsidRPr="009C2C6D">
              <w:rPr>
                <w:rFonts w:ascii="Times New Roman" w:eastAsia="Times New Roman" w:hAnsi="Times New Roman" w:cs="Times New Roman"/>
                <w:sz w:val="20"/>
                <w:szCs w:val="20"/>
                <w:lang w:eastAsia="lt-LT"/>
              </w:rPr>
              <w:t>pushing</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citizens</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out</w:t>
            </w:r>
            <w:proofErr w:type="spellEnd"/>
            <w:r w:rsidRPr="009C2C6D">
              <w:rPr>
                <w:rFonts w:ascii="Times New Roman" w:eastAsia="Times New Roman" w:hAnsi="Times New Roman" w:cs="Times New Roman"/>
                <w:sz w:val="20"/>
                <w:szCs w:val="20"/>
                <w:lang w:eastAsia="lt-LT"/>
              </w:rPr>
              <w:t xml:space="preserve"> </w:t>
            </w:r>
            <w:proofErr w:type="spellStart"/>
            <w:r w:rsidRPr="009C2C6D">
              <w:rPr>
                <w:rFonts w:ascii="Times New Roman" w:eastAsia="Times New Roman" w:hAnsi="Times New Roman" w:cs="Times New Roman"/>
                <w:sz w:val="20"/>
                <w:szCs w:val="20"/>
                <w:lang w:eastAsia="lt-LT"/>
              </w:rPr>
              <w:t>of</w:t>
            </w:r>
            <w:proofErr w:type="spellEnd"/>
            <w:r w:rsidRPr="009C2C6D">
              <w:rPr>
                <w:rFonts w:ascii="Times New Roman" w:eastAsia="Times New Roman" w:hAnsi="Times New Roman" w:cs="Times New Roman"/>
                <w:sz w:val="20"/>
                <w:szCs w:val="20"/>
                <w:lang w:eastAsia="lt-LT"/>
              </w:rPr>
              <w:t xml:space="preserve"> Lithuania. </w:t>
            </w:r>
            <w:r w:rsidRPr="009C2C6D">
              <w:rPr>
                <w:rFonts w:ascii="Times New Roman" w:eastAsia="Times New Roman" w:hAnsi="Times New Roman" w:cs="Times New Roman"/>
                <w:i/>
                <w:sz w:val="20"/>
                <w:szCs w:val="20"/>
                <w:lang w:eastAsia="lt-LT"/>
              </w:rPr>
              <w:t>Viešoji politika ir administravimas, 19</w:t>
            </w:r>
            <w:r w:rsidRPr="009C2C6D">
              <w:rPr>
                <w:rFonts w:ascii="Times New Roman" w:eastAsia="Times New Roman" w:hAnsi="Times New Roman" w:cs="Times New Roman"/>
                <w:sz w:val="20"/>
                <w:szCs w:val="20"/>
                <w:lang w:eastAsia="lt-LT"/>
              </w:rPr>
              <w:t>(1), 35–52.</w:t>
            </w:r>
          </w:p>
        </w:tc>
      </w:tr>
      <w:tr w:rsidR="009C2C6D" w:rsidRPr="009C2C6D" w14:paraId="590B3C33" w14:textId="77777777" w:rsidTr="007C6153">
        <w:trPr>
          <w:trHeight w:val="1608"/>
        </w:trPr>
        <w:tc>
          <w:tcPr>
            <w:tcW w:w="1843" w:type="dxa"/>
            <w:shd w:val="clear" w:color="auto" w:fill="auto"/>
          </w:tcPr>
          <w:p w14:paraId="61E85488" w14:textId="77777777" w:rsidR="009C2C6D" w:rsidRPr="009C2C6D" w:rsidRDefault="009C2C6D" w:rsidP="009C2C6D">
            <w:pPr>
              <w:tabs>
                <w:tab w:val="left" w:pos="340"/>
              </w:tabs>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0"/>
                <w:szCs w:val="20"/>
                <w:lang w:eastAsia="lt-LT"/>
              </w:rPr>
            </w:pPr>
            <w:r w:rsidRPr="009C2C6D">
              <w:rPr>
                <w:rFonts w:ascii="Times New Roman" w:eastAsia="Times New Roman" w:hAnsi="Times New Roman" w:cs="Times New Roman"/>
                <w:b/>
                <w:color w:val="000000"/>
                <w:sz w:val="20"/>
                <w:szCs w:val="20"/>
                <w:lang w:eastAsia="lt-LT"/>
              </w:rPr>
              <w:t xml:space="preserve">Straipsniai iš mokslo darbų rinkinių, konferencijų medžiagos rinkinių </w:t>
            </w:r>
          </w:p>
        </w:tc>
        <w:tc>
          <w:tcPr>
            <w:tcW w:w="7796" w:type="dxa"/>
            <w:shd w:val="clear" w:color="auto" w:fill="auto"/>
          </w:tcPr>
          <w:p w14:paraId="28FFD580" w14:textId="77777777" w:rsidR="009C2C6D" w:rsidRPr="009C2C6D" w:rsidRDefault="009C2C6D" w:rsidP="009C2C6D">
            <w:pPr>
              <w:spacing w:after="0" w:line="240" w:lineRule="auto"/>
              <w:jc w:val="both"/>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 xml:space="preserve">Martinelli, D. (2014). </w:t>
            </w:r>
            <w:proofErr w:type="spellStart"/>
            <w:r w:rsidRPr="009C2C6D">
              <w:rPr>
                <w:rFonts w:ascii="Times New Roman" w:eastAsia="Times New Roman" w:hAnsi="Times New Roman" w:cs="Times New Roman"/>
                <w:iCs/>
                <w:sz w:val="20"/>
                <w:szCs w:val="20"/>
              </w:rPr>
              <w:t>Lasciatemi</w:t>
            </w:r>
            <w:proofErr w:type="spellEnd"/>
            <w:r w:rsidRPr="009C2C6D">
              <w:rPr>
                <w:rFonts w:ascii="Times New Roman" w:eastAsia="Times New Roman" w:hAnsi="Times New Roman" w:cs="Times New Roman"/>
                <w:iCs/>
                <w:sz w:val="20"/>
                <w:szCs w:val="20"/>
              </w:rPr>
              <w:t xml:space="preserve"> </w:t>
            </w:r>
            <w:proofErr w:type="spellStart"/>
            <w:r w:rsidRPr="009C2C6D">
              <w:rPr>
                <w:rFonts w:ascii="Times New Roman" w:eastAsia="Times New Roman" w:hAnsi="Times New Roman" w:cs="Times New Roman"/>
                <w:iCs/>
                <w:sz w:val="20"/>
                <w:szCs w:val="20"/>
              </w:rPr>
              <w:t>Cantare</w:t>
            </w:r>
            <w:proofErr w:type="spellEnd"/>
            <w:r w:rsidRPr="009C2C6D">
              <w:rPr>
                <w:rFonts w:ascii="Times New Roman" w:eastAsia="Times New Roman" w:hAnsi="Times New Roman" w:cs="Times New Roman"/>
                <w:iCs/>
                <w:sz w:val="20"/>
                <w:szCs w:val="20"/>
              </w:rPr>
              <w:t xml:space="preserve"> </w:t>
            </w:r>
            <w:proofErr w:type="spellStart"/>
            <w:r w:rsidRPr="009C2C6D">
              <w:rPr>
                <w:rFonts w:ascii="Times New Roman" w:eastAsia="Times New Roman" w:hAnsi="Times New Roman" w:cs="Times New Roman"/>
                <w:iCs/>
                <w:sz w:val="20"/>
                <w:szCs w:val="20"/>
              </w:rPr>
              <w:t>and</w:t>
            </w:r>
            <w:proofErr w:type="spellEnd"/>
            <w:r w:rsidRPr="009C2C6D">
              <w:rPr>
                <w:rFonts w:ascii="Times New Roman" w:eastAsia="Times New Roman" w:hAnsi="Times New Roman" w:cs="Times New Roman"/>
                <w:iCs/>
                <w:sz w:val="20"/>
                <w:szCs w:val="20"/>
              </w:rPr>
              <w:t xml:space="preserve"> </w:t>
            </w:r>
            <w:proofErr w:type="spellStart"/>
            <w:r w:rsidRPr="009C2C6D">
              <w:rPr>
                <w:rFonts w:ascii="Times New Roman" w:eastAsia="Times New Roman" w:hAnsi="Times New Roman" w:cs="Times New Roman"/>
                <w:iCs/>
                <w:sz w:val="20"/>
                <w:szCs w:val="20"/>
              </w:rPr>
              <w:t>other</w:t>
            </w:r>
            <w:proofErr w:type="spellEnd"/>
            <w:r w:rsidRPr="009C2C6D">
              <w:rPr>
                <w:rFonts w:ascii="Times New Roman" w:eastAsia="Times New Roman" w:hAnsi="Times New Roman" w:cs="Times New Roman"/>
                <w:iCs/>
                <w:sz w:val="20"/>
                <w:szCs w:val="20"/>
              </w:rPr>
              <w:t xml:space="preserve"> </w:t>
            </w:r>
            <w:proofErr w:type="spellStart"/>
            <w:r w:rsidRPr="009C2C6D">
              <w:rPr>
                <w:rFonts w:ascii="Times New Roman" w:eastAsia="Times New Roman" w:hAnsi="Times New Roman" w:cs="Times New Roman"/>
                <w:iCs/>
                <w:sz w:val="20"/>
                <w:szCs w:val="20"/>
              </w:rPr>
              <w:t>diseases</w:t>
            </w:r>
            <w:proofErr w:type="spellEnd"/>
            <w:r w:rsidRPr="009C2C6D">
              <w:rPr>
                <w:rFonts w:ascii="Times New Roman" w:eastAsia="Times New Roman" w:hAnsi="Times New Roman" w:cs="Times New Roman"/>
                <w:iCs/>
                <w:sz w:val="20"/>
                <w:szCs w:val="20"/>
              </w:rPr>
              <w:t xml:space="preserve">: </w:t>
            </w:r>
            <w:proofErr w:type="spellStart"/>
            <w:r w:rsidRPr="009C2C6D">
              <w:rPr>
                <w:rFonts w:ascii="Times New Roman" w:eastAsia="Times New Roman" w:hAnsi="Times New Roman" w:cs="Times New Roman"/>
                <w:iCs/>
                <w:sz w:val="20"/>
                <w:szCs w:val="20"/>
              </w:rPr>
              <w:t>Italian</w:t>
            </w:r>
            <w:proofErr w:type="spellEnd"/>
            <w:r w:rsidRPr="009C2C6D">
              <w:rPr>
                <w:rFonts w:ascii="Times New Roman" w:eastAsia="Times New Roman" w:hAnsi="Times New Roman" w:cs="Times New Roman"/>
                <w:iCs/>
                <w:sz w:val="20"/>
                <w:szCs w:val="20"/>
              </w:rPr>
              <w:t xml:space="preserve"> </w:t>
            </w:r>
            <w:proofErr w:type="spellStart"/>
            <w:r w:rsidRPr="009C2C6D">
              <w:rPr>
                <w:rFonts w:ascii="Times New Roman" w:eastAsia="Times New Roman" w:hAnsi="Times New Roman" w:cs="Times New Roman"/>
                <w:iCs/>
                <w:sz w:val="20"/>
                <w:szCs w:val="20"/>
              </w:rPr>
              <w:t>popular</w:t>
            </w:r>
            <w:proofErr w:type="spellEnd"/>
            <w:r w:rsidRPr="009C2C6D">
              <w:rPr>
                <w:rFonts w:ascii="Times New Roman" w:eastAsia="Times New Roman" w:hAnsi="Times New Roman" w:cs="Times New Roman"/>
                <w:iCs/>
                <w:sz w:val="20"/>
                <w:szCs w:val="20"/>
              </w:rPr>
              <w:t xml:space="preserve"> </w:t>
            </w:r>
            <w:proofErr w:type="spellStart"/>
            <w:r w:rsidRPr="009C2C6D">
              <w:rPr>
                <w:rFonts w:ascii="Times New Roman" w:eastAsia="Times New Roman" w:hAnsi="Times New Roman" w:cs="Times New Roman"/>
                <w:iCs/>
                <w:sz w:val="20"/>
                <w:szCs w:val="20"/>
              </w:rPr>
              <w:t>music</w:t>
            </w:r>
            <w:proofErr w:type="spellEnd"/>
            <w:r w:rsidRPr="009C2C6D">
              <w:rPr>
                <w:rFonts w:ascii="Times New Roman" w:eastAsia="Times New Roman" w:hAnsi="Times New Roman" w:cs="Times New Roman"/>
                <w:iCs/>
                <w:sz w:val="20"/>
                <w:szCs w:val="20"/>
              </w:rPr>
              <w:t xml:space="preserve">, </w:t>
            </w:r>
            <w:proofErr w:type="spellStart"/>
            <w:r w:rsidRPr="009C2C6D">
              <w:rPr>
                <w:rFonts w:ascii="Times New Roman" w:eastAsia="Times New Roman" w:hAnsi="Times New Roman" w:cs="Times New Roman"/>
                <w:iCs/>
                <w:sz w:val="20"/>
                <w:szCs w:val="20"/>
              </w:rPr>
              <w:t>as</w:t>
            </w:r>
            <w:proofErr w:type="spellEnd"/>
            <w:r w:rsidRPr="009C2C6D">
              <w:rPr>
                <w:rFonts w:ascii="Times New Roman" w:eastAsia="Times New Roman" w:hAnsi="Times New Roman" w:cs="Times New Roman"/>
                <w:iCs/>
                <w:sz w:val="20"/>
                <w:szCs w:val="20"/>
              </w:rPr>
              <w:t xml:space="preserve"> </w:t>
            </w:r>
            <w:proofErr w:type="spellStart"/>
            <w:r w:rsidRPr="009C2C6D">
              <w:rPr>
                <w:rFonts w:ascii="Times New Roman" w:eastAsia="Times New Roman" w:hAnsi="Times New Roman" w:cs="Times New Roman"/>
                <w:iCs/>
                <w:sz w:val="20"/>
                <w:szCs w:val="20"/>
              </w:rPr>
              <w:t>represented</w:t>
            </w:r>
            <w:proofErr w:type="spellEnd"/>
            <w:r w:rsidRPr="009C2C6D">
              <w:rPr>
                <w:rFonts w:ascii="Times New Roman" w:eastAsia="Times New Roman" w:hAnsi="Times New Roman" w:cs="Times New Roman"/>
                <w:iCs/>
                <w:sz w:val="20"/>
                <w:szCs w:val="20"/>
              </w:rPr>
              <w:t xml:space="preserve"> </w:t>
            </w:r>
            <w:proofErr w:type="spellStart"/>
            <w:r w:rsidRPr="009C2C6D">
              <w:rPr>
                <w:rFonts w:ascii="Times New Roman" w:eastAsia="Times New Roman" w:hAnsi="Times New Roman" w:cs="Times New Roman"/>
                <w:iCs/>
                <w:sz w:val="20"/>
                <w:szCs w:val="20"/>
              </w:rPr>
              <w:t>abroad</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In</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i/>
                <w:sz w:val="20"/>
                <w:szCs w:val="20"/>
              </w:rPr>
              <w:t>Made</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in</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Italy</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Studies</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in</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Popular</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Music</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pp</w:t>
            </w:r>
            <w:proofErr w:type="spellEnd"/>
            <w:r w:rsidRPr="009C2C6D">
              <w:rPr>
                <w:rFonts w:ascii="Times New Roman" w:eastAsia="Times New Roman" w:hAnsi="Times New Roman" w:cs="Times New Roman"/>
                <w:i/>
                <w:sz w:val="20"/>
                <w:szCs w:val="20"/>
              </w:rPr>
              <w:t>.</w:t>
            </w:r>
            <w:r w:rsidRPr="009C2C6D">
              <w:rPr>
                <w:rFonts w:ascii="Times New Roman" w:eastAsia="Times New Roman" w:hAnsi="Times New Roman" w:cs="Times New Roman"/>
                <w:sz w:val="20"/>
                <w:szCs w:val="20"/>
              </w:rPr>
              <w:t xml:space="preserve"> 209–218). </w:t>
            </w:r>
            <w:proofErr w:type="spellStart"/>
            <w:r w:rsidRPr="009C2C6D">
              <w:rPr>
                <w:rFonts w:ascii="Times New Roman" w:eastAsia="Times New Roman" w:hAnsi="Times New Roman" w:cs="Times New Roman"/>
                <w:sz w:val="20"/>
                <w:szCs w:val="20"/>
              </w:rPr>
              <w:t>Routledge</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Taylor</w:t>
            </w:r>
            <w:proofErr w:type="spellEnd"/>
            <w:r w:rsidRPr="009C2C6D">
              <w:rPr>
                <w:rFonts w:ascii="Times New Roman" w:eastAsia="Times New Roman" w:hAnsi="Times New Roman" w:cs="Times New Roman"/>
                <w:sz w:val="20"/>
                <w:szCs w:val="20"/>
              </w:rPr>
              <w:t xml:space="preserve"> &amp; Francis.</w:t>
            </w:r>
          </w:p>
          <w:p w14:paraId="79AE5F25" w14:textId="77777777" w:rsidR="009C2C6D" w:rsidRPr="009C2C6D" w:rsidRDefault="009C2C6D" w:rsidP="009C2C6D">
            <w:pPr>
              <w:spacing w:after="0" w:line="240" w:lineRule="auto"/>
              <w:jc w:val="both"/>
              <w:rPr>
                <w:rFonts w:ascii="Times New Roman" w:eastAsia="Times New Roman" w:hAnsi="Times New Roman" w:cs="Times New Roman"/>
                <w:sz w:val="20"/>
                <w:szCs w:val="20"/>
              </w:rPr>
            </w:pPr>
          </w:p>
          <w:p w14:paraId="318511DE" w14:textId="77777777" w:rsidR="009C2C6D" w:rsidRPr="009C2C6D" w:rsidRDefault="009C2C6D" w:rsidP="009C2C6D">
            <w:pPr>
              <w:spacing w:after="0" w:line="240" w:lineRule="auto"/>
              <w:jc w:val="both"/>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 xml:space="preserve">Stanikūnienė, B., &amp; </w:t>
            </w:r>
            <w:proofErr w:type="spellStart"/>
            <w:r w:rsidRPr="009C2C6D">
              <w:rPr>
                <w:rFonts w:ascii="Times New Roman" w:eastAsia="Times New Roman" w:hAnsi="Times New Roman" w:cs="Times New Roman"/>
                <w:sz w:val="20"/>
                <w:szCs w:val="20"/>
              </w:rPr>
              <w:t>Lipinskienė</w:t>
            </w:r>
            <w:proofErr w:type="spellEnd"/>
            <w:r w:rsidRPr="009C2C6D">
              <w:rPr>
                <w:rFonts w:ascii="Times New Roman" w:eastAsia="Times New Roman" w:hAnsi="Times New Roman" w:cs="Times New Roman"/>
                <w:sz w:val="20"/>
                <w:szCs w:val="20"/>
              </w:rPr>
              <w:t xml:space="preserve">, D. (2018). </w:t>
            </w:r>
            <w:proofErr w:type="spellStart"/>
            <w:r w:rsidRPr="009C2C6D">
              <w:rPr>
                <w:rFonts w:ascii="Times New Roman" w:eastAsia="Times New Roman" w:hAnsi="Times New Roman" w:cs="Times New Roman"/>
                <w:sz w:val="20"/>
                <w:szCs w:val="20"/>
              </w:rPr>
              <w:t>Building</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sustainable</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leadership</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in</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education</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theoretical</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and</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practical</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insights</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In</w:t>
            </w:r>
            <w:proofErr w:type="spellEnd"/>
            <w:r w:rsidRPr="009C2C6D">
              <w:rPr>
                <w:rFonts w:ascii="Times New Roman" w:eastAsia="Times New Roman" w:hAnsi="Times New Roman" w:cs="Times New Roman"/>
                <w:sz w:val="20"/>
                <w:szCs w:val="20"/>
              </w:rPr>
              <w:t xml:space="preserve"> D. Žostautienė, D. Susnienė,  &amp; W. </w:t>
            </w:r>
            <w:proofErr w:type="spellStart"/>
            <w:r w:rsidRPr="009C2C6D">
              <w:rPr>
                <w:rFonts w:ascii="Times New Roman" w:eastAsia="Times New Roman" w:hAnsi="Times New Roman" w:cs="Times New Roman"/>
                <w:sz w:val="20"/>
                <w:szCs w:val="20"/>
              </w:rPr>
              <w:t>Wereda</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Eds</w:t>
            </w:r>
            <w:proofErr w:type="spellEnd"/>
            <w:r w:rsidRPr="009C2C6D">
              <w:rPr>
                <w:rFonts w:ascii="Times New Roman" w:eastAsia="Times New Roman" w:hAnsi="Times New Roman" w:cs="Times New Roman"/>
                <w:sz w:val="20"/>
                <w:szCs w:val="20"/>
              </w:rPr>
              <w:t xml:space="preserve">.), </w:t>
            </w:r>
            <w:r w:rsidRPr="009C2C6D">
              <w:rPr>
                <w:rFonts w:ascii="Times New Roman" w:eastAsia="Times New Roman" w:hAnsi="Times New Roman" w:cs="Times New Roman"/>
                <w:i/>
                <w:sz w:val="20"/>
                <w:szCs w:val="20"/>
              </w:rPr>
              <w:t xml:space="preserve">CISABE'2018: 7th </w:t>
            </w:r>
            <w:proofErr w:type="spellStart"/>
            <w:r w:rsidRPr="009C2C6D">
              <w:rPr>
                <w:rFonts w:ascii="Times New Roman" w:eastAsia="Times New Roman" w:hAnsi="Times New Roman" w:cs="Times New Roman"/>
                <w:i/>
                <w:sz w:val="20"/>
                <w:szCs w:val="20"/>
              </w:rPr>
              <w:t>international</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conference</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on</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Changes</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in</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social</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and</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business</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environment</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April</w:t>
            </w:r>
            <w:proofErr w:type="spellEnd"/>
            <w:r w:rsidRPr="009C2C6D">
              <w:rPr>
                <w:rFonts w:ascii="Times New Roman" w:eastAsia="Times New Roman" w:hAnsi="Times New Roman" w:cs="Times New Roman"/>
                <w:i/>
                <w:sz w:val="20"/>
                <w:szCs w:val="20"/>
              </w:rPr>
              <w:t xml:space="preserve"> 26-27, 2018, Panevėžys, Lithuania </w:t>
            </w:r>
            <w:r w:rsidRPr="009C2C6D">
              <w:rPr>
                <w:rFonts w:ascii="Times New Roman" w:eastAsia="Times New Roman" w:hAnsi="Times New Roman" w:cs="Times New Roman"/>
                <w:sz w:val="20"/>
                <w:szCs w:val="20"/>
              </w:rPr>
              <w:t>(</w:t>
            </w:r>
            <w:proofErr w:type="spellStart"/>
            <w:r w:rsidRPr="009C2C6D">
              <w:rPr>
                <w:rFonts w:ascii="Times New Roman" w:eastAsia="Times New Roman" w:hAnsi="Times New Roman" w:cs="Times New Roman"/>
                <w:sz w:val="20"/>
                <w:szCs w:val="20"/>
              </w:rPr>
              <w:t>pp</w:t>
            </w:r>
            <w:proofErr w:type="spellEnd"/>
            <w:r w:rsidRPr="009C2C6D">
              <w:rPr>
                <w:rFonts w:ascii="Times New Roman" w:eastAsia="Times New Roman" w:hAnsi="Times New Roman" w:cs="Times New Roman"/>
                <w:sz w:val="20"/>
                <w:szCs w:val="20"/>
              </w:rPr>
              <w:t xml:space="preserve">. 143–154). </w:t>
            </w:r>
            <w:proofErr w:type="spellStart"/>
            <w:r w:rsidRPr="009C2C6D">
              <w:rPr>
                <w:rFonts w:ascii="Times New Roman" w:eastAsia="Times New Roman" w:hAnsi="Times New Roman" w:cs="Times New Roman"/>
                <w:sz w:val="20"/>
                <w:szCs w:val="20"/>
              </w:rPr>
              <w:t>Bologna</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Editografica</w:t>
            </w:r>
            <w:proofErr w:type="spellEnd"/>
            <w:r w:rsidRPr="009C2C6D">
              <w:rPr>
                <w:rFonts w:ascii="Times New Roman" w:eastAsia="Times New Roman" w:hAnsi="Times New Roman" w:cs="Times New Roman"/>
                <w:sz w:val="20"/>
                <w:szCs w:val="20"/>
              </w:rPr>
              <w:t>.</w:t>
            </w:r>
          </w:p>
        </w:tc>
      </w:tr>
      <w:tr w:rsidR="009C2C6D" w:rsidRPr="009C2C6D" w14:paraId="1BC7F9CC" w14:textId="77777777" w:rsidTr="007C6153">
        <w:trPr>
          <w:trHeight w:val="3543"/>
        </w:trPr>
        <w:tc>
          <w:tcPr>
            <w:tcW w:w="1843" w:type="dxa"/>
            <w:shd w:val="clear" w:color="auto" w:fill="auto"/>
          </w:tcPr>
          <w:p w14:paraId="1F116678"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0"/>
                <w:szCs w:val="20"/>
                <w:lang w:eastAsia="lt-LT"/>
              </w:rPr>
            </w:pPr>
            <w:r w:rsidRPr="009C2C6D">
              <w:rPr>
                <w:rFonts w:ascii="Times New Roman" w:eastAsia="Times New Roman" w:hAnsi="Times New Roman" w:cs="Times New Roman"/>
                <w:b/>
                <w:color w:val="000000"/>
                <w:sz w:val="20"/>
                <w:szCs w:val="20"/>
                <w:lang w:eastAsia="lt-LT"/>
              </w:rPr>
              <w:t xml:space="preserve">Elektroniniai straipsniai </w:t>
            </w:r>
          </w:p>
        </w:tc>
        <w:tc>
          <w:tcPr>
            <w:tcW w:w="7796" w:type="dxa"/>
            <w:shd w:val="clear" w:color="auto" w:fill="auto"/>
          </w:tcPr>
          <w:p w14:paraId="7994B952"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 xml:space="preserve">Martinaitis, Ž. (2014). </w:t>
            </w:r>
            <w:proofErr w:type="spellStart"/>
            <w:r w:rsidRPr="009C2C6D">
              <w:rPr>
                <w:rFonts w:ascii="Times New Roman" w:eastAsia="Times New Roman" w:hAnsi="Times New Roman" w:cs="Times New Roman"/>
                <w:iCs/>
                <w:sz w:val="20"/>
                <w:szCs w:val="20"/>
              </w:rPr>
              <w:t>Measuring</w:t>
            </w:r>
            <w:proofErr w:type="spellEnd"/>
            <w:r w:rsidRPr="009C2C6D">
              <w:rPr>
                <w:rFonts w:ascii="Times New Roman" w:eastAsia="Times New Roman" w:hAnsi="Times New Roman" w:cs="Times New Roman"/>
                <w:iCs/>
                <w:sz w:val="20"/>
                <w:szCs w:val="20"/>
              </w:rPr>
              <w:t xml:space="preserve"> </w:t>
            </w:r>
            <w:proofErr w:type="spellStart"/>
            <w:r w:rsidRPr="009C2C6D">
              <w:rPr>
                <w:rFonts w:ascii="Times New Roman" w:eastAsia="Times New Roman" w:hAnsi="Times New Roman" w:cs="Times New Roman"/>
                <w:iCs/>
                <w:sz w:val="20"/>
                <w:szCs w:val="20"/>
              </w:rPr>
              <w:t>skills</w:t>
            </w:r>
            <w:proofErr w:type="spellEnd"/>
            <w:r w:rsidRPr="009C2C6D">
              <w:rPr>
                <w:rFonts w:ascii="Times New Roman" w:eastAsia="Times New Roman" w:hAnsi="Times New Roman" w:cs="Times New Roman"/>
                <w:iCs/>
                <w:sz w:val="20"/>
                <w:szCs w:val="20"/>
              </w:rPr>
              <w:t xml:space="preserve"> </w:t>
            </w:r>
            <w:proofErr w:type="spellStart"/>
            <w:r w:rsidRPr="009C2C6D">
              <w:rPr>
                <w:rFonts w:ascii="Times New Roman" w:eastAsia="Times New Roman" w:hAnsi="Times New Roman" w:cs="Times New Roman"/>
                <w:iCs/>
                <w:sz w:val="20"/>
                <w:szCs w:val="20"/>
              </w:rPr>
              <w:t>in</w:t>
            </w:r>
            <w:proofErr w:type="spellEnd"/>
            <w:r w:rsidRPr="009C2C6D">
              <w:rPr>
                <w:rFonts w:ascii="Times New Roman" w:eastAsia="Times New Roman" w:hAnsi="Times New Roman" w:cs="Times New Roman"/>
                <w:iCs/>
                <w:sz w:val="20"/>
                <w:szCs w:val="20"/>
              </w:rPr>
              <w:t xml:space="preserve"> </w:t>
            </w:r>
            <w:proofErr w:type="spellStart"/>
            <w:r w:rsidRPr="009C2C6D">
              <w:rPr>
                <w:rFonts w:ascii="Times New Roman" w:eastAsia="Times New Roman" w:hAnsi="Times New Roman" w:cs="Times New Roman"/>
                <w:iCs/>
                <w:sz w:val="20"/>
                <w:szCs w:val="20"/>
              </w:rPr>
              <w:t>Europe</w:t>
            </w:r>
            <w:proofErr w:type="spellEnd"/>
            <w:r w:rsidRPr="009C2C6D">
              <w:rPr>
                <w:rFonts w:ascii="Times New Roman" w:eastAsia="Times New Roman" w:hAnsi="Times New Roman" w:cs="Times New Roman"/>
                <w:i/>
                <w:iCs/>
                <w:sz w:val="20"/>
                <w:szCs w:val="20"/>
              </w:rPr>
              <w:t xml:space="preserve">. </w:t>
            </w:r>
            <w:proofErr w:type="spellStart"/>
            <w:r w:rsidRPr="009C2C6D">
              <w:rPr>
                <w:rFonts w:ascii="Times New Roman" w:eastAsia="Times New Roman" w:hAnsi="Times New Roman" w:cs="Times New Roman"/>
                <w:i/>
                <w:sz w:val="20"/>
                <w:szCs w:val="20"/>
              </w:rPr>
              <w:t>European</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journal</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of</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training</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and</w:t>
            </w:r>
            <w:proofErr w:type="spellEnd"/>
            <w:r w:rsidRPr="009C2C6D">
              <w:rPr>
                <w:rFonts w:ascii="Times New Roman" w:eastAsia="Times New Roman" w:hAnsi="Times New Roman" w:cs="Times New Roman"/>
                <w:i/>
                <w:sz w:val="20"/>
                <w:szCs w:val="20"/>
              </w:rPr>
              <w:t xml:space="preserve"> </w:t>
            </w:r>
            <w:proofErr w:type="spellStart"/>
            <w:r w:rsidRPr="009C2C6D">
              <w:rPr>
                <w:rFonts w:ascii="Times New Roman" w:eastAsia="Times New Roman" w:hAnsi="Times New Roman" w:cs="Times New Roman"/>
                <w:i/>
                <w:sz w:val="20"/>
                <w:szCs w:val="20"/>
              </w:rPr>
              <w:t>development</w:t>
            </w:r>
            <w:proofErr w:type="spellEnd"/>
            <w:r w:rsidRPr="009C2C6D">
              <w:rPr>
                <w:rFonts w:ascii="Times New Roman" w:eastAsia="Times New Roman" w:hAnsi="Times New Roman" w:cs="Times New Roman"/>
                <w:i/>
                <w:iCs/>
                <w:sz w:val="20"/>
                <w:szCs w:val="20"/>
              </w:rPr>
              <w:t>,</w:t>
            </w:r>
            <w:r w:rsidRPr="009C2C6D">
              <w:rPr>
                <w:rFonts w:ascii="Times New Roman" w:eastAsia="Times New Roman" w:hAnsi="Times New Roman" w:cs="Times New Roman"/>
                <w:sz w:val="20"/>
                <w:szCs w:val="20"/>
              </w:rPr>
              <w:t xml:space="preserve"> </w:t>
            </w:r>
            <w:r w:rsidRPr="009C2C6D">
              <w:rPr>
                <w:rFonts w:ascii="Times New Roman" w:eastAsia="Times New Roman" w:hAnsi="Times New Roman" w:cs="Times New Roman"/>
                <w:i/>
                <w:sz w:val="20"/>
                <w:szCs w:val="20"/>
              </w:rPr>
              <w:t>38</w:t>
            </w:r>
            <w:r w:rsidRPr="009C2C6D">
              <w:rPr>
                <w:rFonts w:ascii="Times New Roman" w:eastAsia="Times New Roman" w:hAnsi="Times New Roman" w:cs="Times New Roman"/>
                <w:sz w:val="20"/>
                <w:szCs w:val="20"/>
              </w:rPr>
              <w:t xml:space="preserve">(3), 198–210 [žiūrėta 2020-11-11]. Prieiga per internetą: </w:t>
            </w:r>
            <w:hyperlink r:id="rId23" w:history="1">
              <w:r w:rsidRPr="009C2C6D">
                <w:rPr>
                  <w:rFonts w:ascii="Times New Roman" w:eastAsia="Times New Roman" w:hAnsi="Times New Roman" w:cs="Times New Roman"/>
                  <w:color w:val="000000"/>
                  <w:sz w:val="20"/>
                  <w:szCs w:val="20"/>
                </w:rPr>
                <w:t>http://www.emeraldinsight.com/doi/full/10.1108/EJTD-05-2013-0054</w:t>
              </w:r>
            </w:hyperlink>
          </w:p>
          <w:p w14:paraId="599673AD"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E09B78"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0"/>
                <w:szCs w:val="20"/>
                <w:lang w:eastAsia="lt-LT"/>
              </w:rPr>
            </w:pPr>
            <w:proofErr w:type="spellStart"/>
            <w:r w:rsidRPr="009C2C6D">
              <w:rPr>
                <w:rFonts w:ascii="Times New Roman" w:eastAsia="Times New Roman" w:hAnsi="Times New Roman" w:cs="Times New Roman"/>
                <w:color w:val="000000"/>
                <w:sz w:val="20"/>
                <w:szCs w:val="20"/>
                <w:lang w:eastAsia="lt-LT"/>
              </w:rPr>
              <w:t>Fraundorfer</w:t>
            </w:r>
            <w:proofErr w:type="spellEnd"/>
            <w:r w:rsidRPr="009C2C6D">
              <w:rPr>
                <w:rFonts w:ascii="Times New Roman" w:eastAsia="Times New Roman" w:hAnsi="Times New Roman" w:cs="Times New Roman"/>
                <w:color w:val="000000"/>
                <w:sz w:val="20"/>
                <w:szCs w:val="20"/>
                <w:lang w:eastAsia="lt-LT"/>
              </w:rPr>
              <w:t xml:space="preserve">, M., &amp; </w:t>
            </w:r>
            <w:proofErr w:type="spellStart"/>
            <w:r w:rsidRPr="009C2C6D">
              <w:rPr>
                <w:rFonts w:ascii="Times New Roman" w:eastAsia="Times New Roman" w:hAnsi="Times New Roman" w:cs="Times New Roman"/>
                <w:color w:val="000000"/>
                <w:sz w:val="20"/>
                <w:szCs w:val="20"/>
                <w:lang w:eastAsia="lt-LT"/>
              </w:rPr>
              <w:t>Rabitz</w:t>
            </w:r>
            <w:proofErr w:type="spellEnd"/>
            <w:r w:rsidRPr="009C2C6D">
              <w:rPr>
                <w:rFonts w:ascii="Times New Roman" w:eastAsia="Times New Roman" w:hAnsi="Times New Roman" w:cs="Times New Roman"/>
                <w:color w:val="000000"/>
                <w:sz w:val="20"/>
                <w:szCs w:val="20"/>
                <w:lang w:eastAsia="lt-LT"/>
              </w:rPr>
              <w:t xml:space="preserve">, F. (2020). </w:t>
            </w:r>
            <w:proofErr w:type="spellStart"/>
            <w:r w:rsidRPr="009C2C6D">
              <w:rPr>
                <w:rFonts w:ascii="Times New Roman" w:eastAsia="Times New Roman" w:hAnsi="Times New Roman" w:cs="Times New Roman"/>
                <w:color w:val="000000"/>
                <w:sz w:val="20"/>
                <w:szCs w:val="20"/>
                <w:lang w:eastAsia="lt-LT"/>
              </w:rPr>
              <w:t>The</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color w:val="000000"/>
                <w:sz w:val="20"/>
                <w:szCs w:val="20"/>
                <w:lang w:eastAsia="lt-LT"/>
              </w:rPr>
              <w:t>Brazilian</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color w:val="000000"/>
                <w:sz w:val="20"/>
                <w:szCs w:val="20"/>
                <w:lang w:eastAsia="lt-LT"/>
              </w:rPr>
              <w:t>renewable</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color w:val="000000"/>
                <w:sz w:val="20"/>
                <w:szCs w:val="20"/>
                <w:lang w:eastAsia="lt-LT"/>
              </w:rPr>
              <w:t>energy</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color w:val="000000"/>
                <w:sz w:val="20"/>
                <w:szCs w:val="20"/>
                <w:lang w:eastAsia="lt-LT"/>
              </w:rPr>
              <w:t>policy</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color w:val="000000"/>
                <w:sz w:val="20"/>
                <w:szCs w:val="20"/>
                <w:lang w:eastAsia="lt-LT"/>
              </w:rPr>
              <w:t>framework</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color w:val="000000"/>
                <w:sz w:val="20"/>
                <w:szCs w:val="20"/>
                <w:lang w:eastAsia="lt-LT"/>
              </w:rPr>
              <w:t>instrument</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color w:val="000000"/>
                <w:sz w:val="20"/>
                <w:szCs w:val="20"/>
                <w:lang w:eastAsia="lt-LT"/>
              </w:rPr>
              <w:t>design</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color w:val="000000"/>
                <w:sz w:val="20"/>
                <w:szCs w:val="20"/>
                <w:lang w:eastAsia="lt-LT"/>
              </w:rPr>
              <w:t>and</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color w:val="000000"/>
                <w:sz w:val="20"/>
                <w:szCs w:val="20"/>
                <w:lang w:eastAsia="lt-LT"/>
              </w:rPr>
              <w:t>coherence</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Climate</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Policy</w:t>
            </w:r>
            <w:proofErr w:type="spellEnd"/>
            <w:r w:rsidRPr="009C2C6D">
              <w:rPr>
                <w:rFonts w:ascii="Times New Roman" w:eastAsia="Times New Roman" w:hAnsi="Times New Roman" w:cs="Times New Roman"/>
                <w:color w:val="000000"/>
                <w:sz w:val="20"/>
                <w:szCs w:val="20"/>
                <w:lang w:eastAsia="lt-LT"/>
              </w:rPr>
              <w:t xml:space="preserve">, </w:t>
            </w:r>
            <w:r w:rsidRPr="009C2C6D">
              <w:rPr>
                <w:rFonts w:ascii="Times New Roman" w:eastAsia="Times New Roman" w:hAnsi="Times New Roman" w:cs="Times New Roman"/>
                <w:i/>
                <w:color w:val="000000"/>
                <w:sz w:val="20"/>
                <w:szCs w:val="20"/>
                <w:lang w:eastAsia="lt-LT"/>
              </w:rPr>
              <w:t>20</w:t>
            </w:r>
            <w:r w:rsidRPr="009C2C6D">
              <w:rPr>
                <w:rFonts w:ascii="Times New Roman" w:eastAsia="Times New Roman" w:hAnsi="Times New Roman" w:cs="Times New Roman"/>
                <w:color w:val="000000"/>
                <w:sz w:val="20"/>
                <w:szCs w:val="20"/>
                <w:lang w:eastAsia="lt-LT"/>
              </w:rPr>
              <w:t>(5), 652</w:t>
            </w:r>
            <w:r w:rsidRPr="009C2C6D">
              <w:rPr>
                <w:rFonts w:ascii="Times New Roman" w:eastAsia="Times New Roman" w:hAnsi="Times New Roman" w:cs="Times New Roman"/>
                <w:sz w:val="20"/>
                <w:szCs w:val="20"/>
              </w:rPr>
              <w:t>–</w:t>
            </w:r>
            <w:r w:rsidRPr="009C2C6D">
              <w:rPr>
                <w:rFonts w:ascii="Times New Roman" w:eastAsia="Times New Roman" w:hAnsi="Times New Roman" w:cs="Times New Roman"/>
                <w:color w:val="000000"/>
                <w:sz w:val="20"/>
                <w:szCs w:val="20"/>
                <w:lang w:eastAsia="lt-LT"/>
              </w:rPr>
              <w:t xml:space="preserve">660 </w:t>
            </w:r>
            <w:r w:rsidRPr="009C2C6D">
              <w:rPr>
                <w:rFonts w:ascii="Times New Roman" w:eastAsia="Times New Roman" w:hAnsi="Times New Roman" w:cs="Times New Roman"/>
                <w:sz w:val="20"/>
                <w:szCs w:val="20"/>
              </w:rPr>
              <w:t>[žiūrėta 2020-11-11]. Prieiga per internetą:</w:t>
            </w:r>
            <w:r w:rsidRPr="009C2C6D">
              <w:rPr>
                <w:rFonts w:ascii="Times New Roman" w:eastAsia="Times New Roman" w:hAnsi="Times New Roman" w:cs="Times New Roman"/>
                <w:color w:val="000000"/>
                <w:sz w:val="20"/>
                <w:szCs w:val="20"/>
              </w:rPr>
              <w:t xml:space="preserve"> </w:t>
            </w:r>
            <w:r w:rsidRPr="009C2C6D">
              <w:rPr>
                <w:rFonts w:ascii="Times New Roman" w:eastAsia="Times New Roman" w:hAnsi="Times New Roman" w:cs="Times New Roman"/>
                <w:color w:val="000000"/>
                <w:sz w:val="20"/>
                <w:szCs w:val="20"/>
                <w:lang w:eastAsia="lt-LT"/>
              </w:rPr>
              <w:t xml:space="preserve"> </w:t>
            </w:r>
            <w:hyperlink r:id="rId24" w:history="1">
              <w:r w:rsidRPr="009C2C6D">
                <w:rPr>
                  <w:rFonts w:ascii="Times New Roman" w:eastAsia="Times New Roman" w:hAnsi="Times New Roman" w:cs="Times New Roman"/>
                  <w:color w:val="000000"/>
                  <w:sz w:val="20"/>
                  <w:szCs w:val="20"/>
                  <w:lang w:eastAsia="lt-LT"/>
                </w:rPr>
                <w:t>https://doi.org/10.1080/14693062.2020.1754157</w:t>
              </w:r>
            </w:hyperlink>
          </w:p>
          <w:p w14:paraId="72B952D0"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AAD818"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 xml:space="preserve">Adlytė, R., Valančienė, L., &amp; Krušinskas, R. (2015). </w:t>
            </w:r>
            <w:proofErr w:type="spellStart"/>
            <w:r w:rsidRPr="009C2C6D">
              <w:rPr>
                <w:rFonts w:ascii="Times New Roman" w:eastAsia="Times New Roman" w:hAnsi="Times New Roman" w:cs="Times New Roman"/>
                <w:sz w:val="20"/>
                <w:szCs w:val="20"/>
              </w:rPr>
              <w:t>Investment</w:t>
            </w:r>
            <w:proofErr w:type="spellEnd"/>
            <w:r w:rsidRPr="009C2C6D">
              <w:rPr>
                <w:rFonts w:ascii="Times New Roman" w:eastAsia="Times New Roman" w:hAnsi="Times New Roman" w:cs="Times New Roman"/>
                <w:sz w:val="20"/>
                <w:szCs w:val="20"/>
              </w:rPr>
              <w:t xml:space="preserve"> to </w:t>
            </w:r>
            <w:proofErr w:type="spellStart"/>
            <w:r w:rsidRPr="009C2C6D">
              <w:rPr>
                <w:rFonts w:ascii="Times New Roman" w:eastAsia="Times New Roman" w:hAnsi="Times New Roman" w:cs="Times New Roman"/>
                <w:sz w:val="20"/>
                <w:szCs w:val="20"/>
              </w:rPr>
              <w:t>technologies</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strengths</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and</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weaknesses</w:t>
            </w:r>
            <w:proofErr w:type="spellEnd"/>
            <w:r w:rsidRPr="009C2C6D">
              <w:rPr>
                <w:rFonts w:ascii="Times New Roman" w:eastAsia="Times New Roman" w:hAnsi="Times New Roman" w:cs="Times New Roman"/>
                <w:sz w:val="20"/>
                <w:szCs w:val="20"/>
              </w:rPr>
              <w:t xml:space="preserve">: Lithuania </w:t>
            </w:r>
            <w:proofErr w:type="spellStart"/>
            <w:r w:rsidRPr="009C2C6D">
              <w:rPr>
                <w:rFonts w:ascii="Times New Roman" w:eastAsia="Times New Roman" w:hAnsi="Times New Roman" w:cs="Times New Roman"/>
                <w:sz w:val="20"/>
                <w:szCs w:val="20"/>
              </w:rPr>
              <w:t>in</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the</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context</w:t>
            </w:r>
            <w:proofErr w:type="spellEnd"/>
            <w:r w:rsidRPr="009C2C6D">
              <w:rPr>
                <w:rFonts w:ascii="Times New Roman" w:eastAsia="Times New Roman" w:hAnsi="Times New Roman" w:cs="Times New Roman"/>
                <w:sz w:val="20"/>
                <w:szCs w:val="20"/>
              </w:rPr>
              <w:t xml:space="preserve"> </w:t>
            </w:r>
            <w:proofErr w:type="spellStart"/>
            <w:r w:rsidRPr="009C2C6D">
              <w:rPr>
                <w:rFonts w:ascii="Times New Roman" w:eastAsia="Times New Roman" w:hAnsi="Times New Roman" w:cs="Times New Roman"/>
                <w:sz w:val="20"/>
                <w:szCs w:val="20"/>
              </w:rPr>
              <w:t>of</w:t>
            </w:r>
            <w:proofErr w:type="spellEnd"/>
            <w:r w:rsidRPr="009C2C6D">
              <w:rPr>
                <w:rFonts w:ascii="Times New Roman" w:eastAsia="Times New Roman" w:hAnsi="Times New Roman" w:cs="Times New Roman"/>
                <w:sz w:val="20"/>
                <w:szCs w:val="20"/>
              </w:rPr>
              <w:t xml:space="preserve"> EU. </w:t>
            </w:r>
            <w:proofErr w:type="spellStart"/>
            <w:r w:rsidRPr="009C2C6D">
              <w:rPr>
                <w:rFonts w:ascii="Times New Roman" w:eastAsia="Times New Roman" w:hAnsi="Times New Roman" w:cs="Times New Roman"/>
                <w:i/>
                <w:iCs/>
                <w:sz w:val="20"/>
                <w:szCs w:val="20"/>
              </w:rPr>
              <w:t>Journal</w:t>
            </w:r>
            <w:proofErr w:type="spellEnd"/>
            <w:r w:rsidRPr="009C2C6D">
              <w:rPr>
                <w:rFonts w:ascii="Times New Roman" w:eastAsia="Times New Roman" w:hAnsi="Times New Roman" w:cs="Times New Roman"/>
                <w:i/>
                <w:iCs/>
                <w:sz w:val="20"/>
                <w:szCs w:val="20"/>
              </w:rPr>
              <w:t xml:space="preserve"> </w:t>
            </w:r>
            <w:proofErr w:type="spellStart"/>
            <w:r w:rsidRPr="009C2C6D">
              <w:rPr>
                <w:rFonts w:ascii="Times New Roman" w:eastAsia="Times New Roman" w:hAnsi="Times New Roman" w:cs="Times New Roman"/>
                <w:i/>
                <w:iCs/>
                <w:sz w:val="20"/>
                <w:szCs w:val="20"/>
              </w:rPr>
              <w:t>of</w:t>
            </w:r>
            <w:proofErr w:type="spellEnd"/>
            <w:r w:rsidRPr="009C2C6D">
              <w:rPr>
                <w:rFonts w:ascii="Times New Roman" w:eastAsia="Times New Roman" w:hAnsi="Times New Roman" w:cs="Times New Roman"/>
                <w:i/>
                <w:iCs/>
                <w:sz w:val="20"/>
                <w:szCs w:val="20"/>
              </w:rPr>
              <w:t xml:space="preserve"> </w:t>
            </w:r>
            <w:proofErr w:type="spellStart"/>
            <w:r w:rsidRPr="009C2C6D">
              <w:rPr>
                <w:rFonts w:ascii="Times New Roman" w:eastAsia="Times New Roman" w:hAnsi="Times New Roman" w:cs="Times New Roman"/>
                <w:i/>
                <w:iCs/>
                <w:sz w:val="20"/>
                <w:szCs w:val="20"/>
              </w:rPr>
              <w:t>Economics</w:t>
            </w:r>
            <w:proofErr w:type="spellEnd"/>
            <w:r w:rsidRPr="009C2C6D">
              <w:rPr>
                <w:rFonts w:ascii="Times New Roman" w:eastAsia="Times New Roman" w:hAnsi="Times New Roman" w:cs="Times New Roman"/>
                <w:i/>
                <w:iCs/>
                <w:sz w:val="20"/>
                <w:szCs w:val="20"/>
              </w:rPr>
              <w:t xml:space="preserve">, </w:t>
            </w:r>
            <w:proofErr w:type="spellStart"/>
            <w:r w:rsidRPr="009C2C6D">
              <w:rPr>
                <w:rFonts w:ascii="Times New Roman" w:eastAsia="Times New Roman" w:hAnsi="Times New Roman" w:cs="Times New Roman"/>
                <w:i/>
                <w:iCs/>
                <w:sz w:val="20"/>
                <w:szCs w:val="20"/>
              </w:rPr>
              <w:t>Business</w:t>
            </w:r>
            <w:proofErr w:type="spellEnd"/>
            <w:r w:rsidRPr="009C2C6D">
              <w:rPr>
                <w:rFonts w:ascii="Times New Roman" w:eastAsia="Times New Roman" w:hAnsi="Times New Roman" w:cs="Times New Roman"/>
                <w:i/>
                <w:iCs/>
                <w:sz w:val="20"/>
                <w:szCs w:val="20"/>
              </w:rPr>
              <w:t xml:space="preserve"> </w:t>
            </w:r>
            <w:proofErr w:type="spellStart"/>
            <w:r w:rsidRPr="009C2C6D">
              <w:rPr>
                <w:rFonts w:ascii="Times New Roman" w:eastAsia="Times New Roman" w:hAnsi="Times New Roman" w:cs="Times New Roman"/>
                <w:i/>
                <w:iCs/>
                <w:sz w:val="20"/>
                <w:szCs w:val="20"/>
              </w:rPr>
              <w:t>and</w:t>
            </w:r>
            <w:proofErr w:type="spellEnd"/>
            <w:r w:rsidRPr="009C2C6D">
              <w:rPr>
                <w:rFonts w:ascii="Times New Roman" w:eastAsia="Times New Roman" w:hAnsi="Times New Roman" w:cs="Times New Roman"/>
                <w:i/>
                <w:iCs/>
                <w:sz w:val="20"/>
                <w:szCs w:val="20"/>
              </w:rPr>
              <w:t xml:space="preserve"> </w:t>
            </w:r>
            <w:proofErr w:type="spellStart"/>
            <w:r w:rsidRPr="009C2C6D">
              <w:rPr>
                <w:rFonts w:ascii="Times New Roman" w:eastAsia="Times New Roman" w:hAnsi="Times New Roman" w:cs="Times New Roman"/>
                <w:i/>
                <w:iCs/>
                <w:sz w:val="20"/>
                <w:szCs w:val="20"/>
              </w:rPr>
              <w:t>Management</w:t>
            </w:r>
            <w:proofErr w:type="spellEnd"/>
            <w:r w:rsidRPr="009C2C6D">
              <w:rPr>
                <w:rFonts w:ascii="Times New Roman" w:eastAsia="Times New Roman" w:hAnsi="Times New Roman" w:cs="Times New Roman"/>
                <w:i/>
                <w:iCs/>
                <w:sz w:val="20"/>
                <w:szCs w:val="20"/>
              </w:rPr>
              <w:t>,</w:t>
            </w:r>
            <w:r w:rsidRPr="009C2C6D">
              <w:rPr>
                <w:rFonts w:ascii="Times New Roman" w:eastAsia="Times New Roman" w:hAnsi="Times New Roman" w:cs="Times New Roman"/>
                <w:sz w:val="20"/>
                <w:szCs w:val="20"/>
              </w:rPr>
              <w:t xml:space="preserve"> </w:t>
            </w:r>
            <w:r w:rsidRPr="009C2C6D">
              <w:rPr>
                <w:rFonts w:ascii="Times New Roman" w:eastAsia="Times New Roman" w:hAnsi="Times New Roman" w:cs="Times New Roman"/>
                <w:i/>
                <w:iCs/>
                <w:sz w:val="20"/>
                <w:szCs w:val="20"/>
              </w:rPr>
              <w:t>3</w:t>
            </w:r>
            <w:r w:rsidRPr="009C2C6D">
              <w:rPr>
                <w:rFonts w:ascii="Times New Roman" w:eastAsia="Times New Roman" w:hAnsi="Times New Roman" w:cs="Times New Roman"/>
                <w:sz w:val="20"/>
                <w:szCs w:val="20"/>
              </w:rPr>
              <w:t xml:space="preserve">(6), 633–637. </w:t>
            </w:r>
            <w:proofErr w:type="spellStart"/>
            <w:r w:rsidRPr="009C2C6D">
              <w:rPr>
                <w:rFonts w:ascii="Times New Roman" w:eastAsia="Times New Roman" w:hAnsi="Times New Roman" w:cs="Times New Roman"/>
                <w:sz w:val="20"/>
                <w:szCs w:val="20"/>
              </w:rPr>
              <w:t>doi</w:t>
            </w:r>
            <w:proofErr w:type="spellEnd"/>
            <w:r w:rsidRPr="009C2C6D">
              <w:rPr>
                <w:rFonts w:ascii="Times New Roman" w:eastAsia="Times New Roman" w:hAnsi="Times New Roman" w:cs="Times New Roman"/>
                <w:sz w:val="20"/>
                <w:szCs w:val="20"/>
              </w:rPr>
              <w:t>: 10.7763/JOEBM.2015.V3.257</w:t>
            </w:r>
          </w:p>
          <w:p w14:paraId="1730E52A"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D44AEF"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0"/>
                <w:szCs w:val="20"/>
                <w:lang w:eastAsia="lt-LT"/>
              </w:rPr>
            </w:pPr>
            <w:r w:rsidRPr="009C2C6D">
              <w:rPr>
                <w:rFonts w:ascii="Times New Roman" w:eastAsia="Times New Roman" w:hAnsi="Times New Roman" w:cs="Times New Roman"/>
                <w:color w:val="000000"/>
                <w:sz w:val="20"/>
                <w:szCs w:val="20"/>
                <w:lang w:eastAsia="lt-LT"/>
              </w:rPr>
              <w:t xml:space="preserve">Dagilienė, L., Bruneckienė, J., Jucevičius, R., &amp; Lukauskas, M. (2020). </w:t>
            </w:r>
            <w:proofErr w:type="spellStart"/>
            <w:r w:rsidRPr="009C2C6D">
              <w:rPr>
                <w:rFonts w:ascii="Times New Roman" w:eastAsia="Times New Roman" w:hAnsi="Times New Roman" w:cs="Times New Roman"/>
                <w:color w:val="000000"/>
                <w:sz w:val="20"/>
                <w:szCs w:val="20"/>
                <w:lang w:eastAsia="lt-LT"/>
              </w:rPr>
              <w:t>Exploring</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color w:val="000000"/>
                <w:sz w:val="20"/>
                <w:szCs w:val="20"/>
                <w:lang w:eastAsia="lt-LT"/>
              </w:rPr>
              <w:t>smart</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color w:val="000000"/>
                <w:sz w:val="20"/>
                <w:szCs w:val="20"/>
                <w:lang w:eastAsia="lt-LT"/>
              </w:rPr>
              <w:t>economic</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color w:val="000000"/>
                <w:sz w:val="20"/>
                <w:szCs w:val="20"/>
                <w:lang w:eastAsia="lt-LT"/>
              </w:rPr>
              <w:t>development</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color w:val="000000"/>
                <w:sz w:val="20"/>
                <w:szCs w:val="20"/>
                <w:lang w:eastAsia="lt-LT"/>
              </w:rPr>
              <w:t>and</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color w:val="000000"/>
                <w:sz w:val="20"/>
                <w:szCs w:val="20"/>
                <w:lang w:eastAsia="lt-LT"/>
              </w:rPr>
              <w:t>competitiveness</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color w:val="000000"/>
                <w:sz w:val="20"/>
                <w:szCs w:val="20"/>
                <w:lang w:eastAsia="lt-LT"/>
              </w:rPr>
              <w:t>in</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color w:val="000000"/>
                <w:sz w:val="20"/>
                <w:szCs w:val="20"/>
                <w:lang w:eastAsia="lt-LT"/>
              </w:rPr>
              <w:t>Central</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color w:val="000000"/>
                <w:sz w:val="20"/>
                <w:szCs w:val="20"/>
                <w:lang w:eastAsia="lt-LT"/>
              </w:rPr>
              <w:t>and</w:t>
            </w:r>
            <w:proofErr w:type="spellEnd"/>
            <w:r w:rsidRPr="009C2C6D">
              <w:rPr>
                <w:rFonts w:ascii="Times New Roman" w:eastAsia="Times New Roman" w:hAnsi="Times New Roman" w:cs="Times New Roman"/>
                <w:color w:val="000000"/>
                <w:sz w:val="20"/>
                <w:szCs w:val="20"/>
                <w:lang w:eastAsia="lt-LT"/>
              </w:rPr>
              <w:t xml:space="preserve"> Eastern </w:t>
            </w:r>
            <w:proofErr w:type="spellStart"/>
            <w:r w:rsidRPr="009C2C6D">
              <w:rPr>
                <w:rFonts w:ascii="Times New Roman" w:eastAsia="Times New Roman" w:hAnsi="Times New Roman" w:cs="Times New Roman"/>
                <w:color w:val="000000"/>
                <w:sz w:val="20"/>
                <w:szCs w:val="20"/>
                <w:lang w:eastAsia="lt-LT"/>
              </w:rPr>
              <w:t>European</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color w:val="000000"/>
                <w:sz w:val="20"/>
                <w:szCs w:val="20"/>
                <w:lang w:eastAsia="lt-LT"/>
              </w:rPr>
              <w:t>countries</w:t>
            </w:r>
            <w:proofErr w:type="spellEnd"/>
            <w:r w:rsidRPr="009C2C6D">
              <w:rPr>
                <w:rFonts w:ascii="Times New Roman" w:eastAsia="Times New Roman" w:hAnsi="Times New Roman" w:cs="Times New Roman"/>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Competitiveness</w:t>
            </w:r>
            <w:proofErr w:type="spellEnd"/>
            <w:r w:rsidRPr="009C2C6D">
              <w:rPr>
                <w:rFonts w:ascii="Times New Roman" w:eastAsia="Times New Roman" w:hAnsi="Times New Roman" w:cs="Times New Roman"/>
                <w:i/>
                <w:color w:val="000000"/>
                <w:sz w:val="20"/>
                <w:szCs w:val="20"/>
                <w:lang w:eastAsia="lt-LT"/>
              </w:rPr>
              <w:t xml:space="preserve"> </w:t>
            </w:r>
            <w:proofErr w:type="spellStart"/>
            <w:r w:rsidRPr="009C2C6D">
              <w:rPr>
                <w:rFonts w:ascii="Times New Roman" w:eastAsia="Times New Roman" w:hAnsi="Times New Roman" w:cs="Times New Roman"/>
                <w:i/>
                <w:color w:val="000000"/>
                <w:sz w:val="20"/>
                <w:szCs w:val="20"/>
                <w:lang w:eastAsia="lt-LT"/>
              </w:rPr>
              <w:t>Review</w:t>
            </w:r>
            <w:proofErr w:type="spellEnd"/>
            <w:r w:rsidRPr="009C2C6D">
              <w:rPr>
                <w:rFonts w:ascii="Times New Roman" w:eastAsia="Times New Roman" w:hAnsi="Times New Roman" w:cs="Times New Roman"/>
                <w:i/>
                <w:color w:val="000000"/>
                <w:sz w:val="20"/>
                <w:szCs w:val="20"/>
                <w:lang w:eastAsia="lt-LT"/>
              </w:rPr>
              <w:t>, 30</w:t>
            </w:r>
            <w:r w:rsidRPr="009C2C6D">
              <w:rPr>
                <w:rFonts w:ascii="Times New Roman" w:eastAsia="Times New Roman" w:hAnsi="Times New Roman" w:cs="Times New Roman"/>
                <w:color w:val="000000"/>
                <w:sz w:val="20"/>
                <w:szCs w:val="20"/>
                <w:lang w:eastAsia="lt-LT"/>
              </w:rPr>
              <w:t>(5), 485</w:t>
            </w:r>
            <w:r w:rsidRPr="009C2C6D">
              <w:rPr>
                <w:rFonts w:ascii="Times New Roman" w:eastAsia="Times New Roman" w:hAnsi="Times New Roman" w:cs="Times New Roman"/>
                <w:sz w:val="20"/>
                <w:szCs w:val="20"/>
              </w:rPr>
              <w:t>–</w:t>
            </w:r>
            <w:r w:rsidRPr="009C2C6D">
              <w:rPr>
                <w:rFonts w:ascii="Times New Roman" w:eastAsia="Times New Roman" w:hAnsi="Times New Roman" w:cs="Times New Roman"/>
                <w:color w:val="000000"/>
                <w:sz w:val="20"/>
                <w:szCs w:val="20"/>
                <w:lang w:eastAsia="lt-LT"/>
              </w:rPr>
              <w:t>505 [žiūrėta 2020-11-11]. Prieiga per internetą:</w:t>
            </w:r>
          </w:p>
          <w:p w14:paraId="704B8205"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0"/>
                <w:szCs w:val="20"/>
                <w:lang w:eastAsia="lt-LT"/>
              </w:rPr>
            </w:pPr>
            <w:r w:rsidRPr="009C2C6D">
              <w:rPr>
                <w:rFonts w:ascii="Times New Roman" w:eastAsia="Times New Roman" w:hAnsi="Times New Roman" w:cs="Times New Roman"/>
                <w:color w:val="000000"/>
                <w:sz w:val="20"/>
                <w:szCs w:val="20"/>
                <w:lang w:eastAsia="lt-LT"/>
              </w:rPr>
              <w:t>https://doi.org/10.1108/CR-04-2019-0041</w:t>
            </w:r>
          </w:p>
        </w:tc>
      </w:tr>
      <w:tr w:rsidR="009C2C6D" w:rsidRPr="009C2C6D" w14:paraId="60A31516" w14:textId="77777777" w:rsidTr="007C6153">
        <w:trPr>
          <w:trHeight w:val="276"/>
        </w:trPr>
        <w:tc>
          <w:tcPr>
            <w:tcW w:w="1843" w:type="dxa"/>
            <w:shd w:val="clear" w:color="auto" w:fill="auto"/>
          </w:tcPr>
          <w:p w14:paraId="61C6C3E0"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0"/>
                <w:szCs w:val="20"/>
                <w:lang w:eastAsia="lt-LT"/>
              </w:rPr>
            </w:pPr>
            <w:r w:rsidRPr="009C2C6D">
              <w:rPr>
                <w:rFonts w:ascii="Times New Roman" w:eastAsia="Times New Roman" w:hAnsi="Times New Roman" w:cs="Times New Roman"/>
                <w:b/>
                <w:color w:val="000000"/>
                <w:sz w:val="20"/>
                <w:szCs w:val="20"/>
                <w:lang w:eastAsia="lt-LT"/>
              </w:rPr>
              <w:t>Kiti šaltiniai</w:t>
            </w:r>
          </w:p>
        </w:tc>
        <w:tc>
          <w:tcPr>
            <w:tcW w:w="7796" w:type="dxa"/>
            <w:shd w:val="clear" w:color="auto" w:fill="auto"/>
          </w:tcPr>
          <w:p w14:paraId="21554E21"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9C2C6D">
              <w:rPr>
                <w:rFonts w:ascii="Times New Roman" w:eastAsia="Times New Roman" w:hAnsi="Times New Roman" w:cs="Times New Roman"/>
                <w:b/>
                <w:sz w:val="20"/>
                <w:szCs w:val="20"/>
              </w:rPr>
              <w:t>Pavyzdžiai</w:t>
            </w:r>
          </w:p>
        </w:tc>
      </w:tr>
      <w:tr w:rsidR="009C2C6D" w:rsidRPr="009C2C6D" w14:paraId="4CD94258" w14:textId="77777777" w:rsidTr="007C6153">
        <w:trPr>
          <w:trHeight w:val="276"/>
        </w:trPr>
        <w:tc>
          <w:tcPr>
            <w:tcW w:w="1843" w:type="dxa"/>
            <w:shd w:val="clear" w:color="auto" w:fill="auto"/>
          </w:tcPr>
          <w:p w14:paraId="6B6CE9AC"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0"/>
                <w:szCs w:val="20"/>
                <w:lang w:eastAsia="lt-LT"/>
              </w:rPr>
            </w:pPr>
            <w:r w:rsidRPr="009C2C6D">
              <w:rPr>
                <w:rFonts w:ascii="Times New Roman" w:eastAsia="Times New Roman" w:hAnsi="Times New Roman" w:cs="Times New Roman"/>
                <w:b/>
                <w:color w:val="000000"/>
                <w:sz w:val="20"/>
                <w:szCs w:val="20"/>
                <w:lang w:eastAsia="lt-LT"/>
              </w:rPr>
              <w:t>Duomenų rinkiniai</w:t>
            </w:r>
          </w:p>
        </w:tc>
        <w:tc>
          <w:tcPr>
            <w:tcW w:w="7796" w:type="dxa"/>
            <w:shd w:val="clear" w:color="auto" w:fill="auto"/>
          </w:tcPr>
          <w:p w14:paraId="4C4D4EEA" w14:textId="77777777" w:rsidR="009C2C6D" w:rsidRPr="009C2C6D" w:rsidRDefault="009C2C6D" w:rsidP="009C2C6D">
            <w:pPr>
              <w:tabs>
                <w:tab w:val="left" w:pos="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9C2C6D">
              <w:rPr>
                <w:rFonts w:ascii="Times New Roman" w:eastAsia="Times New Roman" w:hAnsi="Times New Roman" w:cs="Times New Roman"/>
                <w:sz w:val="20"/>
                <w:szCs w:val="20"/>
              </w:rPr>
              <w:t>Žvaliauskas, G. (2017). </w:t>
            </w:r>
            <w:r w:rsidRPr="009C2C6D">
              <w:rPr>
                <w:rFonts w:ascii="Times New Roman" w:eastAsia="Times New Roman" w:hAnsi="Times New Roman" w:cs="Times New Roman"/>
                <w:i/>
                <w:sz w:val="20"/>
                <w:szCs w:val="20"/>
              </w:rPr>
              <w:t>Lietuvos socialdemokratų partijos tarybos prezidiumo nariai</w:t>
            </w:r>
            <w:r w:rsidRPr="009C2C6D">
              <w:rPr>
                <w:rFonts w:ascii="Times New Roman" w:eastAsia="Times New Roman" w:hAnsi="Times New Roman" w:cs="Times New Roman"/>
                <w:sz w:val="20"/>
                <w:szCs w:val="20"/>
              </w:rPr>
              <w:t xml:space="preserve"> [duomenų rinkinys]. </w:t>
            </w:r>
            <w:proofErr w:type="spellStart"/>
            <w:r w:rsidRPr="009C2C6D">
              <w:rPr>
                <w:rFonts w:ascii="Times New Roman" w:eastAsia="Times New Roman" w:hAnsi="Times New Roman" w:cs="Times New Roman"/>
                <w:sz w:val="20"/>
                <w:szCs w:val="20"/>
              </w:rPr>
              <w:t>LiDA</w:t>
            </w:r>
            <w:proofErr w:type="spellEnd"/>
            <w:r w:rsidRPr="009C2C6D">
              <w:rPr>
                <w:rFonts w:ascii="Times New Roman" w:eastAsia="Times New Roman" w:hAnsi="Times New Roman" w:cs="Times New Roman"/>
                <w:sz w:val="20"/>
                <w:szCs w:val="20"/>
              </w:rPr>
              <w:t xml:space="preserve"> [žiūrėta 2020-11-20]. Prieiga per internetą: </w:t>
            </w:r>
            <w:r w:rsidRPr="009C2C6D">
              <w:rPr>
                <w:rFonts w:ascii="Times New Roman" w:eastAsia="Times New Roman" w:hAnsi="Times New Roman" w:cs="Times New Roman"/>
                <w:sz w:val="20"/>
                <w:szCs w:val="20"/>
                <w:shd w:val="clear" w:color="auto" w:fill="FFFFFF"/>
              </w:rPr>
              <w:t>http://www.lidata.eu/data/polsys/LiDA_POLSLPVI_000001</w:t>
            </w:r>
          </w:p>
        </w:tc>
      </w:tr>
    </w:tbl>
    <w:p w14:paraId="45D313EB" w14:textId="77777777" w:rsidR="009C2C6D" w:rsidRPr="009C2C6D" w:rsidRDefault="009C2C6D" w:rsidP="009C2C6D">
      <w:pPr>
        <w:spacing w:before="240" w:after="240" w:line="240" w:lineRule="auto"/>
        <w:ind w:left="284" w:hanging="284"/>
        <w:jc w:val="center"/>
        <w:rPr>
          <w:rFonts w:ascii="Times New Roman" w:eastAsia="Times New Roman" w:hAnsi="Times New Roman" w:cs="Times New Roman"/>
          <w:b/>
          <w:sz w:val="24"/>
          <w:szCs w:val="24"/>
          <w:lang w:eastAsia="lt-LT"/>
        </w:rPr>
      </w:pPr>
      <w:r w:rsidRPr="009C2C6D">
        <w:rPr>
          <w:rFonts w:ascii="Times New Roman" w:eastAsia="Times New Roman" w:hAnsi="Times New Roman" w:cs="Times New Roman"/>
          <w:b/>
          <w:sz w:val="24"/>
          <w:szCs w:val="24"/>
          <w:lang w:eastAsia="lt-LT"/>
        </w:rPr>
        <w:t>XI. MOKSLINIŲ STRAIPSNIŲ KOPIJOS</w:t>
      </w:r>
    </w:p>
    <w:p w14:paraId="4DAFF211" w14:textId="77777777" w:rsidR="009C2C6D" w:rsidRPr="009C2C6D" w:rsidRDefault="009C2C6D" w:rsidP="009C2C6D">
      <w:pPr>
        <w:spacing w:before="240" w:after="0" w:line="240" w:lineRule="auto"/>
        <w:ind w:firstLine="510"/>
        <w:jc w:val="both"/>
        <w:rPr>
          <w:rFonts w:ascii="Times New Roman" w:eastAsia="Times New Roman" w:hAnsi="Times New Roman" w:cs="Times New Roman"/>
          <w:sz w:val="24"/>
          <w:szCs w:val="20"/>
        </w:rPr>
      </w:pPr>
      <w:r w:rsidRPr="009C2C6D">
        <w:rPr>
          <w:rFonts w:ascii="Times New Roman" w:eastAsia="Times New Roman" w:hAnsi="Times New Roman" w:cs="Times New Roman"/>
          <w:sz w:val="24"/>
          <w:szCs w:val="20"/>
        </w:rPr>
        <w:t>Mokslinių straipsnių kopijos disertacijoje pateikiamos tik tuo atveju, jei disertacija rengiama mokslinių straipsnių rinkinio pagrindu. Mokslinių straipsnių kopijos pateikiamos po disertacijos tekste naudoto literatūros sąrašo, kaip atskiras skyrius („Moksliniai straipsniai“). Kiekvienas mokslinis straipsnis pateikiamas naujame puslapyje.</w:t>
      </w:r>
    </w:p>
    <w:p w14:paraId="71E64BE4" w14:textId="77777777" w:rsidR="009C2C6D" w:rsidRPr="009C2C6D" w:rsidRDefault="009C2C6D" w:rsidP="009C2C6D">
      <w:pPr>
        <w:spacing w:before="240" w:after="240" w:line="240" w:lineRule="auto"/>
        <w:ind w:left="284" w:hanging="284"/>
        <w:jc w:val="center"/>
        <w:rPr>
          <w:rFonts w:ascii="Times New Roman" w:eastAsia="Times New Roman" w:hAnsi="Times New Roman" w:cs="Times New Roman"/>
          <w:b/>
          <w:caps/>
          <w:sz w:val="24"/>
          <w:szCs w:val="24"/>
          <w:lang w:eastAsia="lt-LT"/>
        </w:rPr>
      </w:pPr>
      <w:r w:rsidRPr="009C2C6D">
        <w:rPr>
          <w:rFonts w:ascii="Times New Roman" w:eastAsia="Times New Roman" w:hAnsi="Times New Roman" w:cs="Times New Roman"/>
          <w:b/>
          <w:caps/>
          <w:sz w:val="24"/>
          <w:szCs w:val="24"/>
          <w:lang w:eastAsia="lt-LT"/>
        </w:rPr>
        <w:lastRenderedPageBreak/>
        <w:t>XII. Curriculum Vitae</w:t>
      </w:r>
    </w:p>
    <w:p w14:paraId="2AFA623D" w14:textId="77777777" w:rsidR="009C2C6D" w:rsidRPr="009C2C6D" w:rsidRDefault="009C2C6D" w:rsidP="009C2C6D">
      <w:pPr>
        <w:spacing w:after="0" w:line="240" w:lineRule="auto"/>
        <w:ind w:firstLine="510"/>
        <w:contextualSpacing/>
        <w:jc w:val="both"/>
        <w:rPr>
          <w:rFonts w:ascii="Times New Roman" w:eastAsia="Times New Roman" w:hAnsi="Times New Roman" w:cs="Times New Roman"/>
          <w:sz w:val="24"/>
          <w:szCs w:val="24"/>
          <w:lang w:eastAsia="lt-LT"/>
        </w:rPr>
      </w:pPr>
      <w:r w:rsidRPr="009C2C6D">
        <w:rPr>
          <w:rFonts w:ascii="Times New Roman" w:eastAsia="Times New Roman" w:hAnsi="Times New Roman" w:cs="Times New Roman"/>
          <w:sz w:val="24"/>
          <w:szCs w:val="24"/>
          <w:lang w:eastAsia="lt-LT"/>
        </w:rPr>
        <w:t xml:space="preserve">Atskirame puslapyje pateikiamas trumpas disertacijos autoriaus gyvenimo, </w:t>
      </w:r>
      <w:r w:rsidRPr="009C2C6D">
        <w:rPr>
          <w:rFonts w:ascii="Times New Roman" w:eastAsia="Times New Roman" w:hAnsi="Times New Roman" w:cs="Times New Roman"/>
          <w:color w:val="000000"/>
          <w:sz w:val="24"/>
          <w:szCs w:val="24"/>
          <w:lang w:eastAsia="lt-LT"/>
        </w:rPr>
        <w:t>mokslinės ir kūrybinės veiklos</w:t>
      </w:r>
      <w:r w:rsidRPr="009C2C6D">
        <w:rPr>
          <w:rFonts w:ascii="Times New Roman" w:eastAsia="Times New Roman" w:hAnsi="Times New Roman" w:cs="Times New Roman"/>
          <w:sz w:val="24"/>
          <w:szCs w:val="24"/>
          <w:lang w:eastAsia="lt-LT"/>
        </w:rPr>
        <w:t xml:space="preserve"> aprašymas – Curriculum Vitae (CV). Rekomenduojama CV apimtis ne daugiau kaip 1 psl., jame nurodoma pagrindinė informacija apie autorių – el. paštas, išsilavinimo informacija, profesinė patirtis, mokslinių interesų sritys, moksliniai straipsniai disertacijos tema, mokslinių konferencijų sąrašas. Papildomai autorius gali įtraukti ir informaciją apie dalyvavimą visuomeninėje ar kitų organizacijų veikloje, stažuotėse užsienio mokslo ir studijų institucijose ir kt. Tekstas rašomas 11 </w:t>
      </w:r>
      <w:proofErr w:type="spellStart"/>
      <w:r w:rsidRPr="009C2C6D">
        <w:rPr>
          <w:rFonts w:ascii="Times New Roman" w:eastAsia="Times New Roman" w:hAnsi="Times New Roman" w:cs="Times New Roman"/>
          <w:sz w:val="24"/>
          <w:szCs w:val="24"/>
          <w:lang w:eastAsia="lt-LT"/>
        </w:rPr>
        <w:t>pt</w:t>
      </w:r>
      <w:proofErr w:type="spellEnd"/>
      <w:r w:rsidRPr="009C2C6D">
        <w:rPr>
          <w:rFonts w:ascii="Times New Roman" w:eastAsia="Times New Roman" w:hAnsi="Times New Roman" w:cs="Times New Roman"/>
          <w:sz w:val="24"/>
          <w:szCs w:val="24"/>
          <w:lang w:eastAsia="lt-LT"/>
        </w:rPr>
        <w:t xml:space="preserve"> </w:t>
      </w:r>
      <w:proofErr w:type="spellStart"/>
      <w:r w:rsidRPr="009C2C6D">
        <w:rPr>
          <w:rFonts w:ascii="Times New Roman" w:eastAsia="Times New Roman" w:hAnsi="Times New Roman" w:cs="Times New Roman"/>
          <w:sz w:val="24"/>
          <w:szCs w:val="24"/>
          <w:lang w:eastAsia="lt-LT"/>
        </w:rPr>
        <w:t>Times</w:t>
      </w:r>
      <w:proofErr w:type="spellEnd"/>
      <w:r w:rsidRPr="009C2C6D">
        <w:rPr>
          <w:rFonts w:ascii="Times New Roman" w:eastAsia="Times New Roman" w:hAnsi="Times New Roman" w:cs="Times New Roman"/>
          <w:sz w:val="24"/>
          <w:szCs w:val="24"/>
          <w:lang w:eastAsia="lt-LT"/>
        </w:rPr>
        <w:t xml:space="preserve"> </w:t>
      </w:r>
      <w:proofErr w:type="spellStart"/>
      <w:r w:rsidRPr="009C2C6D">
        <w:rPr>
          <w:rFonts w:ascii="Times New Roman" w:eastAsia="Times New Roman" w:hAnsi="Times New Roman" w:cs="Times New Roman"/>
          <w:sz w:val="24"/>
          <w:szCs w:val="24"/>
          <w:lang w:eastAsia="lt-LT"/>
        </w:rPr>
        <w:t>New</w:t>
      </w:r>
      <w:proofErr w:type="spellEnd"/>
      <w:r w:rsidRPr="009C2C6D">
        <w:rPr>
          <w:rFonts w:ascii="Times New Roman" w:eastAsia="Times New Roman" w:hAnsi="Times New Roman" w:cs="Times New Roman"/>
          <w:sz w:val="24"/>
          <w:szCs w:val="24"/>
          <w:lang w:eastAsia="lt-LT"/>
        </w:rPr>
        <w:t xml:space="preserve"> Roman šriftu, viengubuoju intervalu, lygiuojant kairėje pusėje.</w:t>
      </w:r>
    </w:p>
    <w:p w14:paraId="6297941A" w14:textId="77777777" w:rsidR="009C2C6D" w:rsidRPr="009C2C6D" w:rsidRDefault="009C2C6D" w:rsidP="009C2C6D">
      <w:pPr>
        <w:spacing w:before="240" w:after="240" w:line="240" w:lineRule="auto"/>
        <w:jc w:val="center"/>
        <w:rPr>
          <w:rFonts w:ascii="Times New Roman" w:eastAsia="Times New Roman" w:hAnsi="Times New Roman" w:cs="Times New Roman"/>
          <w:b/>
          <w:caps/>
          <w:sz w:val="24"/>
          <w:szCs w:val="24"/>
        </w:rPr>
      </w:pPr>
      <w:r w:rsidRPr="009C2C6D">
        <w:rPr>
          <w:rFonts w:ascii="Times New Roman" w:eastAsia="Times New Roman" w:hAnsi="Times New Roman" w:cs="Times New Roman"/>
          <w:b/>
          <w:sz w:val="24"/>
          <w:szCs w:val="24"/>
        </w:rPr>
        <w:t xml:space="preserve">XIII. </w:t>
      </w:r>
      <w:r w:rsidRPr="009C2C6D">
        <w:rPr>
          <w:rFonts w:ascii="Times New Roman" w:eastAsia="Times New Roman" w:hAnsi="Times New Roman" w:cs="Times New Roman"/>
          <w:b/>
          <w:caps/>
          <w:sz w:val="24"/>
          <w:szCs w:val="24"/>
        </w:rPr>
        <w:t>PADĖKA</w:t>
      </w:r>
    </w:p>
    <w:p w14:paraId="6C199065"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t xml:space="preserve">Naujame puslapyje (jei reikia) rašoma padėka. Padėkos </w:t>
      </w:r>
      <w:bookmarkStart w:id="0" w:name="_Hlk64045799"/>
      <w:r w:rsidRPr="009C2C6D">
        <w:rPr>
          <w:rFonts w:ascii="Times New Roman" w:eastAsia="Times New Roman" w:hAnsi="Times New Roman" w:cs="Times New Roman"/>
          <w:sz w:val="24"/>
          <w:szCs w:val="24"/>
        </w:rPr>
        <w:t xml:space="preserve">tekstas rašomas 11 </w:t>
      </w:r>
      <w:proofErr w:type="spellStart"/>
      <w:r w:rsidRPr="009C2C6D">
        <w:rPr>
          <w:rFonts w:ascii="Times New Roman" w:eastAsia="Times New Roman" w:hAnsi="Times New Roman" w:cs="Times New Roman"/>
          <w:sz w:val="24"/>
          <w:szCs w:val="24"/>
        </w:rPr>
        <w:t>pt</w:t>
      </w:r>
      <w:proofErr w:type="spellEnd"/>
      <w:r w:rsidRPr="009C2C6D">
        <w:rPr>
          <w:rFonts w:ascii="Times New Roman" w:eastAsia="Times New Roman" w:hAnsi="Times New Roman" w:cs="Times New Roman"/>
          <w:sz w:val="24"/>
          <w:szCs w:val="24"/>
        </w:rPr>
        <w:t xml:space="preserve"> </w:t>
      </w:r>
      <w:proofErr w:type="spellStart"/>
      <w:r w:rsidRPr="009C2C6D">
        <w:rPr>
          <w:rFonts w:ascii="Times New Roman" w:eastAsia="Times New Roman" w:hAnsi="Times New Roman" w:cs="Times New Roman"/>
          <w:sz w:val="24"/>
          <w:szCs w:val="24"/>
        </w:rPr>
        <w:t>Times</w:t>
      </w:r>
      <w:proofErr w:type="spellEnd"/>
      <w:r w:rsidRPr="009C2C6D">
        <w:rPr>
          <w:rFonts w:ascii="Times New Roman" w:eastAsia="Times New Roman" w:hAnsi="Times New Roman" w:cs="Times New Roman"/>
          <w:sz w:val="24"/>
          <w:szCs w:val="24"/>
        </w:rPr>
        <w:t xml:space="preserve"> </w:t>
      </w:r>
      <w:proofErr w:type="spellStart"/>
      <w:r w:rsidRPr="009C2C6D">
        <w:rPr>
          <w:rFonts w:ascii="Times New Roman" w:eastAsia="Times New Roman" w:hAnsi="Times New Roman" w:cs="Times New Roman"/>
          <w:sz w:val="24"/>
          <w:szCs w:val="24"/>
        </w:rPr>
        <w:t>New</w:t>
      </w:r>
      <w:proofErr w:type="spellEnd"/>
      <w:r w:rsidRPr="009C2C6D">
        <w:rPr>
          <w:rFonts w:ascii="Times New Roman" w:eastAsia="Times New Roman" w:hAnsi="Times New Roman" w:cs="Times New Roman"/>
          <w:sz w:val="24"/>
          <w:szCs w:val="24"/>
        </w:rPr>
        <w:t xml:space="preserve"> Roman šriftu, viengubuoju intervalu, su 0,9 cm paragrafo pirmos eilutės įtrauka. </w:t>
      </w:r>
      <w:bookmarkEnd w:id="0"/>
      <w:r w:rsidRPr="009C2C6D">
        <w:rPr>
          <w:rFonts w:ascii="Times New Roman" w:eastAsia="Times New Roman" w:hAnsi="Times New Roman" w:cs="Times New Roman"/>
          <w:sz w:val="24"/>
          <w:szCs w:val="24"/>
        </w:rPr>
        <w:t>Padėkos tekstas lygiuojamas iš abiejų pusių, be tarpų tarp pastraipų.</w:t>
      </w:r>
    </w:p>
    <w:p w14:paraId="2BC56290" w14:textId="77777777" w:rsidR="009C2C6D" w:rsidRPr="009C2C6D" w:rsidRDefault="009C2C6D" w:rsidP="009C2C6D">
      <w:pPr>
        <w:spacing w:before="240" w:after="240" w:line="240" w:lineRule="auto"/>
        <w:jc w:val="center"/>
        <w:rPr>
          <w:rFonts w:ascii="Times New Roman" w:eastAsia="Times New Roman" w:hAnsi="Times New Roman" w:cs="Times New Roman"/>
          <w:b/>
          <w:sz w:val="24"/>
          <w:szCs w:val="24"/>
        </w:rPr>
      </w:pPr>
      <w:r w:rsidRPr="009C2C6D">
        <w:rPr>
          <w:rFonts w:ascii="Times New Roman" w:eastAsia="Times New Roman" w:hAnsi="Times New Roman" w:cs="Times New Roman"/>
          <w:b/>
          <w:sz w:val="24"/>
          <w:szCs w:val="24"/>
        </w:rPr>
        <w:t>XIV. PRIEDAI</w:t>
      </w:r>
    </w:p>
    <w:p w14:paraId="4E62E921"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t>Papildoma, disertacijoje paminėta, didelės apimties medžiaga (pvz. apklausos anketos, tyrimo duomenys, lentelės, paveikslai, kt. medžiaga) gali būti pateikiama prieduose. Pridedami priedai nurodomi turinyje, bet į bendrą disertacijos apimtį neįskaičiuojami.</w:t>
      </w:r>
    </w:p>
    <w:p w14:paraId="43968761"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t xml:space="preserve">Kiekvienas priedas turi būti numeruojamas atskirai ir pradedamas naujame lape. Priedo numeris, žodis „priedas“ ir priedo pavadinimas rašomi paryškintuoju šriftu lygiuojant kairėje lapo pusėje (pvz. </w:t>
      </w:r>
      <w:r w:rsidRPr="009C2C6D">
        <w:rPr>
          <w:rFonts w:ascii="Times New Roman" w:eastAsia="Times New Roman" w:hAnsi="Times New Roman" w:cs="Times New Roman"/>
          <w:b/>
          <w:sz w:val="24"/>
          <w:szCs w:val="24"/>
        </w:rPr>
        <w:t>1 priedas. Priedo pavadinimas</w:t>
      </w:r>
      <w:r w:rsidRPr="009C2C6D">
        <w:rPr>
          <w:rFonts w:ascii="Times New Roman" w:eastAsia="Times New Roman" w:hAnsi="Times New Roman" w:cs="Times New Roman"/>
          <w:bCs/>
          <w:sz w:val="24"/>
          <w:szCs w:val="24"/>
        </w:rPr>
        <w:t>)</w:t>
      </w:r>
      <w:r w:rsidRPr="009C2C6D">
        <w:rPr>
          <w:rFonts w:ascii="Times New Roman" w:eastAsia="Times New Roman" w:hAnsi="Times New Roman" w:cs="Times New Roman"/>
          <w:sz w:val="24"/>
          <w:szCs w:val="24"/>
        </w:rPr>
        <w:t>. Po priedo pavadinimo taškas nededamas.</w:t>
      </w:r>
    </w:p>
    <w:p w14:paraId="00D47FC4" w14:textId="77777777" w:rsidR="009C2C6D" w:rsidRPr="009C2C6D" w:rsidRDefault="009C2C6D" w:rsidP="009C2C6D">
      <w:pPr>
        <w:spacing w:before="240" w:after="240" w:line="240" w:lineRule="auto"/>
        <w:jc w:val="center"/>
        <w:rPr>
          <w:rFonts w:ascii="Times New Roman" w:eastAsia="Times New Roman" w:hAnsi="Times New Roman" w:cs="Times New Roman"/>
          <w:b/>
          <w:sz w:val="24"/>
          <w:szCs w:val="24"/>
        </w:rPr>
      </w:pPr>
      <w:r w:rsidRPr="009C2C6D">
        <w:rPr>
          <w:rFonts w:ascii="Times New Roman" w:eastAsia="Times New Roman" w:hAnsi="Times New Roman" w:cs="Times New Roman"/>
          <w:b/>
          <w:sz w:val="24"/>
          <w:szCs w:val="24"/>
        </w:rPr>
        <w:t>XV. METRIKA</w:t>
      </w:r>
    </w:p>
    <w:p w14:paraId="7336286A"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t xml:space="preserve">Disertacijos paskutinio lyginio puslapio apačioje parengiama disertacijos metrika. Metrika rengiama 10 </w:t>
      </w:r>
      <w:proofErr w:type="spellStart"/>
      <w:r w:rsidRPr="009C2C6D">
        <w:rPr>
          <w:rFonts w:ascii="Times New Roman" w:eastAsia="Times New Roman" w:hAnsi="Times New Roman" w:cs="Times New Roman"/>
          <w:sz w:val="24"/>
          <w:szCs w:val="24"/>
        </w:rPr>
        <w:t>pt</w:t>
      </w:r>
      <w:proofErr w:type="spellEnd"/>
      <w:r w:rsidRPr="009C2C6D">
        <w:rPr>
          <w:rFonts w:ascii="Times New Roman" w:eastAsia="Times New Roman" w:hAnsi="Times New Roman" w:cs="Times New Roman"/>
          <w:sz w:val="24"/>
          <w:szCs w:val="24"/>
        </w:rPr>
        <w:t xml:space="preserve"> </w:t>
      </w:r>
      <w:proofErr w:type="spellStart"/>
      <w:r w:rsidRPr="009C2C6D">
        <w:rPr>
          <w:rFonts w:ascii="Times New Roman" w:eastAsia="Times New Roman" w:hAnsi="Times New Roman" w:cs="Times New Roman"/>
          <w:sz w:val="24"/>
          <w:szCs w:val="24"/>
        </w:rPr>
        <w:t>Times</w:t>
      </w:r>
      <w:proofErr w:type="spellEnd"/>
      <w:r w:rsidRPr="009C2C6D">
        <w:rPr>
          <w:rFonts w:ascii="Times New Roman" w:eastAsia="Times New Roman" w:hAnsi="Times New Roman" w:cs="Times New Roman"/>
          <w:sz w:val="24"/>
          <w:szCs w:val="24"/>
        </w:rPr>
        <w:t xml:space="preserve"> </w:t>
      </w:r>
      <w:proofErr w:type="spellStart"/>
      <w:r w:rsidRPr="009C2C6D">
        <w:rPr>
          <w:rFonts w:ascii="Times New Roman" w:eastAsia="Times New Roman" w:hAnsi="Times New Roman" w:cs="Times New Roman"/>
          <w:sz w:val="24"/>
          <w:szCs w:val="24"/>
        </w:rPr>
        <w:t>New</w:t>
      </w:r>
      <w:proofErr w:type="spellEnd"/>
      <w:r w:rsidRPr="009C2C6D">
        <w:rPr>
          <w:rFonts w:ascii="Times New Roman" w:eastAsia="Times New Roman" w:hAnsi="Times New Roman" w:cs="Times New Roman"/>
          <w:sz w:val="24"/>
          <w:szCs w:val="24"/>
        </w:rPr>
        <w:t xml:space="preserve"> Roman šriftu, viengubuoju intervalu, lygiuojama kairėje puslapio pusėje.</w:t>
      </w:r>
    </w:p>
    <w:p w14:paraId="7FB95CC5" w14:textId="77777777" w:rsidR="009C2C6D" w:rsidRPr="009C2C6D" w:rsidRDefault="009C2C6D" w:rsidP="009C2C6D">
      <w:pPr>
        <w:spacing w:after="0" w:line="240" w:lineRule="auto"/>
        <w:ind w:firstLine="510"/>
        <w:jc w:val="both"/>
        <w:rPr>
          <w:rFonts w:ascii="Times New Roman" w:eastAsia="Times New Roman" w:hAnsi="Times New Roman" w:cs="Times New Roman"/>
          <w:sz w:val="24"/>
          <w:szCs w:val="24"/>
        </w:rPr>
      </w:pPr>
      <w:r w:rsidRPr="009C2C6D">
        <w:rPr>
          <w:rFonts w:ascii="Times New Roman" w:eastAsia="Times New Roman" w:hAnsi="Times New Roman" w:cs="Times New Roman"/>
          <w:sz w:val="24"/>
          <w:szCs w:val="24"/>
        </w:rPr>
        <w:t xml:space="preserve">Metrikoje nurodomas </w:t>
      </w:r>
      <w:r w:rsidRPr="009C2C6D">
        <w:rPr>
          <w:rFonts w:ascii="Times New Roman" w:eastAsia="Times New Roman" w:hAnsi="Times New Roman" w:cs="Times New Roman"/>
          <w:sz w:val="24"/>
          <w:szCs w:val="20"/>
        </w:rPr>
        <w:t>universaliosios dešimtainės klasifikacijos</w:t>
      </w:r>
      <w:r w:rsidRPr="009C2C6D">
        <w:rPr>
          <w:rFonts w:ascii="Times New Roman" w:eastAsia="Times New Roman" w:hAnsi="Times New Roman" w:cs="Times New Roman"/>
          <w:sz w:val="24"/>
          <w:szCs w:val="24"/>
        </w:rPr>
        <w:t xml:space="preserve"> (UDK) numeris disertantui suteikiamas Universiteto bibliotekoje pagal disertacijos pavadinimą. Kita informacija (data, leidybiniai apskaitos lankai, tiražo kiekis ir užsakymo numeris) įrašoma Universiteto leidykloje pateikus disertaciją spaudai.</w:t>
      </w:r>
    </w:p>
    <w:p w14:paraId="0528FD76" w14:textId="6BE92C2C" w:rsidR="009C2C6D" w:rsidRPr="009C2C6D" w:rsidRDefault="006716DE" w:rsidP="009C2C6D">
      <w:pPr>
        <w:spacing w:before="240" w:after="240" w:line="240" w:lineRule="auto"/>
        <w:jc w:val="center"/>
        <w:rPr>
          <w:rFonts w:ascii="Times New Roman" w:eastAsia="Times New Roman" w:hAnsi="Times New Roman" w:cs="Times New Roman"/>
          <w:sz w:val="24"/>
          <w:szCs w:val="24"/>
        </w:rPr>
      </w:pPr>
      <w:r>
        <w:rPr>
          <w:noProof/>
        </w:rPr>
        <w:drawing>
          <wp:inline distT="0" distB="0" distL="0" distR="0" wp14:anchorId="6B508A98" wp14:editId="6CDF48A0">
            <wp:extent cx="4067251" cy="872077"/>
            <wp:effectExtent l="19050" t="19050" r="9525" b="234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160879" cy="892152"/>
                    </a:xfrm>
                    <a:prstGeom prst="rect">
                      <a:avLst/>
                    </a:prstGeom>
                    <a:ln>
                      <a:solidFill>
                        <a:schemeClr val="tx1"/>
                      </a:solidFill>
                    </a:ln>
                  </pic:spPr>
                </pic:pic>
              </a:graphicData>
            </a:graphic>
          </wp:inline>
        </w:drawing>
      </w:r>
    </w:p>
    <w:p w14:paraId="10905024" w14:textId="77777777" w:rsidR="009C2C6D" w:rsidRPr="009C2C6D" w:rsidRDefault="009C2C6D" w:rsidP="009C2C6D">
      <w:pPr>
        <w:spacing w:before="240" w:after="240" w:line="240" w:lineRule="auto"/>
        <w:jc w:val="center"/>
        <w:rPr>
          <w:rFonts w:ascii="Times New Roman" w:eastAsia="Times New Roman" w:hAnsi="Times New Roman" w:cs="Times New Roman"/>
          <w:b/>
          <w:bCs/>
        </w:rPr>
      </w:pPr>
      <w:r w:rsidRPr="009C2C6D">
        <w:rPr>
          <w:rFonts w:ascii="Times New Roman" w:eastAsia="Times New Roman" w:hAnsi="Times New Roman" w:cs="Times New Roman"/>
          <w:b/>
          <w:bCs/>
        </w:rPr>
        <w:t xml:space="preserve">5 pav. </w:t>
      </w:r>
      <w:r w:rsidRPr="009C2C6D">
        <w:rPr>
          <w:rFonts w:ascii="Times New Roman" w:eastAsia="Times New Roman" w:hAnsi="Times New Roman" w:cs="Times New Roman"/>
        </w:rPr>
        <w:t>Metrikos pavyzdys</w:t>
      </w:r>
    </w:p>
    <w:p w14:paraId="7CB553DB" w14:textId="77777777" w:rsidR="004E154B" w:rsidRPr="009C2C6D" w:rsidRDefault="004E154B" w:rsidP="00A2223E">
      <w:pPr>
        <w:rPr>
          <w:rFonts w:ascii="Times New Roman" w:hAnsi="Times New Roman" w:cs="Times New Roman"/>
          <w:sz w:val="24"/>
          <w:szCs w:val="24"/>
        </w:rPr>
      </w:pPr>
    </w:p>
    <w:sectPr w:rsidR="004E154B" w:rsidRPr="009C2C6D" w:rsidSect="00414708">
      <w:headerReference w:type="default" r:id="rId26"/>
      <w:footerReference w:type="default" r:id="rId2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8F7C9" w14:textId="77777777" w:rsidR="004D1DD0" w:rsidRDefault="004D1DD0" w:rsidP="002D509B">
      <w:pPr>
        <w:spacing w:after="0" w:line="240" w:lineRule="auto"/>
      </w:pPr>
      <w:r>
        <w:separator/>
      </w:r>
    </w:p>
  </w:endnote>
  <w:endnote w:type="continuationSeparator" w:id="0">
    <w:p w14:paraId="65BF7254" w14:textId="77777777" w:rsidR="004D1DD0" w:rsidRDefault="004D1DD0" w:rsidP="002D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5081"/>
      <w:docPartObj>
        <w:docPartGallery w:val="Page Numbers (Bottom of Page)"/>
        <w:docPartUnique/>
      </w:docPartObj>
    </w:sdtPr>
    <w:sdtEndPr>
      <w:rPr>
        <w:rFonts w:ascii="Times New Roman" w:hAnsi="Times New Roman" w:cs="Times New Roman"/>
        <w:noProof/>
        <w:sz w:val="24"/>
        <w:szCs w:val="24"/>
      </w:rPr>
    </w:sdtEndPr>
    <w:sdtContent>
      <w:p w14:paraId="353698F6" w14:textId="57B4C058" w:rsidR="00D01952" w:rsidRPr="00D01952" w:rsidRDefault="00D01952">
        <w:pPr>
          <w:pStyle w:val="Porat"/>
          <w:jc w:val="right"/>
          <w:rPr>
            <w:rFonts w:ascii="Times New Roman" w:hAnsi="Times New Roman" w:cs="Times New Roman"/>
            <w:sz w:val="24"/>
            <w:szCs w:val="24"/>
          </w:rPr>
        </w:pPr>
        <w:r w:rsidRPr="00D01952">
          <w:rPr>
            <w:rFonts w:ascii="Times New Roman" w:hAnsi="Times New Roman" w:cs="Times New Roman"/>
            <w:sz w:val="24"/>
            <w:szCs w:val="24"/>
          </w:rPr>
          <w:fldChar w:fldCharType="begin"/>
        </w:r>
        <w:r w:rsidRPr="00D01952">
          <w:rPr>
            <w:rFonts w:ascii="Times New Roman" w:hAnsi="Times New Roman" w:cs="Times New Roman"/>
            <w:sz w:val="24"/>
            <w:szCs w:val="24"/>
          </w:rPr>
          <w:instrText xml:space="preserve"> PAGE   \* MERGEFORMAT </w:instrText>
        </w:r>
        <w:r w:rsidRPr="00D01952">
          <w:rPr>
            <w:rFonts w:ascii="Times New Roman" w:hAnsi="Times New Roman" w:cs="Times New Roman"/>
            <w:sz w:val="24"/>
            <w:szCs w:val="24"/>
          </w:rPr>
          <w:fldChar w:fldCharType="separate"/>
        </w:r>
        <w:r w:rsidRPr="00D01952">
          <w:rPr>
            <w:rFonts w:ascii="Times New Roman" w:hAnsi="Times New Roman" w:cs="Times New Roman"/>
            <w:noProof/>
            <w:sz w:val="24"/>
            <w:szCs w:val="24"/>
          </w:rPr>
          <w:t>2</w:t>
        </w:r>
        <w:r w:rsidRPr="00D01952">
          <w:rPr>
            <w:rFonts w:ascii="Times New Roman" w:hAnsi="Times New Roman" w:cs="Times New Roman"/>
            <w:noProof/>
            <w:sz w:val="24"/>
            <w:szCs w:val="24"/>
          </w:rPr>
          <w:fldChar w:fldCharType="end"/>
        </w:r>
      </w:p>
    </w:sdtContent>
  </w:sdt>
  <w:p w14:paraId="6CC27DC9" w14:textId="6166C422" w:rsidR="007C6153" w:rsidRDefault="007C6153" w:rsidP="00AC218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A087E" w14:textId="77777777" w:rsidR="004D1DD0" w:rsidRDefault="004D1DD0" w:rsidP="002D509B">
      <w:pPr>
        <w:spacing w:after="0" w:line="240" w:lineRule="auto"/>
      </w:pPr>
      <w:r>
        <w:separator/>
      </w:r>
    </w:p>
  </w:footnote>
  <w:footnote w:type="continuationSeparator" w:id="0">
    <w:p w14:paraId="5701BB54" w14:textId="77777777" w:rsidR="004D1DD0" w:rsidRDefault="004D1DD0" w:rsidP="002D509B">
      <w:pPr>
        <w:spacing w:after="0" w:line="240" w:lineRule="auto"/>
      </w:pPr>
      <w:r>
        <w:continuationSeparator/>
      </w:r>
    </w:p>
  </w:footnote>
  <w:footnote w:id="1">
    <w:p w14:paraId="3AE0D388" w14:textId="77777777" w:rsidR="007C6153" w:rsidRPr="00B654C4" w:rsidRDefault="007C6153" w:rsidP="009C2C6D">
      <w:pPr>
        <w:pStyle w:val="Puslapioinaostekstas"/>
        <w:jc w:val="both"/>
      </w:pPr>
      <w:r>
        <w:rPr>
          <w:rStyle w:val="Puslapioinaosnuoroda"/>
        </w:rPr>
        <w:footnoteRef/>
      </w:r>
      <w:r>
        <w:t xml:space="preserve"> </w:t>
      </w:r>
      <w:r w:rsidRPr="00B654C4">
        <w:t>Daugiau informacijos apie LST ISO 690:2010 standartą – LST ISO 690:2010. Informacija ir dokumentavimas. Bibliografinių nuorodų ir informacijos išteklių citavimo gairės (tapatus ISO 690:2010). Vilnius: Lietuvos standartizacijos departamentas, 2010.</w:t>
      </w:r>
    </w:p>
    <w:p w14:paraId="5E1FCCBD" w14:textId="77777777" w:rsidR="007C6153" w:rsidRDefault="007C6153" w:rsidP="009C2C6D">
      <w:pPr>
        <w:pStyle w:val="Puslapioinaostekstas"/>
      </w:pPr>
    </w:p>
  </w:footnote>
  <w:footnote w:id="2">
    <w:p w14:paraId="04FE61AE" w14:textId="77777777" w:rsidR="007C6153" w:rsidRPr="007A0544" w:rsidRDefault="007C6153" w:rsidP="009C2C6D">
      <w:pPr>
        <w:pStyle w:val="Puslapioinaostekstas"/>
        <w:rPr>
          <w:lang w:val="en-US"/>
        </w:rPr>
      </w:pPr>
      <w:r>
        <w:rPr>
          <w:rStyle w:val="Puslapioinaosnuoroda"/>
        </w:rPr>
        <w:footnoteRef/>
      </w:r>
      <w:r>
        <w:t xml:space="preserve"> D</w:t>
      </w:r>
      <w:r w:rsidRPr="00120283">
        <w:t xml:space="preserve">augiau informacijos apie APA stilių </w:t>
      </w:r>
      <w:hyperlink r:id="rId1" w:history="1">
        <w:r w:rsidRPr="00120283">
          <w:rPr>
            <w:rStyle w:val="Hipersaitas"/>
          </w:rPr>
          <w:t>http://apastyle.org/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7DC6" w14:textId="65E9A206" w:rsidR="007C6153" w:rsidRDefault="007C6153">
    <w:pPr>
      <w:pStyle w:val="Antrats"/>
      <w:jc w:val="center"/>
    </w:pPr>
  </w:p>
  <w:p w14:paraId="196E0850" w14:textId="77777777" w:rsidR="007C6153" w:rsidRDefault="007C61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8CD"/>
    <w:multiLevelType w:val="multilevel"/>
    <w:tmpl w:val="E58AA42C"/>
    <w:lvl w:ilvl="0">
      <w:start w:val="1"/>
      <w:numFmt w:val="decimal"/>
      <w:lvlText w:val="%1."/>
      <w:lvlJc w:val="left"/>
      <w:pPr>
        <w:ind w:left="1077" w:hanging="357"/>
      </w:pPr>
      <w:rPr>
        <w:rFonts w:eastAsia="Calibri" w:hint="default"/>
        <w:color w:val="000000"/>
      </w:rPr>
    </w:lvl>
    <w:lvl w:ilvl="1">
      <w:start w:val="1"/>
      <w:numFmt w:val="decimal"/>
      <w:lvlText w:val="%1.%2."/>
      <w:lvlJc w:val="left"/>
      <w:pPr>
        <w:ind w:left="1077" w:hanging="357"/>
      </w:pPr>
      <w:rPr>
        <w:color w:val="000000"/>
      </w:rPr>
    </w:lvl>
    <w:lvl w:ilvl="2">
      <w:start w:val="1"/>
      <w:numFmt w:val="decimal"/>
      <w:lvlText w:val="%1.%2.%3."/>
      <w:lvlJc w:val="left"/>
      <w:pPr>
        <w:ind w:left="1077" w:hanging="357"/>
      </w:pPr>
      <w:rPr>
        <w:color w:val="000000"/>
      </w:rPr>
    </w:lvl>
    <w:lvl w:ilvl="3">
      <w:start w:val="1"/>
      <w:numFmt w:val="decimal"/>
      <w:lvlText w:val="%1.%2.%3.%4."/>
      <w:lvlJc w:val="left"/>
      <w:pPr>
        <w:ind w:left="1077" w:hanging="357"/>
      </w:pPr>
      <w:rPr>
        <w:color w:val="000000"/>
      </w:rPr>
    </w:lvl>
    <w:lvl w:ilvl="4">
      <w:start w:val="1"/>
      <w:numFmt w:val="decimal"/>
      <w:lvlText w:val="%1.%2.%3.%4.%5."/>
      <w:lvlJc w:val="left"/>
      <w:pPr>
        <w:ind w:left="1077" w:hanging="357"/>
      </w:pPr>
      <w:rPr>
        <w:color w:val="000000"/>
      </w:rPr>
    </w:lvl>
    <w:lvl w:ilvl="5">
      <w:start w:val="1"/>
      <w:numFmt w:val="decimal"/>
      <w:lvlText w:val="%1.%2.%3.%4.%5.%6."/>
      <w:lvlJc w:val="left"/>
      <w:pPr>
        <w:ind w:left="1077" w:hanging="357"/>
      </w:pPr>
      <w:rPr>
        <w:color w:val="000000"/>
      </w:rPr>
    </w:lvl>
    <w:lvl w:ilvl="6">
      <w:start w:val="1"/>
      <w:numFmt w:val="decimal"/>
      <w:lvlText w:val="%1.%2.%3.%4.%5.%6.%7."/>
      <w:lvlJc w:val="left"/>
      <w:pPr>
        <w:ind w:left="1077" w:hanging="357"/>
      </w:pPr>
      <w:rPr>
        <w:color w:val="000000"/>
      </w:rPr>
    </w:lvl>
    <w:lvl w:ilvl="7">
      <w:start w:val="1"/>
      <w:numFmt w:val="decimal"/>
      <w:lvlText w:val="%1.%2.%3.%4.%5.%6.%7.%8."/>
      <w:lvlJc w:val="left"/>
      <w:pPr>
        <w:ind w:left="1077" w:hanging="357"/>
      </w:pPr>
      <w:rPr>
        <w:color w:val="000000"/>
      </w:rPr>
    </w:lvl>
    <w:lvl w:ilvl="8">
      <w:start w:val="1"/>
      <w:numFmt w:val="decimal"/>
      <w:lvlText w:val="%1.%2.%3.%4.%5.%6.%7.%8.%9."/>
      <w:lvlJc w:val="left"/>
      <w:pPr>
        <w:ind w:left="1077" w:hanging="357"/>
      </w:pPr>
      <w:rPr>
        <w:color w:val="000000"/>
      </w:rPr>
    </w:lvl>
  </w:abstractNum>
  <w:abstractNum w:abstractNumId="1" w15:restartNumberingAfterBreak="0">
    <w:nsid w:val="0A994DB5"/>
    <w:multiLevelType w:val="multilevel"/>
    <w:tmpl w:val="12DCF5EC"/>
    <w:numStyleLink w:val="Style2"/>
  </w:abstractNum>
  <w:abstractNum w:abstractNumId="2" w15:restartNumberingAfterBreak="0">
    <w:nsid w:val="0E3C4EB3"/>
    <w:multiLevelType w:val="hybridMultilevel"/>
    <w:tmpl w:val="969ED8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B60489"/>
    <w:multiLevelType w:val="multilevel"/>
    <w:tmpl w:val="12DCF5EC"/>
    <w:styleLink w:val="Style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617A89"/>
    <w:multiLevelType w:val="multilevel"/>
    <w:tmpl w:val="4A564C58"/>
    <w:lvl w:ilvl="0">
      <w:start w:val="4"/>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5" w15:restartNumberingAfterBreak="0">
    <w:nsid w:val="292A7198"/>
    <w:multiLevelType w:val="multilevel"/>
    <w:tmpl w:val="A9049A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8E12335"/>
    <w:multiLevelType w:val="multilevel"/>
    <w:tmpl w:val="D14A94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FE6BE3"/>
    <w:multiLevelType w:val="hybridMultilevel"/>
    <w:tmpl w:val="61DCB1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AA3035B"/>
    <w:multiLevelType w:val="hybridMultilevel"/>
    <w:tmpl w:val="6FFEC6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C847C3"/>
    <w:multiLevelType w:val="hybridMultilevel"/>
    <w:tmpl w:val="D2D4A810"/>
    <w:lvl w:ilvl="0" w:tplc="0427000F">
      <w:start w:val="1"/>
      <w:numFmt w:val="decimal"/>
      <w:lvlText w:val="%1."/>
      <w:lvlJc w:val="left"/>
      <w:pPr>
        <w:ind w:left="1637"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A16CF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20A0B22"/>
    <w:multiLevelType w:val="multilevel"/>
    <w:tmpl w:val="A21206BE"/>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2" w15:restartNumberingAfterBreak="0">
    <w:nsid w:val="54BF6D08"/>
    <w:multiLevelType w:val="multilevel"/>
    <w:tmpl w:val="1A2A2F5C"/>
    <w:lvl w:ilvl="0">
      <w:start w:val="1"/>
      <w:numFmt w:val="decimal"/>
      <w:lvlText w:val="%1."/>
      <w:lvlJc w:val="left"/>
      <w:pPr>
        <w:ind w:left="1077" w:hanging="357"/>
      </w:pPr>
      <w:rPr>
        <w:rFonts w:eastAsia="Calibri" w:hint="default"/>
        <w:color w:val="000000"/>
      </w:rPr>
    </w:lvl>
    <w:lvl w:ilvl="1">
      <w:start w:val="1"/>
      <w:numFmt w:val="decimal"/>
      <w:lvlText w:val="%1.%2."/>
      <w:lvlJc w:val="left"/>
      <w:pPr>
        <w:ind w:left="1077" w:hanging="357"/>
      </w:pPr>
      <w:rPr>
        <w:color w:val="000000"/>
      </w:rPr>
    </w:lvl>
    <w:lvl w:ilvl="2">
      <w:start w:val="1"/>
      <w:numFmt w:val="decimal"/>
      <w:lvlText w:val="%1.%2.%3."/>
      <w:lvlJc w:val="left"/>
      <w:pPr>
        <w:ind w:left="1077" w:hanging="357"/>
      </w:pPr>
      <w:rPr>
        <w:color w:val="000000"/>
      </w:rPr>
    </w:lvl>
    <w:lvl w:ilvl="3">
      <w:start w:val="1"/>
      <w:numFmt w:val="decimal"/>
      <w:lvlText w:val="%1.%2.%3.%4."/>
      <w:lvlJc w:val="left"/>
      <w:pPr>
        <w:ind w:left="1077" w:hanging="357"/>
      </w:pPr>
      <w:rPr>
        <w:color w:val="000000"/>
      </w:rPr>
    </w:lvl>
    <w:lvl w:ilvl="4">
      <w:start w:val="1"/>
      <w:numFmt w:val="decimal"/>
      <w:lvlText w:val="%1.%2.%3.%4.%5."/>
      <w:lvlJc w:val="left"/>
      <w:pPr>
        <w:ind w:left="1077" w:hanging="357"/>
      </w:pPr>
      <w:rPr>
        <w:color w:val="000000"/>
      </w:rPr>
    </w:lvl>
    <w:lvl w:ilvl="5">
      <w:start w:val="1"/>
      <w:numFmt w:val="decimal"/>
      <w:lvlText w:val="%1.%2.%3.%4.%5.%6."/>
      <w:lvlJc w:val="left"/>
      <w:pPr>
        <w:ind w:left="1077" w:hanging="357"/>
      </w:pPr>
      <w:rPr>
        <w:color w:val="000000"/>
      </w:rPr>
    </w:lvl>
    <w:lvl w:ilvl="6">
      <w:start w:val="1"/>
      <w:numFmt w:val="decimal"/>
      <w:lvlText w:val="%1.%2.%3.%4.%5.%6.%7."/>
      <w:lvlJc w:val="left"/>
      <w:pPr>
        <w:ind w:left="1077" w:hanging="357"/>
      </w:pPr>
      <w:rPr>
        <w:color w:val="000000"/>
      </w:rPr>
    </w:lvl>
    <w:lvl w:ilvl="7">
      <w:start w:val="1"/>
      <w:numFmt w:val="decimal"/>
      <w:lvlText w:val="%1.%2.%3.%4.%5.%6.%7.%8."/>
      <w:lvlJc w:val="left"/>
      <w:pPr>
        <w:ind w:left="1077" w:hanging="357"/>
      </w:pPr>
      <w:rPr>
        <w:color w:val="000000"/>
      </w:rPr>
    </w:lvl>
    <w:lvl w:ilvl="8">
      <w:start w:val="1"/>
      <w:numFmt w:val="decimal"/>
      <w:lvlText w:val="%1.%2.%3.%4.%5.%6.%7.%8.%9."/>
      <w:lvlJc w:val="left"/>
      <w:pPr>
        <w:ind w:left="1077" w:hanging="357"/>
      </w:pPr>
      <w:rPr>
        <w:color w:val="000000"/>
      </w:rPr>
    </w:lvl>
  </w:abstractNum>
  <w:abstractNum w:abstractNumId="13" w15:restartNumberingAfterBreak="0">
    <w:nsid w:val="59E562F5"/>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5B4FD0"/>
    <w:multiLevelType w:val="multilevel"/>
    <w:tmpl w:val="12DCF5EC"/>
    <w:numStyleLink w:val="Style2"/>
  </w:abstractNum>
  <w:abstractNum w:abstractNumId="15" w15:restartNumberingAfterBreak="0">
    <w:nsid w:val="638478C4"/>
    <w:multiLevelType w:val="hybridMultilevel"/>
    <w:tmpl w:val="A71676EA"/>
    <w:lvl w:ilvl="0" w:tplc="72AE1ED2">
      <w:start w:val="5"/>
      <w:numFmt w:val="decimal"/>
      <w:lvlText w:val="%1."/>
      <w:lvlJc w:val="left"/>
      <w:pPr>
        <w:ind w:left="1637"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72426D"/>
    <w:multiLevelType w:val="hybridMultilevel"/>
    <w:tmpl w:val="4406FA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A8C526B"/>
    <w:multiLevelType w:val="multilevel"/>
    <w:tmpl w:val="F988611C"/>
    <w:lvl w:ilvl="0">
      <w:start w:val="1"/>
      <w:numFmt w:val="decimal"/>
      <w:lvlText w:val="%1."/>
      <w:lvlJc w:val="left"/>
      <w:pPr>
        <w:ind w:left="1080" w:hanging="360"/>
      </w:pPr>
      <w:rPr>
        <w:rFonts w:eastAsia="Calibri" w:hint="default"/>
        <w:color w:val="000000"/>
      </w:rPr>
    </w:lvl>
    <w:lvl w:ilvl="1">
      <w:start w:val="1"/>
      <w:numFmt w:val="decimal"/>
      <w:lvlText w:val="%1.%2."/>
      <w:lvlJc w:val="left"/>
      <w:pPr>
        <w:ind w:left="108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440" w:hanging="720"/>
      </w:pPr>
      <w:rPr>
        <w:color w:val="000000"/>
      </w:rPr>
    </w:lvl>
    <w:lvl w:ilvl="4">
      <w:start w:val="1"/>
      <w:numFmt w:val="decimal"/>
      <w:lvlText w:val="%1.%2.%3.%4.%5."/>
      <w:lvlJc w:val="left"/>
      <w:pPr>
        <w:ind w:left="1800" w:hanging="1080"/>
      </w:pPr>
      <w:rPr>
        <w:color w:val="000000"/>
      </w:rPr>
    </w:lvl>
    <w:lvl w:ilvl="5">
      <w:start w:val="1"/>
      <w:numFmt w:val="decimal"/>
      <w:lvlText w:val="%1.%2.%3.%4.%5.%6."/>
      <w:lvlJc w:val="left"/>
      <w:pPr>
        <w:ind w:left="1800" w:hanging="1080"/>
      </w:pPr>
      <w:rPr>
        <w:color w:val="000000"/>
      </w:rPr>
    </w:lvl>
    <w:lvl w:ilvl="6">
      <w:start w:val="1"/>
      <w:numFmt w:val="decimal"/>
      <w:lvlText w:val="%1.%2.%3.%4.%5.%6.%7."/>
      <w:lvlJc w:val="left"/>
      <w:pPr>
        <w:ind w:left="2160" w:hanging="1440"/>
      </w:pPr>
      <w:rPr>
        <w:color w:val="000000"/>
      </w:rPr>
    </w:lvl>
    <w:lvl w:ilvl="7">
      <w:start w:val="1"/>
      <w:numFmt w:val="decimal"/>
      <w:lvlText w:val="%1.%2.%3.%4.%5.%6.%7.%8."/>
      <w:lvlJc w:val="left"/>
      <w:pPr>
        <w:ind w:left="2160" w:hanging="1440"/>
      </w:pPr>
      <w:rPr>
        <w:color w:val="000000"/>
      </w:rPr>
    </w:lvl>
    <w:lvl w:ilvl="8">
      <w:start w:val="1"/>
      <w:numFmt w:val="decimal"/>
      <w:lvlText w:val="%1.%2.%3.%4.%5.%6.%7.%8.%9."/>
      <w:lvlJc w:val="left"/>
      <w:pPr>
        <w:ind w:left="2520" w:hanging="1800"/>
      </w:pPr>
      <w:rPr>
        <w:color w:val="000000"/>
      </w:rPr>
    </w:lvl>
  </w:abstractNum>
  <w:abstractNum w:abstractNumId="18" w15:restartNumberingAfterBreak="0">
    <w:nsid w:val="6CB40846"/>
    <w:multiLevelType w:val="multilevel"/>
    <w:tmpl w:val="3B6889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F2275B"/>
    <w:multiLevelType w:val="multilevel"/>
    <w:tmpl w:val="D5A4B382"/>
    <w:lvl w:ilvl="0">
      <w:start w:val="5"/>
      <w:numFmt w:val="decimal"/>
      <w:lvlText w:val="%1."/>
      <w:lvlJc w:val="left"/>
      <w:pPr>
        <w:ind w:left="360" w:hanging="360"/>
      </w:pPr>
      <w:rPr>
        <w:rFonts w:hint="default"/>
      </w:rPr>
    </w:lvl>
    <w:lvl w:ilvl="1">
      <w:start w:val="8"/>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E351FA"/>
    <w:multiLevelType w:val="multilevel"/>
    <w:tmpl w:val="327ABC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0D3739"/>
    <w:multiLevelType w:val="multilevel"/>
    <w:tmpl w:val="8C74B4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2B49DD"/>
    <w:multiLevelType w:val="multilevel"/>
    <w:tmpl w:val="0427001F"/>
    <w:numStyleLink w:val="Style1"/>
  </w:abstractNum>
  <w:abstractNum w:abstractNumId="23" w15:restartNumberingAfterBreak="0">
    <w:nsid w:val="795619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E51832"/>
    <w:multiLevelType w:val="multilevel"/>
    <w:tmpl w:val="F7C62E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667CE8"/>
    <w:multiLevelType w:val="hybridMultilevel"/>
    <w:tmpl w:val="C23CF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DDF2965"/>
    <w:multiLevelType w:val="hybridMultilevel"/>
    <w:tmpl w:val="969E9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EA41E0"/>
    <w:multiLevelType w:val="multilevel"/>
    <w:tmpl w:val="E58AA42C"/>
    <w:lvl w:ilvl="0">
      <w:start w:val="1"/>
      <w:numFmt w:val="decimal"/>
      <w:lvlText w:val="%1."/>
      <w:lvlJc w:val="left"/>
      <w:pPr>
        <w:ind w:left="1077" w:hanging="357"/>
      </w:pPr>
      <w:rPr>
        <w:rFonts w:eastAsia="Calibri" w:hint="default"/>
        <w:color w:val="000000"/>
      </w:rPr>
    </w:lvl>
    <w:lvl w:ilvl="1">
      <w:start w:val="1"/>
      <w:numFmt w:val="decimal"/>
      <w:lvlText w:val="%1.%2."/>
      <w:lvlJc w:val="left"/>
      <w:pPr>
        <w:ind w:left="1077" w:hanging="357"/>
      </w:pPr>
      <w:rPr>
        <w:color w:val="000000"/>
      </w:rPr>
    </w:lvl>
    <w:lvl w:ilvl="2">
      <w:start w:val="1"/>
      <w:numFmt w:val="decimal"/>
      <w:lvlText w:val="%1.%2.%3."/>
      <w:lvlJc w:val="left"/>
      <w:pPr>
        <w:ind w:left="1077" w:hanging="357"/>
      </w:pPr>
      <w:rPr>
        <w:color w:val="000000"/>
      </w:rPr>
    </w:lvl>
    <w:lvl w:ilvl="3">
      <w:start w:val="1"/>
      <w:numFmt w:val="decimal"/>
      <w:lvlText w:val="%1.%2.%3.%4."/>
      <w:lvlJc w:val="left"/>
      <w:pPr>
        <w:ind w:left="1077" w:hanging="357"/>
      </w:pPr>
      <w:rPr>
        <w:color w:val="000000"/>
      </w:rPr>
    </w:lvl>
    <w:lvl w:ilvl="4">
      <w:start w:val="1"/>
      <w:numFmt w:val="decimal"/>
      <w:lvlText w:val="%1.%2.%3.%4.%5."/>
      <w:lvlJc w:val="left"/>
      <w:pPr>
        <w:ind w:left="1077" w:hanging="357"/>
      </w:pPr>
      <w:rPr>
        <w:color w:val="000000"/>
      </w:rPr>
    </w:lvl>
    <w:lvl w:ilvl="5">
      <w:start w:val="1"/>
      <w:numFmt w:val="decimal"/>
      <w:lvlText w:val="%1.%2.%3.%4.%5.%6."/>
      <w:lvlJc w:val="left"/>
      <w:pPr>
        <w:ind w:left="1077" w:hanging="357"/>
      </w:pPr>
      <w:rPr>
        <w:color w:val="000000"/>
      </w:rPr>
    </w:lvl>
    <w:lvl w:ilvl="6">
      <w:start w:val="1"/>
      <w:numFmt w:val="decimal"/>
      <w:lvlText w:val="%1.%2.%3.%4.%5.%6.%7."/>
      <w:lvlJc w:val="left"/>
      <w:pPr>
        <w:ind w:left="1077" w:hanging="357"/>
      </w:pPr>
      <w:rPr>
        <w:color w:val="000000"/>
      </w:rPr>
    </w:lvl>
    <w:lvl w:ilvl="7">
      <w:start w:val="1"/>
      <w:numFmt w:val="decimal"/>
      <w:lvlText w:val="%1.%2.%3.%4.%5.%6.%7.%8."/>
      <w:lvlJc w:val="left"/>
      <w:pPr>
        <w:ind w:left="1077" w:hanging="357"/>
      </w:pPr>
      <w:rPr>
        <w:color w:val="000000"/>
      </w:rPr>
    </w:lvl>
    <w:lvl w:ilvl="8">
      <w:start w:val="1"/>
      <w:numFmt w:val="decimal"/>
      <w:lvlText w:val="%1.%2.%3.%4.%5.%6.%7.%8.%9."/>
      <w:lvlJc w:val="left"/>
      <w:pPr>
        <w:ind w:left="1077" w:hanging="357"/>
      </w:pPr>
      <w:rPr>
        <w:color w:val="000000"/>
      </w:rPr>
    </w:lvl>
  </w:abstractNum>
  <w:num w:numId="1">
    <w:abstractNumId w:val="10"/>
  </w:num>
  <w:num w:numId="2">
    <w:abstractNumId w:val="8"/>
  </w:num>
  <w:num w:numId="3">
    <w:abstractNumId w:val="25"/>
  </w:num>
  <w:num w:numId="4">
    <w:abstractNumId w:val="2"/>
  </w:num>
  <w:num w:numId="5">
    <w:abstractNumId w:val="7"/>
  </w:num>
  <w:num w:numId="6">
    <w:abstractNumId w:val="26"/>
  </w:num>
  <w:num w:numId="7">
    <w:abstractNumId w:val="9"/>
  </w:num>
  <w:num w:numId="8">
    <w:abstractNumId w:val="22"/>
  </w:num>
  <w:num w:numId="9">
    <w:abstractNumId w:val="13"/>
  </w:num>
  <w:num w:numId="10">
    <w:abstractNumId w:val="1"/>
  </w:num>
  <w:num w:numId="11">
    <w:abstractNumId w:val="3"/>
  </w:num>
  <w:num w:numId="12">
    <w:abstractNumId w:val="15"/>
  </w:num>
  <w:num w:numId="13">
    <w:abstractNumId w:val="24"/>
  </w:num>
  <w:num w:numId="14">
    <w:abstractNumId w:val="19"/>
  </w:num>
  <w:num w:numId="15">
    <w:abstractNumId w:val="21"/>
  </w:num>
  <w:num w:numId="16">
    <w:abstractNumId w:val="23"/>
  </w:num>
  <w:num w:numId="17">
    <w:abstractNumId w:val="5"/>
  </w:num>
  <w:num w:numId="18">
    <w:abstractNumId w:val="14"/>
  </w:num>
  <w:num w:numId="19">
    <w:abstractNumId w:val="18"/>
  </w:num>
  <w:num w:numId="20">
    <w:abstractNumId w:val="4"/>
  </w:num>
  <w:num w:numId="21">
    <w:abstractNumId w:val="11"/>
  </w:num>
  <w:num w:numId="22">
    <w:abstractNumId w:val="6"/>
  </w:num>
  <w:num w:numId="23">
    <w:abstractNumId w:val="20"/>
  </w:num>
  <w:num w:numId="24">
    <w:abstractNumId w:val="27"/>
  </w:num>
  <w:num w:numId="25">
    <w:abstractNumId w:val="17"/>
  </w:num>
  <w:num w:numId="26">
    <w:abstractNumId w:val="27"/>
    <w:lvlOverride w:ilvl="0">
      <w:lvl w:ilvl="0">
        <w:start w:val="1"/>
        <w:numFmt w:val="decimal"/>
        <w:lvlText w:val="%1."/>
        <w:lvlJc w:val="left"/>
        <w:pPr>
          <w:ind w:left="1077" w:hanging="357"/>
        </w:pPr>
        <w:rPr>
          <w:rFonts w:eastAsia="Calibri" w:hint="default"/>
          <w:color w:val="000000"/>
        </w:rPr>
      </w:lvl>
    </w:lvlOverride>
    <w:lvlOverride w:ilvl="1">
      <w:lvl w:ilvl="1">
        <w:start w:val="1"/>
        <w:numFmt w:val="decimal"/>
        <w:isLgl/>
        <w:lvlText w:val="%1.%2."/>
        <w:lvlJc w:val="left"/>
        <w:pPr>
          <w:ind w:left="1077" w:hanging="357"/>
        </w:pPr>
        <w:rPr>
          <w:rFonts w:eastAsia="Calibri" w:hint="default"/>
          <w:color w:val="000000"/>
        </w:rPr>
      </w:lvl>
    </w:lvlOverride>
    <w:lvlOverride w:ilvl="2">
      <w:lvl w:ilvl="2">
        <w:start w:val="1"/>
        <w:numFmt w:val="decimal"/>
        <w:isLgl/>
        <w:lvlText w:val="%1.%2.%3."/>
        <w:lvlJc w:val="left"/>
        <w:pPr>
          <w:ind w:left="1077" w:hanging="357"/>
        </w:pPr>
        <w:rPr>
          <w:rFonts w:eastAsia="Calibri" w:hint="default"/>
          <w:color w:val="000000"/>
        </w:rPr>
      </w:lvl>
    </w:lvlOverride>
    <w:lvlOverride w:ilvl="3">
      <w:lvl w:ilvl="3">
        <w:start w:val="1"/>
        <w:numFmt w:val="decimal"/>
        <w:isLgl/>
        <w:lvlText w:val="%1.%2.%3.%4."/>
        <w:lvlJc w:val="left"/>
        <w:pPr>
          <w:ind w:left="1077" w:hanging="357"/>
        </w:pPr>
        <w:rPr>
          <w:rFonts w:eastAsia="Calibri" w:hint="default"/>
          <w:color w:val="000000"/>
        </w:rPr>
      </w:lvl>
    </w:lvlOverride>
    <w:lvlOverride w:ilvl="4">
      <w:lvl w:ilvl="4">
        <w:start w:val="1"/>
        <w:numFmt w:val="decimal"/>
        <w:isLgl/>
        <w:lvlText w:val="%1.%2.%3.%4.%5."/>
        <w:lvlJc w:val="left"/>
        <w:pPr>
          <w:ind w:left="1077" w:hanging="357"/>
        </w:pPr>
        <w:rPr>
          <w:rFonts w:eastAsia="Calibri" w:hint="default"/>
          <w:color w:val="000000"/>
        </w:rPr>
      </w:lvl>
    </w:lvlOverride>
    <w:lvlOverride w:ilvl="5">
      <w:lvl w:ilvl="5">
        <w:start w:val="1"/>
        <w:numFmt w:val="decimal"/>
        <w:isLgl/>
        <w:lvlText w:val="%1.%2.%3.%4.%5.%6."/>
        <w:lvlJc w:val="left"/>
        <w:pPr>
          <w:ind w:left="1077" w:hanging="357"/>
        </w:pPr>
        <w:rPr>
          <w:rFonts w:eastAsia="Calibri" w:hint="default"/>
          <w:color w:val="000000"/>
        </w:rPr>
      </w:lvl>
    </w:lvlOverride>
    <w:lvlOverride w:ilvl="6">
      <w:lvl w:ilvl="6">
        <w:start w:val="1"/>
        <w:numFmt w:val="decimal"/>
        <w:isLgl/>
        <w:lvlText w:val="%1.%2.%3.%4.%5.%6.%7."/>
        <w:lvlJc w:val="left"/>
        <w:pPr>
          <w:ind w:left="1077" w:hanging="357"/>
        </w:pPr>
        <w:rPr>
          <w:rFonts w:eastAsia="Calibri" w:hint="default"/>
          <w:color w:val="000000"/>
        </w:rPr>
      </w:lvl>
    </w:lvlOverride>
    <w:lvlOverride w:ilvl="7">
      <w:lvl w:ilvl="7">
        <w:start w:val="1"/>
        <w:numFmt w:val="decimal"/>
        <w:isLgl/>
        <w:lvlText w:val="%1.%2.%3.%4.%5.%6.%7.%8."/>
        <w:lvlJc w:val="left"/>
        <w:pPr>
          <w:ind w:left="1077" w:hanging="357"/>
        </w:pPr>
        <w:rPr>
          <w:rFonts w:eastAsia="Calibri" w:hint="default"/>
          <w:color w:val="000000"/>
        </w:rPr>
      </w:lvl>
    </w:lvlOverride>
    <w:lvlOverride w:ilvl="8">
      <w:lvl w:ilvl="8">
        <w:start w:val="1"/>
        <w:numFmt w:val="decimal"/>
        <w:isLgl/>
        <w:lvlText w:val="%1.%2.%3.%4.%5.%6.%7.%8.%9."/>
        <w:lvlJc w:val="left"/>
        <w:pPr>
          <w:ind w:left="1077" w:hanging="357"/>
        </w:pPr>
        <w:rPr>
          <w:rFonts w:eastAsia="Calibri" w:hint="default"/>
          <w:color w:val="000000"/>
        </w:rPr>
      </w:lvl>
    </w:lvlOverride>
  </w:num>
  <w:num w:numId="27">
    <w:abstractNumId w:val="16"/>
  </w:num>
  <w:num w:numId="28">
    <w:abstractNumId w:val="1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12"/>
    <w:rsid w:val="00011221"/>
    <w:rsid w:val="000178A0"/>
    <w:rsid w:val="00020A0A"/>
    <w:rsid w:val="00033F53"/>
    <w:rsid w:val="00034EE6"/>
    <w:rsid w:val="00034FFA"/>
    <w:rsid w:val="00036B13"/>
    <w:rsid w:val="00037EB7"/>
    <w:rsid w:val="00041650"/>
    <w:rsid w:val="000419AD"/>
    <w:rsid w:val="000432E7"/>
    <w:rsid w:val="000436AE"/>
    <w:rsid w:val="00043CC9"/>
    <w:rsid w:val="00065266"/>
    <w:rsid w:val="000666F5"/>
    <w:rsid w:val="00073572"/>
    <w:rsid w:val="00075640"/>
    <w:rsid w:val="0009009B"/>
    <w:rsid w:val="00094973"/>
    <w:rsid w:val="000A0189"/>
    <w:rsid w:val="000A2248"/>
    <w:rsid w:val="000B0A54"/>
    <w:rsid w:val="000B6695"/>
    <w:rsid w:val="000C3F3E"/>
    <w:rsid w:val="000D1697"/>
    <w:rsid w:val="000D44D0"/>
    <w:rsid w:val="000E18ED"/>
    <w:rsid w:val="000E6349"/>
    <w:rsid w:val="000F0200"/>
    <w:rsid w:val="000F49D4"/>
    <w:rsid w:val="000F4E6D"/>
    <w:rsid w:val="00100820"/>
    <w:rsid w:val="001100C8"/>
    <w:rsid w:val="001215F7"/>
    <w:rsid w:val="00126925"/>
    <w:rsid w:val="00127399"/>
    <w:rsid w:val="00127F78"/>
    <w:rsid w:val="0013173E"/>
    <w:rsid w:val="00133956"/>
    <w:rsid w:val="001453E1"/>
    <w:rsid w:val="001515F3"/>
    <w:rsid w:val="00152499"/>
    <w:rsid w:val="001535FD"/>
    <w:rsid w:val="001541B0"/>
    <w:rsid w:val="00155456"/>
    <w:rsid w:val="00155D19"/>
    <w:rsid w:val="00156133"/>
    <w:rsid w:val="00157FDB"/>
    <w:rsid w:val="00161B9D"/>
    <w:rsid w:val="00170A80"/>
    <w:rsid w:val="001742AE"/>
    <w:rsid w:val="0018437F"/>
    <w:rsid w:val="001866C7"/>
    <w:rsid w:val="0018697F"/>
    <w:rsid w:val="0019575A"/>
    <w:rsid w:val="0019661C"/>
    <w:rsid w:val="00197F5B"/>
    <w:rsid w:val="001A09B9"/>
    <w:rsid w:val="001A262F"/>
    <w:rsid w:val="001A3E5B"/>
    <w:rsid w:val="001B297D"/>
    <w:rsid w:val="001B3658"/>
    <w:rsid w:val="001C00FE"/>
    <w:rsid w:val="001C55A8"/>
    <w:rsid w:val="001C624B"/>
    <w:rsid w:val="001C7E43"/>
    <w:rsid w:val="001D0363"/>
    <w:rsid w:val="001D7D6B"/>
    <w:rsid w:val="001E1E31"/>
    <w:rsid w:val="001E2522"/>
    <w:rsid w:val="001E323B"/>
    <w:rsid w:val="001E5231"/>
    <w:rsid w:val="001F1975"/>
    <w:rsid w:val="001F19E1"/>
    <w:rsid w:val="001F210E"/>
    <w:rsid w:val="001F6838"/>
    <w:rsid w:val="001F7ABF"/>
    <w:rsid w:val="00201770"/>
    <w:rsid w:val="00206288"/>
    <w:rsid w:val="00212AFF"/>
    <w:rsid w:val="0021337F"/>
    <w:rsid w:val="0021633C"/>
    <w:rsid w:val="002163F3"/>
    <w:rsid w:val="002321BB"/>
    <w:rsid w:val="002466B4"/>
    <w:rsid w:val="0027105F"/>
    <w:rsid w:val="0028328A"/>
    <w:rsid w:val="0029448C"/>
    <w:rsid w:val="00294AD4"/>
    <w:rsid w:val="00297EB4"/>
    <w:rsid w:val="00297F30"/>
    <w:rsid w:val="002A4486"/>
    <w:rsid w:val="002A7838"/>
    <w:rsid w:val="002B1A5B"/>
    <w:rsid w:val="002B3829"/>
    <w:rsid w:val="002B6277"/>
    <w:rsid w:val="002B7B94"/>
    <w:rsid w:val="002C1847"/>
    <w:rsid w:val="002C4567"/>
    <w:rsid w:val="002C69FA"/>
    <w:rsid w:val="002C7AB3"/>
    <w:rsid w:val="002D07EE"/>
    <w:rsid w:val="002D236C"/>
    <w:rsid w:val="002D31C3"/>
    <w:rsid w:val="002D3ED4"/>
    <w:rsid w:val="002D509B"/>
    <w:rsid w:val="002E3DAE"/>
    <w:rsid w:val="002E5395"/>
    <w:rsid w:val="002E663F"/>
    <w:rsid w:val="002E71C8"/>
    <w:rsid w:val="002F5494"/>
    <w:rsid w:val="002F5C31"/>
    <w:rsid w:val="003021C9"/>
    <w:rsid w:val="00303216"/>
    <w:rsid w:val="0030672F"/>
    <w:rsid w:val="00310B3F"/>
    <w:rsid w:val="00314E6E"/>
    <w:rsid w:val="00326642"/>
    <w:rsid w:val="003315A9"/>
    <w:rsid w:val="00332006"/>
    <w:rsid w:val="00332714"/>
    <w:rsid w:val="00332C8D"/>
    <w:rsid w:val="00335FEF"/>
    <w:rsid w:val="00342559"/>
    <w:rsid w:val="00345135"/>
    <w:rsid w:val="00350CE9"/>
    <w:rsid w:val="00350FCC"/>
    <w:rsid w:val="003558E0"/>
    <w:rsid w:val="00356786"/>
    <w:rsid w:val="003569FE"/>
    <w:rsid w:val="0036354F"/>
    <w:rsid w:val="0036397E"/>
    <w:rsid w:val="00366F38"/>
    <w:rsid w:val="00370E03"/>
    <w:rsid w:val="003736A6"/>
    <w:rsid w:val="0037534D"/>
    <w:rsid w:val="003758F1"/>
    <w:rsid w:val="003859B0"/>
    <w:rsid w:val="0039168D"/>
    <w:rsid w:val="0039438A"/>
    <w:rsid w:val="00397FC3"/>
    <w:rsid w:val="003C3A92"/>
    <w:rsid w:val="003C66D0"/>
    <w:rsid w:val="003D2E30"/>
    <w:rsid w:val="003E2AE2"/>
    <w:rsid w:val="003E7762"/>
    <w:rsid w:val="003F4901"/>
    <w:rsid w:val="003F4B3D"/>
    <w:rsid w:val="00412C4B"/>
    <w:rsid w:val="00414708"/>
    <w:rsid w:val="00426F49"/>
    <w:rsid w:val="00432906"/>
    <w:rsid w:val="00433693"/>
    <w:rsid w:val="00441A87"/>
    <w:rsid w:val="00444E5C"/>
    <w:rsid w:val="00447064"/>
    <w:rsid w:val="00453224"/>
    <w:rsid w:val="00453F39"/>
    <w:rsid w:val="004541AC"/>
    <w:rsid w:val="00466907"/>
    <w:rsid w:val="004706F9"/>
    <w:rsid w:val="0047070A"/>
    <w:rsid w:val="00472A70"/>
    <w:rsid w:val="00476BCB"/>
    <w:rsid w:val="004806E4"/>
    <w:rsid w:val="00481C12"/>
    <w:rsid w:val="00483395"/>
    <w:rsid w:val="0049537D"/>
    <w:rsid w:val="0049761A"/>
    <w:rsid w:val="004A3B34"/>
    <w:rsid w:val="004A491C"/>
    <w:rsid w:val="004C2C06"/>
    <w:rsid w:val="004C3E4A"/>
    <w:rsid w:val="004D1DD0"/>
    <w:rsid w:val="004E154B"/>
    <w:rsid w:val="004E6F5F"/>
    <w:rsid w:val="004F0CBC"/>
    <w:rsid w:val="004F1221"/>
    <w:rsid w:val="004F5CBB"/>
    <w:rsid w:val="004F7E12"/>
    <w:rsid w:val="00502E5A"/>
    <w:rsid w:val="005033D5"/>
    <w:rsid w:val="0050381B"/>
    <w:rsid w:val="00505DF4"/>
    <w:rsid w:val="005216F2"/>
    <w:rsid w:val="00523530"/>
    <w:rsid w:val="00531C13"/>
    <w:rsid w:val="00533149"/>
    <w:rsid w:val="00535AFD"/>
    <w:rsid w:val="005416C5"/>
    <w:rsid w:val="00546405"/>
    <w:rsid w:val="0055023E"/>
    <w:rsid w:val="00554B42"/>
    <w:rsid w:val="0055591E"/>
    <w:rsid w:val="005577DD"/>
    <w:rsid w:val="005609AD"/>
    <w:rsid w:val="0056498D"/>
    <w:rsid w:val="00565987"/>
    <w:rsid w:val="005659CF"/>
    <w:rsid w:val="00567634"/>
    <w:rsid w:val="005723A8"/>
    <w:rsid w:val="00572C5A"/>
    <w:rsid w:val="00577BC5"/>
    <w:rsid w:val="00587064"/>
    <w:rsid w:val="005A069C"/>
    <w:rsid w:val="005A0A96"/>
    <w:rsid w:val="005B02A5"/>
    <w:rsid w:val="005B1ADE"/>
    <w:rsid w:val="005B63CF"/>
    <w:rsid w:val="005C52CD"/>
    <w:rsid w:val="005C53B9"/>
    <w:rsid w:val="005D1AED"/>
    <w:rsid w:val="005D28E2"/>
    <w:rsid w:val="005D76D8"/>
    <w:rsid w:val="005E7483"/>
    <w:rsid w:val="005F055E"/>
    <w:rsid w:val="0061032E"/>
    <w:rsid w:val="0061765C"/>
    <w:rsid w:val="00623235"/>
    <w:rsid w:val="00633ED2"/>
    <w:rsid w:val="006402FF"/>
    <w:rsid w:val="006437CE"/>
    <w:rsid w:val="00646AFE"/>
    <w:rsid w:val="00650422"/>
    <w:rsid w:val="00652B9E"/>
    <w:rsid w:val="0065678C"/>
    <w:rsid w:val="006647E9"/>
    <w:rsid w:val="00664E8B"/>
    <w:rsid w:val="006716DE"/>
    <w:rsid w:val="0067380E"/>
    <w:rsid w:val="006749B2"/>
    <w:rsid w:val="006762DF"/>
    <w:rsid w:val="006844F6"/>
    <w:rsid w:val="00685781"/>
    <w:rsid w:val="00694208"/>
    <w:rsid w:val="00694578"/>
    <w:rsid w:val="00696158"/>
    <w:rsid w:val="006B1F8F"/>
    <w:rsid w:val="006B2B3A"/>
    <w:rsid w:val="006B2DD8"/>
    <w:rsid w:val="006B3F8A"/>
    <w:rsid w:val="006B4719"/>
    <w:rsid w:val="006C0840"/>
    <w:rsid w:val="006C2B89"/>
    <w:rsid w:val="006C5120"/>
    <w:rsid w:val="006C5757"/>
    <w:rsid w:val="006D3427"/>
    <w:rsid w:val="006E718E"/>
    <w:rsid w:val="006F4D47"/>
    <w:rsid w:val="007127F2"/>
    <w:rsid w:val="0071407C"/>
    <w:rsid w:val="0071720B"/>
    <w:rsid w:val="007174B8"/>
    <w:rsid w:val="00720245"/>
    <w:rsid w:val="0072069C"/>
    <w:rsid w:val="007227BA"/>
    <w:rsid w:val="0072620E"/>
    <w:rsid w:val="0073317B"/>
    <w:rsid w:val="007453AC"/>
    <w:rsid w:val="00752414"/>
    <w:rsid w:val="007636BC"/>
    <w:rsid w:val="00766AE3"/>
    <w:rsid w:val="0077410C"/>
    <w:rsid w:val="00775975"/>
    <w:rsid w:val="00777017"/>
    <w:rsid w:val="00787A1E"/>
    <w:rsid w:val="00793E2F"/>
    <w:rsid w:val="007A7BC0"/>
    <w:rsid w:val="007B28B7"/>
    <w:rsid w:val="007B79AF"/>
    <w:rsid w:val="007B7E6F"/>
    <w:rsid w:val="007C6153"/>
    <w:rsid w:val="007C6468"/>
    <w:rsid w:val="007D0487"/>
    <w:rsid w:val="007D207F"/>
    <w:rsid w:val="007E0A1C"/>
    <w:rsid w:val="007F2B66"/>
    <w:rsid w:val="007F6167"/>
    <w:rsid w:val="00800EAA"/>
    <w:rsid w:val="00803A3B"/>
    <w:rsid w:val="00812BF3"/>
    <w:rsid w:val="00816C85"/>
    <w:rsid w:val="008236B1"/>
    <w:rsid w:val="00832B2D"/>
    <w:rsid w:val="00832DB4"/>
    <w:rsid w:val="008368B8"/>
    <w:rsid w:val="00845399"/>
    <w:rsid w:val="008542AE"/>
    <w:rsid w:val="00860D12"/>
    <w:rsid w:val="0086387C"/>
    <w:rsid w:val="00871659"/>
    <w:rsid w:val="008728E0"/>
    <w:rsid w:val="00884D86"/>
    <w:rsid w:val="00890799"/>
    <w:rsid w:val="00890AF0"/>
    <w:rsid w:val="008A2D69"/>
    <w:rsid w:val="008B3C2A"/>
    <w:rsid w:val="008B5A80"/>
    <w:rsid w:val="008C0200"/>
    <w:rsid w:val="008E0027"/>
    <w:rsid w:val="008E41AA"/>
    <w:rsid w:val="008F3B4B"/>
    <w:rsid w:val="008F7863"/>
    <w:rsid w:val="009061DD"/>
    <w:rsid w:val="00906BE0"/>
    <w:rsid w:val="009135A0"/>
    <w:rsid w:val="009251DF"/>
    <w:rsid w:val="00927ADC"/>
    <w:rsid w:val="0093092C"/>
    <w:rsid w:val="00934953"/>
    <w:rsid w:val="009364CB"/>
    <w:rsid w:val="00937332"/>
    <w:rsid w:val="009443EF"/>
    <w:rsid w:val="00945B9A"/>
    <w:rsid w:val="009475A3"/>
    <w:rsid w:val="009533D0"/>
    <w:rsid w:val="00961736"/>
    <w:rsid w:val="009631FE"/>
    <w:rsid w:val="00965623"/>
    <w:rsid w:val="00967AAA"/>
    <w:rsid w:val="00973C5C"/>
    <w:rsid w:val="00974F41"/>
    <w:rsid w:val="00980A9A"/>
    <w:rsid w:val="00985CA1"/>
    <w:rsid w:val="009873F9"/>
    <w:rsid w:val="00990509"/>
    <w:rsid w:val="00994CEF"/>
    <w:rsid w:val="009A12AF"/>
    <w:rsid w:val="009A31AC"/>
    <w:rsid w:val="009A3B9C"/>
    <w:rsid w:val="009A3DDF"/>
    <w:rsid w:val="009A774D"/>
    <w:rsid w:val="009B7428"/>
    <w:rsid w:val="009C2C6D"/>
    <w:rsid w:val="009C45C9"/>
    <w:rsid w:val="009C6889"/>
    <w:rsid w:val="009D0DD9"/>
    <w:rsid w:val="009D4982"/>
    <w:rsid w:val="009D7021"/>
    <w:rsid w:val="009E03DF"/>
    <w:rsid w:val="009E16E0"/>
    <w:rsid w:val="009E1DFC"/>
    <w:rsid w:val="009E27A2"/>
    <w:rsid w:val="009E5BA2"/>
    <w:rsid w:val="009F52E4"/>
    <w:rsid w:val="009F700E"/>
    <w:rsid w:val="00A01EEE"/>
    <w:rsid w:val="00A13EC4"/>
    <w:rsid w:val="00A20997"/>
    <w:rsid w:val="00A2223E"/>
    <w:rsid w:val="00A2305F"/>
    <w:rsid w:val="00A24E9D"/>
    <w:rsid w:val="00A27602"/>
    <w:rsid w:val="00A310D9"/>
    <w:rsid w:val="00A3473A"/>
    <w:rsid w:val="00A37385"/>
    <w:rsid w:val="00A402D4"/>
    <w:rsid w:val="00A41CF2"/>
    <w:rsid w:val="00A5093E"/>
    <w:rsid w:val="00A6456C"/>
    <w:rsid w:val="00A70D19"/>
    <w:rsid w:val="00A7198D"/>
    <w:rsid w:val="00A71EDC"/>
    <w:rsid w:val="00A75ADD"/>
    <w:rsid w:val="00A918CE"/>
    <w:rsid w:val="00AA3C2C"/>
    <w:rsid w:val="00AA7FAD"/>
    <w:rsid w:val="00AB1239"/>
    <w:rsid w:val="00AC2182"/>
    <w:rsid w:val="00AD2F54"/>
    <w:rsid w:val="00B017D8"/>
    <w:rsid w:val="00B056ED"/>
    <w:rsid w:val="00B078F8"/>
    <w:rsid w:val="00B1039A"/>
    <w:rsid w:val="00B1064D"/>
    <w:rsid w:val="00B14BC8"/>
    <w:rsid w:val="00B206D5"/>
    <w:rsid w:val="00B22518"/>
    <w:rsid w:val="00B30828"/>
    <w:rsid w:val="00B3644C"/>
    <w:rsid w:val="00B37176"/>
    <w:rsid w:val="00B41ED9"/>
    <w:rsid w:val="00B421B2"/>
    <w:rsid w:val="00B51247"/>
    <w:rsid w:val="00B53EE3"/>
    <w:rsid w:val="00B56D72"/>
    <w:rsid w:val="00B604BB"/>
    <w:rsid w:val="00B606FA"/>
    <w:rsid w:val="00B6225F"/>
    <w:rsid w:val="00B627C0"/>
    <w:rsid w:val="00B64885"/>
    <w:rsid w:val="00B65AFA"/>
    <w:rsid w:val="00B675FF"/>
    <w:rsid w:val="00B67D60"/>
    <w:rsid w:val="00B70003"/>
    <w:rsid w:val="00B7062A"/>
    <w:rsid w:val="00B74161"/>
    <w:rsid w:val="00B831E8"/>
    <w:rsid w:val="00B932A9"/>
    <w:rsid w:val="00B97A71"/>
    <w:rsid w:val="00BA2D9D"/>
    <w:rsid w:val="00BB3D24"/>
    <w:rsid w:val="00BB4C96"/>
    <w:rsid w:val="00BB6CF2"/>
    <w:rsid w:val="00BC3A90"/>
    <w:rsid w:val="00BC5EEB"/>
    <w:rsid w:val="00BC6D0A"/>
    <w:rsid w:val="00BD5269"/>
    <w:rsid w:val="00BE18B9"/>
    <w:rsid w:val="00BE503B"/>
    <w:rsid w:val="00BE712F"/>
    <w:rsid w:val="00BE7C8B"/>
    <w:rsid w:val="00BF1194"/>
    <w:rsid w:val="00BF7158"/>
    <w:rsid w:val="00BF7FF4"/>
    <w:rsid w:val="00C0030A"/>
    <w:rsid w:val="00C0725A"/>
    <w:rsid w:val="00C160F0"/>
    <w:rsid w:val="00C17546"/>
    <w:rsid w:val="00C20102"/>
    <w:rsid w:val="00C20AF3"/>
    <w:rsid w:val="00C228C7"/>
    <w:rsid w:val="00C374AC"/>
    <w:rsid w:val="00C37D01"/>
    <w:rsid w:val="00C547D3"/>
    <w:rsid w:val="00C55B26"/>
    <w:rsid w:val="00C6320D"/>
    <w:rsid w:val="00C70F46"/>
    <w:rsid w:val="00C75354"/>
    <w:rsid w:val="00CA1612"/>
    <w:rsid w:val="00CA1FD6"/>
    <w:rsid w:val="00CA4AC4"/>
    <w:rsid w:val="00CA4E43"/>
    <w:rsid w:val="00CB142C"/>
    <w:rsid w:val="00CB764C"/>
    <w:rsid w:val="00CC17A5"/>
    <w:rsid w:val="00CC708C"/>
    <w:rsid w:val="00CD08A3"/>
    <w:rsid w:val="00CD4A76"/>
    <w:rsid w:val="00CD4AE0"/>
    <w:rsid w:val="00CE0BED"/>
    <w:rsid w:val="00CE1FDE"/>
    <w:rsid w:val="00CE4FFD"/>
    <w:rsid w:val="00CE7BC3"/>
    <w:rsid w:val="00CE7D7E"/>
    <w:rsid w:val="00CF4916"/>
    <w:rsid w:val="00CF6BB7"/>
    <w:rsid w:val="00D01952"/>
    <w:rsid w:val="00D209A5"/>
    <w:rsid w:val="00D20D40"/>
    <w:rsid w:val="00D30B79"/>
    <w:rsid w:val="00D4050D"/>
    <w:rsid w:val="00D437C6"/>
    <w:rsid w:val="00D44441"/>
    <w:rsid w:val="00D47E0E"/>
    <w:rsid w:val="00D507E1"/>
    <w:rsid w:val="00D52D30"/>
    <w:rsid w:val="00D55E57"/>
    <w:rsid w:val="00D72D89"/>
    <w:rsid w:val="00D75EF5"/>
    <w:rsid w:val="00D779B0"/>
    <w:rsid w:val="00D87B38"/>
    <w:rsid w:val="00D91EAC"/>
    <w:rsid w:val="00DA3B3A"/>
    <w:rsid w:val="00DB0971"/>
    <w:rsid w:val="00DB57BF"/>
    <w:rsid w:val="00DB7446"/>
    <w:rsid w:val="00DC2CD5"/>
    <w:rsid w:val="00DD3DEA"/>
    <w:rsid w:val="00DE09EC"/>
    <w:rsid w:val="00DE675B"/>
    <w:rsid w:val="00DF1A7D"/>
    <w:rsid w:val="00DF1FEE"/>
    <w:rsid w:val="00DF297C"/>
    <w:rsid w:val="00DF3CEE"/>
    <w:rsid w:val="00DF6AEF"/>
    <w:rsid w:val="00E01BBD"/>
    <w:rsid w:val="00E03DDC"/>
    <w:rsid w:val="00E10E11"/>
    <w:rsid w:val="00E12369"/>
    <w:rsid w:val="00E1501F"/>
    <w:rsid w:val="00E16D81"/>
    <w:rsid w:val="00E2390D"/>
    <w:rsid w:val="00E32317"/>
    <w:rsid w:val="00E33F12"/>
    <w:rsid w:val="00E36AB2"/>
    <w:rsid w:val="00E41230"/>
    <w:rsid w:val="00E43C7E"/>
    <w:rsid w:val="00E44707"/>
    <w:rsid w:val="00E463A2"/>
    <w:rsid w:val="00E50F68"/>
    <w:rsid w:val="00E579ED"/>
    <w:rsid w:val="00E643F2"/>
    <w:rsid w:val="00E70F7B"/>
    <w:rsid w:val="00E81127"/>
    <w:rsid w:val="00E901F0"/>
    <w:rsid w:val="00E9100E"/>
    <w:rsid w:val="00E97418"/>
    <w:rsid w:val="00EA4023"/>
    <w:rsid w:val="00EA5922"/>
    <w:rsid w:val="00EA6A60"/>
    <w:rsid w:val="00EB099D"/>
    <w:rsid w:val="00EB1704"/>
    <w:rsid w:val="00EB494E"/>
    <w:rsid w:val="00EB7549"/>
    <w:rsid w:val="00EB7D99"/>
    <w:rsid w:val="00EC4165"/>
    <w:rsid w:val="00ED2C8C"/>
    <w:rsid w:val="00ED3F76"/>
    <w:rsid w:val="00ED758D"/>
    <w:rsid w:val="00EE1889"/>
    <w:rsid w:val="00EE28D1"/>
    <w:rsid w:val="00EF3246"/>
    <w:rsid w:val="00EF3847"/>
    <w:rsid w:val="00EF57A0"/>
    <w:rsid w:val="00EF7D42"/>
    <w:rsid w:val="00F02B5E"/>
    <w:rsid w:val="00F03C82"/>
    <w:rsid w:val="00F0506E"/>
    <w:rsid w:val="00F0652B"/>
    <w:rsid w:val="00F1089E"/>
    <w:rsid w:val="00F23DE9"/>
    <w:rsid w:val="00F2475F"/>
    <w:rsid w:val="00F35478"/>
    <w:rsid w:val="00F35AE8"/>
    <w:rsid w:val="00F42691"/>
    <w:rsid w:val="00F517BD"/>
    <w:rsid w:val="00F524E9"/>
    <w:rsid w:val="00F55249"/>
    <w:rsid w:val="00F556AD"/>
    <w:rsid w:val="00F55F76"/>
    <w:rsid w:val="00F561CD"/>
    <w:rsid w:val="00F60AF6"/>
    <w:rsid w:val="00F61988"/>
    <w:rsid w:val="00F650A3"/>
    <w:rsid w:val="00F7216C"/>
    <w:rsid w:val="00F74BC1"/>
    <w:rsid w:val="00F75213"/>
    <w:rsid w:val="00F81EC8"/>
    <w:rsid w:val="00F83382"/>
    <w:rsid w:val="00F871E8"/>
    <w:rsid w:val="00F90754"/>
    <w:rsid w:val="00F9253D"/>
    <w:rsid w:val="00F94059"/>
    <w:rsid w:val="00F952EC"/>
    <w:rsid w:val="00FA36FD"/>
    <w:rsid w:val="00FA61BB"/>
    <w:rsid w:val="00FB747A"/>
    <w:rsid w:val="00FD1BC9"/>
    <w:rsid w:val="00FE14D0"/>
    <w:rsid w:val="00FE268C"/>
    <w:rsid w:val="00FE7656"/>
    <w:rsid w:val="00FF1D28"/>
    <w:rsid w:val="00FF4719"/>
    <w:rsid w:val="00FF4ACD"/>
    <w:rsid w:val="00FF5C6F"/>
    <w:rsid w:val="675E8862"/>
    <w:rsid w:val="79F48E8D"/>
    <w:rsid w:val="7E8B95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2FF5"/>
  <w15:docId w15:val="{F721A751-83D7-4051-AE67-75A44FB3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28B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F02B5E"/>
    <w:rPr>
      <w:sz w:val="16"/>
      <w:szCs w:val="16"/>
    </w:rPr>
  </w:style>
  <w:style w:type="paragraph" w:styleId="Komentarotekstas">
    <w:name w:val="annotation text"/>
    <w:basedOn w:val="prastasis"/>
    <w:link w:val="KomentarotekstasDiagrama"/>
    <w:uiPriority w:val="99"/>
    <w:semiHidden/>
    <w:unhideWhenUsed/>
    <w:rsid w:val="00F02B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02B5E"/>
    <w:rPr>
      <w:sz w:val="20"/>
      <w:szCs w:val="20"/>
    </w:rPr>
  </w:style>
  <w:style w:type="paragraph" w:styleId="Komentarotema">
    <w:name w:val="annotation subject"/>
    <w:basedOn w:val="Komentarotekstas"/>
    <w:next w:val="Komentarotekstas"/>
    <w:link w:val="KomentarotemaDiagrama"/>
    <w:uiPriority w:val="99"/>
    <w:semiHidden/>
    <w:unhideWhenUsed/>
    <w:rsid w:val="00F02B5E"/>
    <w:rPr>
      <w:b/>
      <w:bCs/>
    </w:rPr>
  </w:style>
  <w:style w:type="character" w:customStyle="1" w:styleId="KomentarotemaDiagrama">
    <w:name w:val="Komentaro tema Diagrama"/>
    <w:basedOn w:val="KomentarotekstasDiagrama"/>
    <w:link w:val="Komentarotema"/>
    <w:uiPriority w:val="99"/>
    <w:semiHidden/>
    <w:rsid w:val="00F02B5E"/>
    <w:rPr>
      <w:b/>
      <w:bCs/>
      <w:sz w:val="20"/>
      <w:szCs w:val="20"/>
    </w:rPr>
  </w:style>
  <w:style w:type="paragraph" w:styleId="Debesliotekstas">
    <w:name w:val="Balloon Text"/>
    <w:basedOn w:val="prastasis"/>
    <w:link w:val="DebesliotekstasDiagrama"/>
    <w:uiPriority w:val="99"/>
    <w:semiHidden/>
    <w:unhideWhenUsed/>
    <w:rsid w:val="00F02B5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2B5E"/>
    <w:rPr>
      <w:rFonts w:ascii="Segoe UI" w:hAnsi="Segoe UI" w:cs="Segoe UI"/>
      <w:sz w:val="18"/>
      <w:szCs w:val="18"/>
    </w:rPr>
  </w:style>
  <w:style w:type="paragraph" w:styleId="Sraopastraipa">
    <w:name w:val="List Paragraph"/>
    <w:basedOn w:val="prastasis"/>
    <w:uiPriority w:val="34"/>
    <w:qFormat/>
    <w:rsid w:val="00B6225F"/>
    <w:pPr>
      <w:ind w:left="720"/>
      <w:contextualSpacing/>
    </w:pPr>
  </w:style>
  <w:style w:type="numbering" w:customStyle="1" w:styleId="Style1">
    <w:name w:val="Style1"/>
    <w:uiPriority w:val="99"/>
    <w:rsid w:val="00397FC3"/>
    <w:pPr>
      <w:numPr>
        <w:numId w:val="9"/>
      </w:numPr>
    </w:pPr>
  </w:style>
  <w:style w:type="numbering" w:customStyle="1" w:styleId="Style2">
    <w:name w:val="Style2"/>
    <w:uiPriority w:val="99"/>
    <w:rsid w:val="00DE09EC"/>
    <w:pPr>
      <w:numPr>
        <w:numId w:val="11"/>
      </w:numPr>
    </w:pPr>
  </w:style>
  <w:style w:type="character" w:styleId="Grietas">
    <w:name w:val="Strong"/>
    <w:basedOn w:val="Numatytasispastraiposriftas"/>
    <w:uiPriority w:val="22"/>
    <w:qFormat/>
    <w:rsid w:val="00F0652B"/>
    <w:rPr>
      <w:b/>
      <w:bCs/>
    </w:rPr>
  </w:style>
  <w:style w:type="paragraph" w:styleId="Antrats">
    <w:name w:val="header"/>
    <w:basedOn w:val="prastasis"/>
    <w:link w:val="AntratsDiagrama"/>
    <w:uiPriority w:val="99"/>
    <w:unhideWhenUsed/>
    <w:rsid w:val="002D50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09B"/>
  </w:style>
  <w:style w:type="paragraph" w:styleId="Porat">
    <w:name w:val="footer"/>
    <w:basedOn w:val="prastasis"/>
    <w:link w:val="PoratDiagrama"/>
    <w:uiPriority w:val="99"/>
    <w:unhideWhenUsed/>
    <w:rsid w:val="002D50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09B"/>
  </w:style>
  <w:style w:type="character" w:styleId="Hipersaitas">
    <w:name w:val="Hyperlink"/>
    <w:basedOn w:val="Numatytasispastraiposriftas"/>
    <w:uiPriority w:val="99"/>
    <w:unhideWhenUsed/>
    <w:rsid w:val="009D0DD9"/>
    <w:rPr>
      <w:color w:val="0563C1" w:themeColor="hyperlink"/>
      <w:u w:val="single"/>
    </w:rPr>
  </w:style>
  <w:style w:type="table" w:styleId="Lentelstinklelis">
    <w:name w:val="Table Grid"/>
    <w:basedOn w:val="prastojilentel"/>
    <w:uiPriority w:val="59"/>
    <w:rsid w:val="000F4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0F49D4"/>
    <w:rPr>
      <w:i/>
      <w:iCs/>
    </w:rPr>
  </w:style>
  <w:style w:type="paragraph" w:styleId="Pataisymai">
    <w:name w:val="Revision"/>
    <w:hidden/>
    <w:uiPriority w:val="99"/>
    <w:semiHidden/>
    <w:rsid w:val="000436AE"/>
    <w:pPr>
      <w:spacing w:after="0" w:line="240" w:lineRule="auto"/>
    </w:pPr>
  </w:style>
  <w:style w:type="numbering" w:customStyle="1" w:styleId="Sraonra1">
    <w:name w:val="Sąrašo nėra1"/>
    <w:next w:val="Sraonra"/>
    <w:uiPriority w:val="99"/>
    <w:semiHidden/>
    <w:unhideWhenUsed/>
    <w:rsid w:val="009C2C6D"/>
  </w:style>
  <w:style w:type="paragraph" w:styleId="prastasiniatinklio">
    <w:name w:val="Normal (Web)"/>
    <w:basedOn w:val="prastasis"/>
    <w:uiPriority w:val="99"/>
    <w:rsid w:val="009C2C6D"/>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rsid w:val="009C2C6D"/>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C2C6D"/>
    <w:rPr>
      <w:rFonts w:ascii="Times New Roman" w:eastAsia="Times New Roman" w:hAnsi="Times New Roman" w:cs="Times New Roman"/>
      <w:sz w:val="24"/>
      <w:szCs w:val="20"/>
    </w:rPr>
  </w:style>
  <w:style w:type="paragraph" w:customStyle="1" w:styleId="Tekstaspagrindinis">
    <w:name w:val="Tekstas pagrindinis"/>
    <w:basedOn w:val="prastasis"/>
    <w:link w:val="TekstaspagrindinisChar"/>
    <w:rsid w:val="009C2C6D"/>
    <w:pPr>
      <w:spacing w:after="0" w:line="240" w:lineRule="auto"/>
      <w:ind w:firstLine="510"/>
      <w:jc w:val="both"/>
    </w:pPr>
    <w:rPr>
      <w:rFonts w:ascii="Times New Roman" w:eastAsia="Times New Roman" w:hAnsi="Times New Roman" w:cs="Times New Roman"/>
      <w:lang w:eastAsia="pl-PL"/>
    </w:rPr>
  </w:style>
  <w:style w:type="character" w:customStyle="1" w:styleId="TekstaspagrindinisChar">
    <w:name w:val="Tekstas pagrindinis Char"/>
    <w:link w:val="Tekstaspagrindinis"/>
    <w:rsid w:val="009C2C6D"/>
    <w:rPr>
      <w:rFonts w:ascii="Times New Roman" w:eastAsia="Times New Roman" w:hAnsi="Times New Roman" w:cs="Times New Roman"/>
      <w:lang w:eastAsia="pl-PL"/>
    </w:rPr>
  </w:style>
  <w:style w:type="paragraph" w:styleId="Sraas">
    <w:name w:val="List"/>
    <w:basedOn w:val="prastasis"/>
    <w:uiPriority w:val="99"/>
    <w:unhideWhenUsed/>
    <w:rsid w:val="009C2C6D"/>
    <w:pPr>
      <w:spacing w:after="0" w:line="240" w:lineRule="auto"/>
      <w:ind w:left="283" w:hanging="283"/>
      <w:contextualSpacing/>
      <w:jc w:val="both"/>
    </w:pPr>
    <w:rPr>
      <w:rFonts w:ascii="Times New Roman" w:eastAsia="Times New Roman" w:hAnsi="Times New Roman" w:cs="Times New Roman"/>
      <w:sz w:val="24"/>
      <w:szCs w:val="24"/>
      <w:lang w:eastAsia="lt-LT"/>
    </w:rPr>
  </w:style>
  <w:style w:type="character" w:customStyle="1" w:styleId="subfielddata">
    <w:name w:val="subfielddata"/>
    <w:rsid w:val="009C2C6D"/>
  </w:style>
  <w:style w:type="character" w:customStyle="1" w:styleId="abscitationtitle">
    <w:name w:val="abs_citation_title"/>
    <w:rsid w:val="009C2C6D"/>
  </w:style>
  <w:style w:type="character" w:customStyle="1" w:styleId="absnonlinkmetadata">
    <w:name w:val="abs_nonlink_metadata"/>
    <w:rsid w:val="009C2C6D"/>
  </w:style>
  <w:style w:type="character" w:customStyle="1" w:styleId="exldetailsdisplayval">
    <w:name w:val="exldetailsdisplayval"/>
    <w:rsid w:val="009C2C6D"/>
  </w:style>
  <w:style w:type="character" w:customStyle="1" w:styleId="exlresultdetails">
    <w:name w:val="exlresultdetails"/>
    <w:rsid w:val="009C2C6D"/>
  </w:style>
  <w:style w:type="character" w:customStyle="1" w:styleId="searchword">
    <w:name w:val="searchword"/>
    <w:rsid w:val="009C2C6D"/>
  </w:style>
  <w:style w:type="character" w:customStyle="1" w:styleId="medium-normal">
    <w:name w:val="medium-normal"/>
    <w:rsid w:val="009C2C6D"/>
  </w:style>
  <w:style w:type="paragraph" w:styleId="Turinys1">
    <w:name w:val="toc 1"/>
    <w:hidden/>
    <w:uiPriority w:val="39"/>
    <w:rsid w:val="009C2C6D"/>
    <w:pPr>
      <w:spacing w:after="131" w:line="248" w:lineRule="auto"/>
      <w:ind w:left="26" w:right="20" w:hanging="10"/>
    </w:pPr>
    <w:rPr>
      <w:rFonts w:ascii="Calibri" w:eastAsia="Calibri" w:hAnsi="Calibri" w:cs="Calibri"/>
      <w:color w:val="000000"/>
      <w:lang w:eastAsia="lt-LT"/>
    </w:rPr>
  </w:style>
  <w:style w:type="table" w:customStyle="1" w:styleId="Lentelstinklelis1">
    <w:name w:val="Lentelės tinklelis1"/>
    <w:basedOn w:val="prastojilentel"/>
    <w:next w:val="Lentelstinklelis"/>
    <w:uiPriority w:val="39"/>
    <w:rsid w:val="009C2C6D"/>
    <w:pPr>
      <w:tabs>
        <w:tab w:val="left" w:pos="34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9C2C6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9C2C6D"/>
    <w:rPr>
      <w:color w:val="605E5C"/>
      <w:shd w:val="clear" w:color="auto" w:fill="E1DFDD"/>
    </w:rPr>
  </w:style>
  <w:style w:type="paragraph" w:styleId="Dokumentoinaostekstas">
    <w:name w:val="endnote text"/>
    <w:basedOn w:val="prastasis"/>
    <w:link w:val="DokumentoinaostekstasDiagrama"/>
    <w:uiPriority w:val="99"/>
    <w:semiHidden/>
    <w:unhideWhenUsed/>
    <w:rsid w:val="009C2C6D"/>
    <w:pPr>
      <w:spacing w:after="0" w:line="240" w:lineRule="auto"/>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9C2C6D"/>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C2C6D"/>
    <w:rPr>
      <w:vertAlign w:val="superscript"/>
    </w:rPr>
  </w:style>
  <w:style w:type="paragraph" w:styleId="Puslapioinaostekstas">
    <w:name w:val="footnote text"/>
    <w:basedOn w:val="prastasis"/>
    <w:link w:val="PuslapioinaostekstasDiagrama"/>
    <w:uiPriority w:val="99"/>
    <w:semiHidden/>
    <w:unhideWhenUsed/>
    <w:rsid w:val="009C2C6D"/>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9C2C6D"/>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C2C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406823">
      <w:bodyDiv w:val="1"/>
      <w:marLeft w:val="0"/>
      <w:marRight w:val="0"/>
      <w:marTop w:val="0"/>
      <w:marBottom w:val="0"/>
      <w:divBdr>
        <w:top w:val="none" w:sz="0" w:space="0" w:color="auto"/>
        <w:left w:val="none" w:sz="0" w:space="0" w:color="auto"/>
        <w:bottom w:val="none" w:sz="0" w:space="0" w:color="auto"/>
        <w:right w:val="none" w:sz="0" w:space="0" w:color="auto"/>
      </w:divBdr>
    </w:div>
    <w:div w:id="1114789953">
      <w:bodyDiv w:val="1"/>
      <w:marLeft w:val="0"/>
      <w:marRight w:val="0"/>
      <w:marTop w:val="0"/>
      <w:marBottom w:val="0"/>
      <w:divBdr>
        <w:top w:val="none" w:sz="0" w:space="0" w:color="auto"/>
        <w:left w:val="none" w:sz="0" w:space="0" w:color="auto"/>
        <w:bottom w:val="none" w:sz="0" w:space="0" w:color="auto"/>
        <w:right w:val="none" w:sz="0" w:space="0" w:color="auto"/>
      </w:divBdr>
      <w:divsChild>
        <w:div w:id="81531814">
          <w:marLeft w:val="0"/>
          <w:marRight w:val="0"/>
          <w:marTop w:val="0"/>
          <w:marBottom w:val="0"/>
          <w:divBdr>
            <w:top w:val="none" w:sz="0" w:space="0" w:color="auto"/>
            <w:left w:val="none" w:sz="0" w:space="0" w:color="auto"/>
            <w:bottom w:val="none" w:sz="0" w:space="0" w:color="auto"/>
            <w:right w:val="none" w:sz="0" w:space="0" w:color="auto"/>
          </w:divBdr>
          <w:divsChild>
            <w:div w:id="1860661840">
              <w:marLeft w:val="0"/>
              <w:marRight w:val="0"/>
              <w:marTop w:val="0"/>
              <w:marBottom w:val="0"/>
              <w:divBdr>
                <w:top w:val="none" w:sz="0" w:space="0" w:color="auto"/>
                <w:left w:val="none" w:sz="0" w:space="0" w:color="auto"/>
                <w:bottom w:val="none" w:sz="0" w:space="0" w:color="auto"/>
                <w:right w:val="none" w:sz="0" w:space="0" w:color="auto"/>
              </w:divBdr>
              <w:divsChild>
                <w:div w:id="1382707017">
                  <w:marLeft w:val="0"/>
                  <w:marRight w:val="0"/>
                  <w:marTop w:val="0"/>
                  <w:marBottom w:val="0"/>
                  <w:divBdr>
                    <w:top w:val="none" w:sz="0" w:space="0" w:color="auto"/>
                    <w:left w:val="none" w:sz="0" w:space="0" w:color="auto"/>
                    <w:bottom w:val="none" w:sz="0" w:space="0" w:color="auto"/>
                    <w:right w:val="none" w:sz="0" w:space="0" w:color="auto"/>
                  </w:divBdr>
                  <w:divsChild>
                    <w:div w:id="1165364921">
                      <w:marLeft w:val="0"/>
                      <w:marRight w:val="0"/>
                      <w:marTop w:val="0"/>
                      <w:marBottom w:val="0"/>
                      <w:divBdr>
                        <w:top w:val="none" w:sz="0" w:space="0" w:color="auto"/>
                        <w:left w:val="none" w:sz="0" w:space="0" w:color="auto"/>
                        <w:bottom w:val="none" w:sz="0" w:space="0" w:color="auto"/>
                        <w:right w:val="none" w:sz="0" w:space="0" w:color="auto"/>
                      </w:divBdr>
                      <w:divsChild>
                        <w:div w:id="1277831579">
                          <w:marLeft w:val="0"/>
                          <w:marRight w:val="-14400"/>
                          <w:marTop w:val="0"/>
                          <w:marBottom w:val="0"/>
                          <w:divBdr>
                            <w:top w:val="none" w:sz="0" w:space="0" w:color="auto"/>
                            <w:left w:val="none" w:sz="0" w:space="0" w:color="auto"/>
                            <w:bottom w:val="none" w:sz="0" w:space="0" w:color="auto"/>
                            <w:right w:val="none" w:sz="0" w:space="0" w:color="auto"/>
                          </w:divBdr>
                          <w:divsChild>
                            <w:div w:id="1439520402">
                              <w:marLeft w:val="0"/>
                              <w:marRight w:val="0"/>
                              <w:marTop w:val="0"/>
                              <w:marBottom w:val="0"/>
                              <w:divBdr>
                                <w:top w:val="none" w:sz="0" w:space="0" w:color="auto"/>
                                <w:left w:val="none" w:sz="0" w:space="0" w:color="auto"/>
                                <w:bottom w:val="none" w:sz="0" w:space="0" w:color="auto"/>
                                <w:right w:val="none" w:sz="0" w:space="0" w:color="auto"/>
                              </w:divBdr>
                              <w:divsChild>
                                <w:div w:id="1332874643">
                                  <w:marLeft w:val="0"/>
                                  <w:marRight w:val="0"/>
                                  <w:marTop w:val="0"/>
                                  <w:marBottom w:val="0"/>
                                  <w:divBdr>
                                    <w:top w:val="none" w:sz="0" w:space="0" w:color="auto"/>
                                    <w:left w:val="none" w:sz="0" w:space="0" w:color="auto"/>
                                    <w:bottom w:val="none" w:sz="0" w:space="0" w:color="auto"/>
                                    <w:right w:val="none" w:sz="0" w:space="0" w:color="auto"/>
                                  </w:divBdr>
                                  <w:divsChild>
                                    <w:div w:id="1779830370">
                                      <w:marLeft w:val="0"/>
                                      <w:marRight w:val="0"/>
                                      <w:marTop w:val="0"/>
                                      <w:marBottom w:val="0"/>
                                      <w:divBdr>
                                        <w:top w:val="none" w:sz="0" w:space="0" w:color="auto"/>
                                        <w:left w:val="none" w:sz="0" w:space="0" w:color="auto"/>
                                        <w:bottom w:val="none" w:sz="0" w:space="0" w:color="auto"/>
                                        <w:right w:val="none" w:sz="0" w:space="0" w:color="auto"/>
                                      </w:divBdr>
                                      <w:divsChild>
                                        <w:div w:id="908077915">
                                          <w:marLeft w:val="0"/>
                                          <w:marRight w:val="0"/>
                                          <w:marTop w:val="0"/>
                                          <w:marBottom w:val="0"/>
                                          <w:divBdr>
                                            <w:top w:val="none" w:sz="0" w:space="0" w:color="auto"/>
                                            <w:left w:val="none" w:sz="0" w:space="0" w:color="auto"/>
                                            <w:bottom w:val="none" w:sz="0" w:space="0" w:color="auto"/>
                                            <w:right w:val="none" w:sz="0" w:space="0" w:color="auto"/>
                                          </w:divBdr>
                                          <w:divsChild>
                                            <w:div w:id="790439873">
                                              <w:marLeft w:val="0"/>
                                              <w:marRight w:val="0"/>
                                              <w:marTop w:val="0"/>
                                              <w:marBottom w:val="0"/>
                                              <w:divBdr>
                                                <w:top w:val="none" w:sz="0" w:space="0" w:color="auto"/>
                                                <w:left w:val="none" w:sz="0" w:space="0" w:color="auto"/>
                                                <w:bottom w:val="none" w:sz="0" w:space="0" w:color="auto"/>
                                                <w:right w:val="none" w:sz="0" w:space="0" w:color="auto"/>
                                              </w:divBdr>
                                              <w:divsChild>
                                                <w:div w:id="1574730071">
                                                  <w:marLeft w:val="0"/>
                                                  <w:marRight w:val="0"/>
                                                  <w:marTop w:val="0"/>
                                                  <w:marBottom w:val="0"/>
                                                  <w:divBdr>
                                                    <w:top w:val="none" w:sz="0" w:space="0" w:color="auto"/>
                                                    <w:left w:val="none" w:sz="0" w:space="0" w:color="auto"/>
                                                    <w:bottom w:val="none" w:sz="0" w:space="0" w:color="auto"/>
                                                    <w:right w:val="none" w:sz="0" w:space="0" w:color="auto"/>
                                                  </w:divBdr>
                                                  <w:divsChild>
                                                    <w:div w:id="453401892">
                                                      <w:marLeft w:val="0"/>
                                                      <w:marRight w:val="0"/>
                                                      <w:marTop w:val="0"/>
                                                      <w:marBottom w:val="0"/>
                                                      <w:divBdr>
                                                        <w:top w:val="none" w:sz="0" w:space="0" w:color="auto"/>
                                                        <w:left w:val="none" w:sz="0" w:space="0" w:color="auto"/>
                                                        <w:bottom w:val="none" w:sz="0" w:space="0" w:color="auto"/>
                                                        <w:right w:val="none" w:sz="0" w:space="0" w:color="auto"/>
                                                      </w:divBdr>
                                                      <w:divsChild>
                                                        <w:div w:id="1101560511">
                                                          <w:marLeft w:val="0"/>
                                                          <w:marRight w:val="0"/>
                                                          <w:marTop w:val="0"/>
                                                          <w:marBottom w:val="0"/>
                                                          <w:divBdr>
                                                            <w:top w:val="none" w:sz="0" w:space="0" w:color="auto"/>
                                                            <w:left w:val="none" w:sz="0" w:space="0" w:color="auto"/>
                                                            <w:bottom w:val="none" w:sz="0" w:space="0" w:color="auto"/>
                                                            <w:right w:val="none" w:sz="0" w:space="0" w:color="auto"/>
                                                          </w:divBdr>
                                                          <w:divsChild>
                                                            <w:div w:id="11634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google.com/patents/US8394025"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books.ktu.lt/eb/1333/verslas-auganciose-rinkos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europepmc.org/search;jsessionid=AgTtcTrwS7wRXshfpn9y.1?page=1&amp;query=JOURNAL:%22J+Magn+Reson%22"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sciencedirect.com/" TargetMode="External"/><Relationship Id="rId20" Type="http://schemas.openxmlformats.org/officeDocument/2006/relationships/hyperlink" Target="https://ebookcentral.proquest.com/lib/ktu-ebooks/detail.action?docID=561556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080/14693062.2020.1754157" TargetMode="External"/><Relationship Id="rId5" Type="http://schemas.openxmlformats.org/officeDocument/2006/relationships/numbering" Target="numbering.xml"/><Relationship Id="rId15" Type="http://schemas.openxmlformats.org/officeDocument/2006/relationships/hyperlink" Target="https://doi.org/10.5755/e01.9786090215623" TargetMode="External"/><Relationship Id="rId23" Type="http://schemas.openxmlformats.org/officeDocument/2006/relationships/hyperlink" Target="http://www.emeraldinsight.com/doi/full/10.1108/EJTD-05-2013-0054"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5284/100038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doi.org/10.1007/978-3-319-68451-2"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apasty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A0BBCB07493D4B86E7E173DF72FFEA" ma:contentTypeVersion="0" ma:contentTypeDescription="Kurkite naują dokumentą." ma:contentTypeScope="" ma:versionID="376d39af45b56951184d8978561ad75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7E461-CC1F-4C8B-B11E-9D1E636B2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D6012D-9EAE-475F-A7E3-BE0E22087F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5F865C-536B-48FB-92D7-41BD84A9B50B}">
  <ds:schemaRefs>
    <ds:schemaRef ds:uri="http://schemas.openxmlformats.org/officeDocument/2006/bibliography"/>
  </ds:schemaRefs>
</ds:datastoreItem>
</file>

<file path=customXml/itemProps4.xml><?xml version="1.0" encoding="utf-8"?>
<ds:datastoreItem xmlns:ds="http://schemas.openxmlformats.org/officeDocument/2006/customXml" ds:itemID="{31A5F5F9-F913-4A82-BD41-9BF5375D7D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30156</Words>
  <Characters>17189</Characters>
  <Application>Microsoft Office Word</Application>
  <DocSecurity>0</DocSecurity>
  <Lines>143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Žilėnaitė Reda</dc:creator>
  <cp:lastModifiedBy>Jolanta</cp:lastModifiedBy>
  <cp:revision>2</cp:revision>
  <cp:lastPrinted>2021-04-26T11:20:00Z</cp:lastPrinted>
  <dcterms:created xsi:type="dcterms:W3CDTF">2021-04-26T12:39:00Z</dcterms:created>
  <dcterms:modified xsi:type="dcterms:W3CDTF">2021-04-26T12:39:00Z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0x01010077A0BBCB07493D4B86E7E173DF72FFEA</vt:lpwstr>
  </property>
  <property fmtid="{D5CDD505-2E9C-101B-9397-08002B2CF9AE}" pid="3" name="auditlogfromitemproperty">
    <vt:lpwstr/>
  </property>
  <property fmtid="{D5CDD505-2E9C-101B-9397-08002B2CF9AE}" pid="4"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ies>
</file>